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58" w:rsidRPr="00776D58" w:rsidRDefault="005A32A0" w:rsidP="00776D58">
      <w:pPr>
        <w:rPr>
          <w:rFonts w:ascii="Cambria" w:hAnsi="Cambria"/>
          <w:b/>
          <w:bCs/>
          <w:sz w:val="24"/>
          <w:szCs w:val="24"/>
          <w:lang w:eastAsia="hr-HR"/>
        </w:rPr>
      </w:pPr>
      <w:bookmarkStart w:id="0" w:name="_Hlk86408658"/>
      <w:r>
        <w:rPr>
          <w:rFonts w:ascii="Cambria" w:hAnsi="Cambria"/>
          <w:b/>
          <w:bCs/>
          <w:sz w:val="24"/>
          <w:szCs w:val="24"/>
          <w:lang w:eastAsia="hr-HR"/>
        </w:rPr>
        <w:t>OPĆA BOLNICA GOSPIĆ</w:t>
      </w:r>
    </w:p>
    <w:p w:rsidR="00776D58" w:rsidRPr="00776D58" w:rsidRDefault="005A32A0" w:rsidP="00776D58">
      <w:pPr>
        <w:rPr>
          <w:rFonts w:ascii="Cambria" w:hAnsi="Cambria"/>
          <w:b/>
          <w:bCs/>
          <w:sz w:val="24"/>
          <w:szCs w:val="24"/>
          <w:lang w:eastAsia="hr-HR"/>
        </w:rPr>
      </w:pPr>
      <w:proofErr w:type="spellStart"/>
      <w:r>
        <w:rPr>
          <w:rFonts w:ascii="Cambria" w:hAnsi="Cambria"/>
          <w:b/>
          <w:bCs/>
          <w:sz w:val="24"/>
          <w:szCs w:val="24"/>
          <w:lang w:eastAsia="hr-HR"/>
        </w:rPr>
        <w:t>Kaniška</w:t>
      </w:r>
      <w:proofErr w:type="spellEnd"/>
      <w:r>
        <w:rPr>
          <w:rFonts w:ascii="Cambria" w:hAnsi="Cambria"/>
          <w:b/>
          <w:bCs/>
          <w:sz w:val="24"/>
          <w:szCs w:val="24"/>
          <w:lang w:eastAsia="hr-HR"/>
        </w:rPr>
        <w:t xml:space="preserve"> 111</w:t>
      </w:r>
    </w:p>
    <w:p w:rsidR="00776D58" w:rsidRPr="00776D58" w:rsidRDefault="005A32A0" w:rsidP="00776D58">
      <w:pPr>
        <w:rPr>
          <w:rFonts w:ascii="Cambria" w:hAnsi="Cambria"/>
          <w:b/>
          <w:bCs/>
          <w:sz w:val="24"/>
          <w:szCs w:val="24"/>
          <w:lang w:eastAsia="hr-HR"/>
        </w:rPr>
      </w:pPr>
      <w:r>
        <w:rPr>
          <w:rFonts w:ascii="Cambria" w:hAnsi="Cambria"/>
          <w:b/>
          <w:bCs/>
          <w:sz w:val="24"/>
          <w:szCs w:val="24"/>
          <w:lang w:eastAsia="hr-HR"/>
        </w:rPr>
        <w:t>5300</w:t>
      </w:r>
      <w:r w:rsidR="00776D58" w:rsidRPr="00776D58">
        <w:rPr>
          <w:rFonts w:ascii="Cambria" w:hAnsi="Cambria"/>
          <w:b/>
          <w:bCs/>
          <w:sz w:val="24"/>
          <w:szCs w:val="24"/>
          <w:lang w:eastAsia="hr-HR"/>
        </w:rPr>
        <w:t xml:space="preserve">0 </w:t>
      </w:r>
      <w:r>
        <w:rPr>
          <w:rFonts w:ascii="Cambria" w:hAnsi="Cambria"/>
          <w:b/>
          <w:bCs/>
          <w:sz w:val="24"/>
          <w:szCs w:val="24"/>
          <w:lang w:eastAsia="hr-HR"/>
        </w:rPr>
        <w:t>Gospić</w:t>
      </w:r>
    </w:p>
    <w:p w:rsidR="0005143B" w:rsidRPr="0005143B" w:rsidRDefault="0005143B" w:rsidP="0005143B">
      <w:pPr>
        <w:spacing w:after="0" w:line="0" w:lineRule="atLeast"/>
        <w:rPr>
          <w:rFonts w:ascii="Cambria" w:eastAsia="Cambria" w:hAnsi="Cambria" w:cs="Arial"/>
          <w:b/>
          <w:sz w:val="24"/>
          <w:szCs w:val="24"/>
          <w:lang w:eastAsia="hr-HR"/>
        </w:rPr>
      </w:pPr>
      <w:r w:rsidRPr="0005143B">
        <w:rPr>
          <w:rFonts w:ascii="Cambria" w:eastAsia="Cambria" w:hAnsi="Cambria" w:cs="Arial"/>
          <w:b/>
          <w:sz w:val="24"/>
          <w:szCs w:val="24"/>
          <w:lang w:eastAsia="hr-HR"/>
        </w:rPr>
        <w:t xml:space="preserve">URBROJ: </w:t>
      </w:r>
      <w:r w:rsidRPr="0005143B">
        <w:rPr>
          <w:rFonts w:ascii="Cambria" w:hAnsi="Cambria"/>
          <w:b/>
          <w:sz w:val="24"/>
          <w:szCs w:val="24"/>
        </w:rPr>
        <w:t>2125</w:t>
      </w:r>
      <w:r w:rsidR="00F05D49">
        <w:rPr>
          <w:rFonts w:ascii="Cambria" w:hAnsi="Cambria"/>
          <w:b/>
          <w:sz w:val="24"/>
          <w:szCs w:val="24"/>
        </w:rPr>
        <w:t xml:space="preserve">-53-19-     </w:t>
      </w:r>
      <w:r w:rsidR="0088192B">
        <w:rPr>
          <w:rFonts w:ascii="Cambria" w:hAnsi="Cambria"/>
          <w:b/>
          <w:sz w:val="24"/>
          <w:szCs w:val="24"/>
        </w:rPr>
        <w:t>3514</w:t>
      </w:r>
      <w:r w:rsidR="00F05D49">
        <w:rPr>
          <w:rFonts w:ascii="Cambria" w:hAnsi="Cambria"/>
          <w:b/>
          <w:sz w:val="24"/>
          <w:szCs w:val="24"/>
        </w:rPr>
        <w:t xml:space="preserve">   -23-2</w:t>
      </w: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tabs>
          <w:tab w:val="left" w:pos="5010"/>
        </w:tabs>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923A02" w:rsidRPr="00D25710" w:rsidRDefault="00923A02" w:rsidP="00923A02">
      <w:pPr>
        <w:spacing w:after="0" w:line="200" w:lineRule="exact"/>
        <w:jc w:val="center"/>
        <w:rPr>
          <w:rFonts w:ascii="Times New Roman" w:eastAsia="Times New Roman" w:hAnsi="Times New Roman" w:cs="Arial"/>
          <w:sz w:val="32"/>
          <w:szCs w:val="32"/>
          <w:lang w:eastAsia="hr-HR"/>
        </w:rPr>
      </w:pPr>
    </w:p>
    <w:p w:rsidR="00923A02" w:rsidRPr="003B395D" w:rsidRDefault="00923A02" w:rsidP="00923A02">
      <w:pPr>
        <w:jc w:val="center"/>
        <w:rPr>
          <w:rFonts w:ascii="Cambria" w:hAnsi="Cambria" w:cstheme="minorHAnsi"/>
          <w:b/>
          <w:bCs/>
          <w:sz w:val="32"/>
          <w:szCs w:val="32"/>
          <w:lang w:eastAsia="hr-HR"/>
        </w:rPr>
      </w:pPr>
      <w:r w:rsidRPr="003B395D">
        <w:rPr>
          <w:rFonts w:ascii="Cambria" w:hAnsi="Cambria" w:cstheme="minorHAnsi"/>
          <w:b/>
          <w:bCs/>
          <w:sz w:val="32"/>
          <w:szCs w:val="32"/>
          <w:lang w:eastAsia="hr-HR"/>
        </w:rPr>
        <w:t>NACRT</w:t>
      </w:r>
    </w:p>
    <w:p w:rsidR="00923A02" w:rsidRPr="003B395D" w:rsidRDefault="00923A02" w:rsidP="00923A02">
      <w:pPr>
        <w:jc w:val="center"/>
        <w:rPr>
          <w:rFonts w:ascii="Cambria" w:hAnsi="Cambria" w:cstheme="minorHAnsi"/>
          <w:b/>
          <w:bCs/>
          <w:sz w:val="32"/>
          <w:szCs w:val="32"/>
          <w:lang w:eastAsia="hr-HR"/>
        </w:rPr>
      </w:pPr>
      <w:r w:rsidRPr="003B395D">
        <w:rPr>
          <w:rFonts w:ascii="Cambria" w:hAnsi="Cambria" w:cstheme="minorHAnsi"/>
          <w:b/>
          <w:bCs/>
          <w:sz w:val="32"/>
          <w:szCs w:val="32"/>
          <w:lang w:eastAsia="hr-HR"/>
        </w:rPr>
        <w:t>PRETHODNO SAVJETOVANJE</w:t>
      </w:r>
    </w:p>
    <w:p w:rsidR="00776D58" w:rsidRPr="00776D58" w:rsidRDefault="00776D58" w:rsidP="00923A02">
      <w:pPr>
        <w:spacing w:after="0" w:line="200" w:lineRule="exact"/>
        <w:rPr>
          <w:rFonts w:ascii="Cambria" w:eastAsia="Times New Roman" w:hAnsi="Cambria" w:cs="Arial"/>
          <w:b/>
          <w:bCs/>
          <w:sz w:val="32"/>
          <w:szCs w:val="32"/>
          <w:lang w:eastAsia="hr-HR"/>
        </w:rPr>
      </w:pPr>
    </w:p>
    <w:p w:rsidR="00776D58" w:rsidRPr="00776D58" w:rsidRDefault="00776D58" w:rsidP="00776D58">
      <w:pPr>
        <w:spacing w:after="0" w:line="332" w:lineRule="exact"/>
        <w:rPr>
          <w:rFonts w:ascii="Times New Roman" w:eastAsia="Times New Roman" w:hAnsi="Times New Roman" w:cs="Arial"/>
          <w:sz w:val="28"/>
          <w:szCs w:val="28"/>
          <w:lang w:eastAsia="hr-HR"/>
        </w:rPr>
      </w:pPr>
    </w:p>
    <w:p w:rsidR="00776D58" w:rsidRPr="00776D58" w:rsidRDefault="00776D58" w:rsidP="00776D58">
      <w:pPr>
        <w:spacing w:after="0" w:line="0" w:lineRule="atLeast"/>
        <w:jc w:val="center"/>
        <w:rPr>
          <w:rFonts w:ascii="Cambria" w:eastAsia="Cambria" w:hAnsi="Cambria" w:cs="Arial"/>
          <w:b/>
          <w:sz w:val="28"/>
          <w:szCs w:val="20"/>
          <w:lang w:eastAsia="hr-HR"/>
        </w:rPr>
      </w:pPr>
      <w:r w:rsidRPr="00776D58">
        <w:rPr>
          <w:rFonts w:ascii="Cambria" w:eastAsia="Cambria" w:hAnsi="Cambria" w:cs="Arial"/>
          <w:b/>
          <w:sz w:val="28"/>
          <w:szCs w:val="20"/>
          <w:lang w:eastAsia="hr-HR"/>
        </w:rPr>
        <w:t>DOKUMENTACIJA O NABAVI</w:t>
      </w:r>
    </w:p>
    <w:p w:rsidR="00776D58" w:rsidRPr="00776D58" w:rsidRDefault="00776D58" w:rsidP="00776D58">
      <w:pPr>
        <w:spacing w:after="0" w:line="282" w:lineRule="exact"/>
        <w:rPr>
          <w:rFonts w:ascii="Times New Roman" w:eastAsia="Times New Roman" w:hAnsi="Times New Roman" w:cs="Arial"/>
          <w:sz w:val="24"/>
          <w:szCs w:val="20"/>
          <w:lang w:eastAsia="hr-HR"/>
        </w:rPr>
      </w:pPr>
    </w:p>
    <w:p w:rsidR="00776D58" w:rsidRPr="00776D58" w:rsidRDefault="00776D58" w:rsidP="00776D58">
      <w:pPr>
        <w:spacing w:after="0" w:line="239" w:lineRule="auto"/>
        <w:jc w:val="center"/>
        <w:rPr>
          <w:rFonts w:ascii="Cambria" w:eastAsia="Cambria" w:hAnsi="Cambria" w:cs="Arial"/>
          <w:b/>
          <w:sz w:val="24"/>
          <w:szCs w:val="20"/>
          <w:lang w:eastAsia="hr-HR"/>
        </w:rPr>
      </w:pPr>
      <w:r w:rsidRPr="00776D58">
        <w:rPr>
          <w:rFonts w:ascii="Cambria" w:eastAsia="Cambria" w:hAnsi="Cambria" w:cs="Arial"/>
          <w:b/>
          <w:sz w:val="24"/>
          <w:szCs w:val="20"/>
          <w:lang w:eastAsia="hr-HR"/>
        </w:rPr>
        <w:t xml:space="preserve">OTVORENI POSTUPAK JAVNE NABAVE </w:t>
      </w: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365" w:lineRule="exact"/>
        <w:rPr>
          <w:rFonts w:ascii="Times New Roman" w:eastAsia="Times New Roman" w:hAnsi="Times New Roman" w:cs="Arial"/>
          <w:sz w:val="24"/>
          <w:szCs w:val="20"/>
          <w:lang w:eastAsia="hr-HR"/>
        </w:rPr>
      </w:pPr>
    </w:p>
    <w:p w:rsidR="00776D58" w:rsidRPr="00776D58" w:rsidRDefault="00776D58" w:rsidP="00776D58">
      <w:pPr>
        <w:spacing w:after="0" w:line="0" w:lineRule="atLeast"/>
        <w:jc w:val="center"/>
        <w:rPr>
          <w:rFonts w:ascii="Cambria" w:eastAsia="Cambria" w:hAnsi="Cambria" w:cs="Arial"/>
          <w:b/>
          <w:sz w:val="24"/>
          <w:szCs w:val="20"/>
          <w:lang w:eastAsia="hr-HR"/>
        </w:rPr>
      </w:pPr>
      <w:r w:rsidRPr="00776D58">
        <w:rPr>
          <w:rFonts w:ascii="Cambria" w:eastAsia="Cambria" w:hAnsi="Cambria" w:cs="Arial"/>
          <w:b/>
          <w:sz w:val="24"/>
          <w:szCs w:val="20"/>
          <w:lang w:eastAsia="hr-HR"/>
        </w:rPr>
        <w:t>Euro loživo ulje ekstra lako ( EURO LU EL )</w:t>
      </w: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363" w:lineRule="exact"/>
        <w:rPr>
          <w:rFonts w:ascii="Times New Roman" w:eastAsia="Times New Roman" w:hAnsi="Times New Roman" w:cs="Arial"/>
          <w:sz w:val="24"/>
          <w:szCs w:val="20"/>
          <w:lang w:eastAsia="hr-HR"/>
        </w:rPr>
      </w:pPr>
    </w:p>
    <w:p w:rsidR="00776D58" w:rsidRPr="00776D58" w:rsidRDefault="00776D58" w:rsidP="00776D58">
      <w:pPr>
        <w:spacing w:after="0" w:line="0" w:lineRule="atLeast"/>
        <w:jc w:val="center"/>
        <w:rPr>
          <w:rFonts w:ascii="Cambria" w:eastAsia="Cambria" w:hAnsi="Cambria" w:cs="Arial"/>
          <w:sz w:val="24"/>
          <w:szCs w:val="20"/>
          <w:lang w:eastAsia="hr-HR"/>
        </w:rPr>
      </w:pPr>
      <w:r w:rsidRPr="00776D58">
        <w:rPr>
          <w:rFonts w:ascii="Cambria" w:eastAsia="Cambria" w:hAnsi="Cambria" w:cs="Arial"/>
          <w:sz w:val="24"/>
          <w:szCs w:val="20"/>
          <w:lang w:eastAsia="hr-HR"/>
        </w:rPr>
        <w:t xml:space="preserve">Evidencijski broj nabave: </w:t>
      </w:r>
      <w:r w:rsidR="00F05D49">
        <w:rPr>
          <w:rFonts w:ascii="Cambria" w:eastAsia="Cambria" w:hAnsi="Cambria" w:cs="Arial"/>
          <w:sz w:val="24"/>
          <w:szCs w:val="20"/>
          <w:lang w:eastAsia="hr-HR"/>
        </w:rPr>
        <w:t>01/23/VV</w:t>
      </w: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00" w:lineRule="exact"/>
        <w:rPr>
          <w:rFonts w:ascii="Times New Roman" w:eastAsia="Times New Roman" w:hAnsi="Times New Roman" w:cs="Arial"/>
          <w:sz w:val="24"/>
          <w:szCs w:val="20"/>
          <w:lang w:eastAsia="hr-HR"/>
        </w:rPr>
      </w:pPr>
    </w:p>
    <w:p w:rsidR="00776D58" w:rsidRPr="00776D58" w:rsidRDefault="00776D58" w:rsidP="00776D58">
      <w:pPr>
        <w:spacing w:after="0" w:line="210" w:lineRule="exact"/>
        <w:rPr>
          <w:rFonts w:ascii="Times New Roman" w:eastAsia="Times New Roman" w:hAnsi="Times New Roman" w:cs="Arial"/>
          <w:sz w:val="24"/>
          <w:szCs w:val="20"/>
          <w:lang w:eastAsia="hr-HR"/>
        </w:rPr>
      </w:pPr>
    </w:p>
    <w:p w:rsidR="00776D58" w:rsidRPr="00776D58" w:rsidRDefault="00776D58" w:rsidP="00776D58">
      <w:pPr>
        <w:spacing w:after="0" w:line="0" w:lineRule="atLeast"/>
        <w:rPr>
          <w:rFonts w:ascii="Cambria" w:eastAsia="Cambria" w:hAnsi="Cambria" w:cs="Arial"/>
          <w:sz w:val="24"/>
          <w:szCs w:val="20"/>
          <w:lang w:eastAsia="hr-HR"/>
        </w:rPr>
      </w:pPr>
    </w:p>
    <w:p w:rsidR="00776D58" w:rsidRPr="00776D58" w:rsidRDefault="00776D58" w:rsidP="00776D58">
      <w:pPr>
        <w:spacing w:after="0" w:line="0" w:lineRule="atLeast"/>
        <w:rPr>
          <w:rFonts w:ascii="Cambria" w:eastAsia="Cambria" w:hAnsi="Cambria" w:cs="Arial"/>
          <w:sz w:val="24"/>
          <w:szCs w:val="20"/>
          <w:lang w:eastAsia="hr-HR"/>
        </w:rPr>
      </w:pPr>
    </w:p>
    <w:p w:rsidR="00776D58" w:rsidRPr="00776D58" w:rsidRDefault="00776D58" w:rsidP="00776D58">
      <w:pPr>
        <w:spacing w:after="0" w:line="0" w:lineRule="atLeast"/>
        <w:rPr>
          <w:rFonts w:ascii="Cambria" w:eastAsia="Cambria" w:hAnsi="Cambria" w:cs="Arial"/>
          <w:sz w:val="24"/>
          <w:szCs w:val="20"/>
          <w:lang w:eastAsia="hr-HR"/>
        </w:rPr>
      </w:pPr>
    </w:p>
    <w:p w:rsidR="00776D58" w:rsidRPr="00776D58" w:rsidRDefault="00776D58" w:rsidP="00776D58">
      <w:pPr>
        <w:spacing w:after="0" w:line="0" w:lineRule="atLeast"/>
        <w:rPr>
          <w:rFonts w:ascii="Cambria" w:eastAsia="Cambria" w:hAnsi="Cambria" w:cs="Arial"/>
          <w:sz w:val="24"/>
          <w:szCs w:val="20"/>
          <w:lang w:eastAsia="hr-HR"/>
        </w:rPr>
      </w:pPr>
    </w:p>
    <w:p w:rsidR="00776D58" w:rsidRPr="00776D58" w:rsidRDefault="005A32A0" w:rsidP="00776D58">
      <w:pPr>
        <w:spacing w:after="0" w:line="238" w:lineRule="auto"/>
        <w:jc w:val="center"/>
        <w:rPr>
          <w:rFonts w:ascii="Cambria" w:eastAsia="Cambria" w:hAnsi="Cambria" w:cs="Arial"/>
          <w:sz w:val="24"/>
          <w:szCs w:val="20"/>
          <w:lang w:eastAsia="hr-HR"/>
        </w:rPr>
      </w:pPr>
      <w:r>
        <w:rPr>
          <w:rFonts w:ascii="Cambria" w:eastAsia="Cambria" w:hAnsi="Cambria" w:cs="Arial"/>
          <w:sz w:val="24"/>
          <w:szCs w:val="20"/>
          <w:lang w:eastAsia="hr-HR"/>
        </w:rPr>
        <w:t>Gospić</w:t>
      </w:r>
      <w:r w:rsidR="00776D58" w:rsidRPr="00776D58">
        <w:rPr>
          <w:rFonts w:ascii="Cambria" w:eastAsia="Cambria" w:hAnsi="Cambria" w:cs="Arial"/>
          <w:sz w:val="24"/>
          <w:szCs w:val="20"/>
          <w:lang w:eastAsia="hr-HR"/>
        </w:rPr>
        <w:t xml:space="preserve">, </w:t>
      </w:r>
      <w:r w:rsidR="00F05D49">
        <w:rPr>
          <w:rFonts w:ascii="Cambria" w:eastAsia="Cambria" w:hAnsi="Cambria" w:cs="Arial"/>
          <w:sz w:val="24"/>
          <w:szCs w:val="20"/>
          <w:lang w:eastAsia="hr-HR"/>
        </w:rPr>
        <w:t>studeni 2023</w:t>
      </w:r>
      <w:r w:rsidR="00776D58" w:rsidRPr="00776D58">
        <w:rPr>
          <w:rFonts w:ascii="Cambria" w:eastAsia="Cambria" w:hAnsi="Cambria" w:cs="Arial"/>
          <w:sz w:val="24"/>
          <w:szCs w:val="20"/>
          <w:lang w:eastAsia="hr-HR"/>
        </w:rPr>
        <w:t xml:space="preserve">  </w:t>
      </w:r>
    </w:p>
    <w:p w:rsidR="00776D58" w:rsidRPr="00776D58" w:rsidRDefault="00776D58" w:rsidP="00776D58">
      <w:pPr>
        <w:spacing w:after="0" w:line="0" w:lineRule="atLeast"/>
        <w:jc w:val="center"/>
        <w:rPr>
          <w:rFonts w:ascii="Times New Roman" w:eastAsia="Times New Roman" w:hAnsi="Times New Roman" w:cs="Arial"/>
          <w:sz w:val="20"/>
          <w:szCs w:val="20"/>
          <w:lang w:eastAsia="hr-HR"/>
        </w:rPr>
        <w:sectPr w:rsidR="00776D58" w:rsidRPr="00776D58" w:rsidSect="005A32A0">
          <w:footerReference w:type="default" r:id="rId7"/>
          <w:pgSz w:w="11900" w:h="16838"/>
          <w:pgMar w:top="1276" w:right="1426" w:bottom="349" w:left="1420" w:header="0" w:footer="0" w:gutter="0"/>
          <w:cols w:space="0" w:equalWidth="0">
            <w:col w:w="9060"/>
          </w:cols>
          <w:titlePg/>
          <w:docGrid w:linePitch="360"/>
        </w:sectPr>
      </w:pPr>
    </w:p>
    <w:p w:rsidR="00776D58" w:rsidRPr="00776D58" w:rsidRDefault="00776D58" w:rsidP="00776D58">
      <w:pPr>
        <w:spacing w:after="0" w:line="0" w:lineRule="atLeast"/>
        <w:rPr>
          <w:rFonts w:ascii="Cambria" w:eastAsia="Cambria" w:hAnsi="Cambria" w:cs="Arial"/>
          <w:b/>
          <w:color w:val="000000" w:themeColor="text1"/>
          <w:lang w:eastAsia="hr-HR"/>
        </w:rPr>
      </w:pPr>
      <w:bookmarkStart w:id="1" w:name="page2"/>
      <w:bookmarkEnd w:id="1"/>
      <w:r w:rsidRPr="00776D58">
        <w:rPr>
          <w:rFonts w:ascii="Cambria" w:eastAsia="Cambria" w:hAnsi="Cambria" w:cs="Arial"/>
          <w:b/>
          <w:color w:val="000000" w:themeColor="text1"/>
          <w:lang w:eastAsia="hr-HR"/>
        </w:rPr>
        <w:lastRenderedPageBreak/>
        <w:t>Sadržaj</w:t>
      </w:r>
    </w:p>
    <w:p w:rsidR="00776D58" w:rsidRPr="00776D58" w:rsidRDefault="00776D58" w:rsidP="00776D58">
      <w:pPr>
        <w:spacing w:after="0" w:line="0" w:lineRule="atLeast"/>
        <w:rPr>
          <w:rFonts w:ascii="Cambria" w:eastAsia="Cambria" w:hAnsi="Cambria" w:cs="Arial"/>
          <w:b/>
          <w:color w:val="000000" w:themeColor="text1"/>
          <w:lang w:eastAsia="hr-HR"/>
        </w:rPr>
      </w:pPr>
    </w:p>
    <w:p w:rsidR="00776D58" w:rsidRPr="00776D58" w:rsidRDefault="00776D58" w:rsidP="00776D58">
      <w:pPr>
        <w:spacing w:after="0" w:line="0" w:lineRule="atLeast"/>
        <w:rPr>
          <w:rFonts w:ascii="Cambria" w:eastAsia="Cambria" w:hAnsi="Cambria" w:cs="Arial"/>
          <w:b/>
          <w:color w:val="000000" w:themeColor="text1"/>
          <w:lang w:eastAsia="hr-HR"/>
        </w:rPr>
      </w:pPr>
      <w:r w:rsidRPr="00776D58">
        <w:rPr>
          <w:rFonts w:ascii="Cambria" w:eastAsia="Cambria" w:hAnsi="Cambria" w:cs="Arial"/>
          <w:b/>
          <w:color w:val="000000" w:themeColor="text1"/>
          <w:highlight w:val="lightGray"/>
          <w:lang w:eastAsia="hr-HR"/>
        </w:rPr>
        <w:t>OPĆI PODACI</w:t>
      </w:r>
    </w:p>
    <w:p w:rsidR="00776D58" w:rsidRPr="00776D58" w:rsidRDefault="00776D58" w:rsidP="00776D58">
      <w:pPr>
        <w:spacing w:after="0" w:line="20" w:lineRule="exact"/>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3" w:history="1">
        <w:r w:rsidR="00776D58" w:rsidRPr="00776D58">
          <w:rPr>
            <w:rFonts w:ascii="Cambria" w:eastAsia="Cambria" w:hAnsi="Cambria" w:cs="Arial"/>
            <w:lang w:eastAsia="hr-HR"/>
          </w:rPr>
          <w:t>1. Podaci o naručitelju</w:t>
        </w:r>
      </w:hyperlink>
      <w:r w:rsidR="00776D58" w:rsidRPr="00776D58">
        <w:rPr>
          <w:rFonts w:ascii="Cambria" w:eastAsia="Cambria" w:hAnsi="Cambria" w:cs="Arial"/>
          <w:lang w:eastAsia="hr-HR"/>
        </w:rPr>
        <w:tab/>
      </w:r>
      <w:hyperlink w:anchor="page3" w:history="1">
        <w:r w:rsidR="00776D58" w:rsidRPr="00776D58">
          <w:rPr>
            <w:rFonts w:ascii="Cambria" w:eastAsia="Cambria" w:hAnsi="Cambria" w:cs="Arial"/>
            <w:lang w:eastAsia="hr-HR"/>
          </w:rPr>
          <w:t>4</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2. Osoba zadužena za kontakt</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4</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3. Evidencijski broj nabave</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4</w:t>
        </w:r>
      </w:hyperlink>
    </w:p>
    <w:p w:rsidR="00776D58" w:rsidRPr="00776D58" w:rsidRDefault="00776D58" w:rsidP="00776D58">
      <w:pPr>
        <w:spacing w:after="0" w:line="99" w:lineRule="exact"/>
        <w:jc w:val="both"/>
        <w:rPr>
          <w:rFonts w:ascii="Cambria" w:eastAsia="Times New Roman" w:hAnsi="Cambria" w:cs="Arial"/>
          <w:lang w:eastAsia="hr-HR"/>
        </w:rPr>
      </w:pPr>
    </w:p>
    <w:p w:rsidR="00776D58" w:rsidRPr="00776D58" w:rsidRDefault="00B37569" w:rsidP="00776D58">
      <w:pPr>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4. Popis gospodarski subjekata s kojima je naručitelj u sukobu interesa ili navod da takvi</w:t>
        </w:r>
      </w:hyperlink>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subjekti ne postoje</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4</w:t>
        </w:r>
      </w:hyperlink>
    </w:p>
    <w:p w:rsidR="00776D58" w:rsidRPr="00776D58" w:rsidRDefault="00776D58" w:rsidP="00776D58">
      <w:pPr>
        <w:spacing w:after="0" w:line="102"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4" w:history="1">
        <w:r w:rsidR="00776D58" w:rsidRPr="00776D58">
          <w:rPr>
            <w:rFonts w:ascii="Cambria" w:eastAsia="Cambria" w:hAnsi="Cambria" w:cs="Arial"/>
            <w:lang w:eastAsia="hr-HR"/>
          </w:rPr>
          <w:t>5. Vrsta postupka javne nabave ili posebnog režima nabave</w:t>
        </w:r>
      </w:hyperlink>
      <w:r w:rsidR="00776D58" w:rsidRPr="00776D58">
        <w:rPr>
          <w:rFonts w:ascii="Cambria" w:eastAsia="Cambria" w:hAnsi="Cambria" w:cs="Arial"/>
          <w:lang w:eastAsia="hr-HR"/>
        </w:rPr>
        <w:tab/>
      </w:r>
      <w:hyperlink w:anchor="page4"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6. Procijenjena vrijednost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7. Vrsta ugovora o javnoj nabavi (roba, radovi ili usluge)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8. Navod sklapa li se ugovor o javnoj nabavi ili okvirni sporazum</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9. Navod uspostavlja li se dinamički sustav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10. Navod provodi li se elektronička dražba</w:t>
        </w:r>
      </w:hyperlink>
      <w:r w:rsidR="00776D58" w:rsidRPr="00776D58">
        <w:rPr>
          <w:rFonts w:ascii="Cambria" w:eastAsia="Cambria" w:hAnsi="Cambria" w:cs="Arial"/>
          <w:lang w:eastAsia="hr-HR"/>
        </w:rPr>
        <w:t>………….</w:t>
      </w:r>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11. Internetska stranica na kojoj je objavljeno izvješće o provedenom savjetovanju sa</w:t>
        </w:r>
      </w:hyperlink>
    </w:p>
    <w:p w:rsidR="00776D58" w:rsidRPr="00776D58" w:rsidRDefault="00776D58" w:rsidP="00776D58">
      <w:pPr>
        <w:spacing w:after="0" w:line="1"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zainteresiranim gospodarskim subjektima</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776D58" w:rsidP="00776D58">
      <w:pPr>
        <w:tabs>
          <w:tab w:val="left" w:leader="dot" w:pos="8923"/>
        </w:tabs>
        <w:spacing w:after="0" w:line="0" w:lineRule="atLeast"/>
        <w:jc w:val="both"/>
        <w:rPr>
          <w:rFonts w:ascii="Cambria" w:hAnsi="Cambria"/>
          <w:b/>
          <w:bCs/>
        </w:rPr>
      </w:pPr>
      <w:r w:rsidRPr="00776D58">
        <w:rPr>
          <w:rFonts w:ascii="Cambria" w:hAnsi="Cambria"/>
          <w:b/>
          <w:bCs/>
          <w:highlight w:val="lightGray"/>
        </w:rPr>
        <w:t>PODACI O PREDMETU NABAVE</w:t>
      </w: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12. Opis predmeta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13. Opis i oznaka grupe, ako je predmet nabave podijeljen na grupe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14. Količina predmeta nabave</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5" w:history="1">
        <w:r w:rsidR="00776D58" w:rsidRPr="00776D58">
          <w:rPr>
            <w:rFonts w:ascii="Cambria" w:eastAsia="Cambria" w:hAnsi="Cambria" w:cs="Arial"/>
            <w:lang w:eastAsia="hr-HR"/>
          </w:rPr>
          <w:t>15. Tehnička specifikacija i kvaliteta</w:t>
        </w:r>
      </w:hyperlink>
      <w:r w:rsidR="00776D58" w:rsidRPr="00776D58">
        <w:rPr>
          <w:rFonts w:ascii="Cambria" w:eastAsia="Cambria" w:hAnsi="Cambria" w:cs="Arial"/>
          <w:lang w:eastAsia="hr-HR"/>
        </w:rPr>
        <w:tab/>
      </w:r>
      <w:hyperlink w:anchor="page5" w:history="1">
        <w:r w:rsidR="00776D58" w:rsidRPr="00776D58">
          <w:rPr>
            <w:rFonts w:ascii="Cambria" w:eastAsia="Cambria" w:hAnsi="Cambria" w:cs="Arial"/>
            <w:lang w:eastAsia="hr-HR"/>
          </w:rPr>
          <w:t>6</w:t>
        </w:r>
      </w:hyperlink>
    </w:p>
    <w:p w:rsidR="00776D58" w:rsidRPr="00776D58" w:rsidRDefault="00776D58" w:rsidP="00776D58">
      <w:pPr>
        <w:spacing w:after="0" w:line="102"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16. Troškovnik</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17. Mjesto isporuke robe</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18. Rok početka i</w:t>
        </w:r>
      </w:hyperlink>
      <w:r w:rsidR="00776D58" w:rsidRPr="00776D58">
        <w:rPr>
          <w:rFonts w:ascii="Cambria" w:eastAsia="Cambria" w:hAnsi="Cambria" w:cs="Arial"/>
          <w:lang w:eastAsia="hr-HR"/>
        </w:rPr>
        <w:t xml:space="preserve"> završetka izvršenja ugovora </w:t>
      </w:r>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7</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776D58" w:rsidP="00776D58">
      <w:pPr>
        <w:tabs>
          <w:tab w:val="left" w:leader="dot" w:pos="8923"/>
        </w:tabs>
        <w:spacing w:after="0" w:line="0" w:lineRule="atLeast"/>
        <w:jc w:val="both"/>
        <w:rPr>
          <w:rFonts w:ascii="Cambria" w:hAnsi="Cambria"/>
          <w:b/>
          <w:bCs/>
        </w:rPr>
      </w:pPr>
      <w:r w:rsidRPr="00776D58">
        <w:rPr>
          <w:rFonts w:ascii="Cambria" w:hAnsi="Cambria"/>
          <w:b/>
          <w:bCs/>
          <w:highlight w:val="lightGray"/>
        </w:rPr>
        <w:t>OSNOVE ZA ISKLJUČENJE GOSPODARSKOG SUBJEKTA</w:t>
      </w: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19. Osnove za isključenje gospodarskog subjekta</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7</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6" w:history="1">
        <w:r w:rsidR="00776D58" w:rsidRPr="00776D58">
          <w:rPr>
            <w:rFonts w:ascii="Cambria" w:eastAsia="Cambria" w:hAnsi="Cambria" w:cs="Arial"/>
            <w:lang w:eastAsia="hr-HR"/>
          </w:rPr>
          <w:t>19.1. Obvezne osnove za isključenje gospodarskog subjekta</w:t>
        </w:r>
      </w:hyperlink>
      <w:r w:rsidR="00776D58" w:rsidRPr="00776D58">
        <w:rPr>
          <w:rFonts w:ascii="Cambria" w:eastAsia="Cambria" w:hAnsi="Cambria" w:cs="Arial"/>
          <w:lang w:eastAsia="hr-HR"/>
        </w:rPr>
        <w:tab/>
      </w:r>
      <w:hyperlink w:anchor="page6" w:history="1">
        <w:r w:rsidR="00776D58" w:rsidRPr="00776D58">
          <w:rPr>
            <w:rFonts w:ascii="Cambria" w:eastAsia="Cambria" w:hAnsi="Cambria" w:cs="Arial"/>
            <w:lang w:eastAsia="hr-HR"/>
          </w:rPr>
          <w:t>7</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923"/>
        </w:tabs>
        <w:spacing w:after="0" w:line="0" w:lineRule="atLeast"/>
        <w:jc w:val="both"/>
        <w:rPr>
          <w:rFonts w:ascii="Cambria" w:eastAsia="Cambria" w:hAnsi="Cambria" w:cs="Arial"/>
          <w:lang w:eastAsia="hr-HR"/>
        </w:rPr>
      </w:pPr>
      <w:hyperlink w:anchor="page9" w:history="1">
        <w:r w:rsidR="00776D58" w:rsidRPr="00776D58">
          <w:rPr>
            <w:rFonts w:ascii="Cambria" w:eastAsia="Cambria" w:hAnsi="Cambria" w:cs="Arial"/>
            <w:lang w:eastAsia="hr-HR"/>
          </w:rPr>
          <w:t>19.2. Ostale osnove za isključenje gospodarskog subjekta</w:t>
        </w:r>
      </w:hyperlink>
      <w:r w:rsidR="00776D58" w:rsidRPr="00776D58">
        <w:rPr>
          <w:rFonts w:ascii="Cambria" w:eastAsia="Cambria" w:hAnsi="Cambria" w:cs="Arial"/>
          <w:lang w:eastAsia="hr-HR"/>
        </w:rPr>
        <w:t xml:space="preserve"> ………………………………………………………</w:t>
      </w:r>
      <w:hyperlink w:anchor="page9" w:history="1">
        <w:r w:rsidR="00776D58" w:rsidRPr="00776D58">
          <w:rPr>
            <w:rFonts w:ascii="Cambria" w:eastAsia="Cambria" w:hAnsi="Cambria" w:cs="Arial"/>
            <w:lang w:eastAsia="hr-HR"/>
          </w:rPr>
          <w:t>10</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776D58" w:rsidP="00776D58">
      <w:pPr>
        <w:tabs>
          <w:tab w:val="left" w:leader="dot" w:pos="8803"/>
        </w:tabs>
        <w:spacing w:after="0" w:line="0" w:lineRule="atLeast"/>
        <w:jc w:val="both"/>
        <w:rPr>
          <w:rFonts w:ascii="Cambria" w:hAnsi="Cambria"/>
          <w:b/>
          <w:bCs/>
        </w:rPr>
      </w:pPr>
      <w:r w:rsidRPr="00776D58">
        <w:rPr>
          <w:rFonts w:ascii="Cambria" w:hAnsi="Cambria"/>
          <w:b/>
          <w:bCs/>
          <w:highlight w:val="lightGray"/>
        </w:rPr>
        <w:t>KRITERIJI ZA ODABIR GOSPODARSKOG SUBJEKTA</w:t>
      </w:r>
    </w:p>
    <w:p w:rsidR="00776D58" w:rsidRPr="00776D58" w:rsidRDefault="00B37569" w:rsidP="00776D58">
      <w:pPr>
        <w:tabs>
          <w:tab w:val="left" w:leader="dot" w:pos="8803"/>
        </w:tabs>
        <w:spacing w:after="0" w:line="0" w:lineRule="atLeast"/>
        <w:jc w:val="both"/>
        <w:rPr>
          <w:rFonts w:ascii="Cambria" w:eastAsia="Cambria" w:hAnsi="Cambria" w:cs="Arial"/>
          <w:lang w:eastAsia="hr-HR"/>
        </w:rPr>
      </w:pPr>
      <w:hyperlink w:anchor="page10" w:history="1">
        <w:r w:rsidR="00776D58" w:rsidRPr="00776D58">
          <w:rPr>
            <w:rFonts w:ascii="Cambria" w:eastAsia="Cambria" w:hAnsi="Cambria" w:cs="Arial"/>
            <w:lang w:eastAsia="hr-HR"/>
          </w:rPr>
          <w:t>20. Kriteriji za odabir gospodarskog subjekta (uvjeti sposobnosti)</w:t>
        </w:r>
      </w:hyperlink>
      <w:r w:rsidR="00776D58" w:rsidRPr="00776D58">
        <w:rPr>
          <w:rFonts w:ascii="Cambria" w:eastAsia="Cambria" w:hAnsi="Cambria" w:cs="Arial"/>
          <w:lang w:eastAsia="hr-HR"/>
        </w:rPr>
        <w:tab/>
      </w:r>
      <w:hyperlink w:anchor="page10" w:history="1">
        <w:r w:rsidR="00776D58" w:rsidRPr="00776D58">
          <w:rPr>
            <w:rFonts w:ascii="Cambria" w:eastAsia="Cambria" w:hAnsi="Cambria" w:cs="Arial"/>
            <w:lang w:eastAsia="hr-HR"/>
          </w:rPr>
          <w:t>11</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803"/>
        </w:tabs>
        <w:spacing w:after="0" w:line="0" w:lineRule="atLeast"/>
        <w:jc w:val="both"/>
        <w:rPr>
          <w:rFonts w:ascii="Cambria" w:eastAsia="Cambria" w:hAnsi="Cambria" w:cs="Arial"/>
          <w:lang w:eastAsia="hr-HR"/>
        </w:rPr>
      </w:pPr>
      <w:hyperlink w:anchor="page10" w:history="1">
        <w:r w:rsidR="00776D58" w:rsidRPr="00776D58">
          <w:rPr>
            <w:rFonts w:ascii="Cambria" w:eastAsia="Cambria" w:hAnsi="Cambria" w:cs="Arial"/>
            <w:lang w:eastAsia="hr-HR"/>
          </w:rPr>
          <w:t>20.1. Sposobnost za obavljanje profesionalne djelatnosti</w:t>
        </w:r>
      </w:hyperlink>
      <w:r w:rsidR="00776D58" w:rsidRPr="00776D58">
        <w:rPr>
          <w:rFonts w:ascii="Cambria" w:eastAsia="Cambria" w:hAnsi="Cambria" w:cs="Arial"/>
          <w:lang w:eastAsia="hr-HR"/>
        </w:rPr>
        <w:tab/>
      </w:r>
      <w:hyperlink w:anchor="page10" w:history="1">
        <w:r w:rsidR="00776D58" w:rsidRPr="00776D58">
          <w:rPr>
            <w:rFonts w:ascii="Cambria" w:eastAsia="Cambria" w:hAnsi="Cambria" w:cs="Arial"/>
            <w:lang w:eastAsia="hr-HR"/>
          </w:rPr>
          <w:t>11</w:t>
        </w:r>
      </w:hyperlink>
    </w:p>
    <w:p w:rsidR="00776D58" w:rsidRPr="00776D58" w:rsidRDefault="00776D58" w:rsidP="00776D58">
      <w:pPr>
        <w:spacing w:after="0" w:line="102" w:lineRule="exact"/>
        <w:jc w:val="both"/>
        <w:rPr>
          <w:rFonts w:ascii="Cambria" w:eastAsia="Times New Roman" w:hAnsi="Cambria" w:cs="Arial"/>
          <w:lang w:eastAsia="hr-HR"/>
        </w:rPr>
      </w:pPr>
    </w:p>
    <w:p w:rsidR="00776D58" w:rsidRPr="00776D58" w:rsidRDefault="00B37569" w:rsidP="00776D58">
      <w:pPr>
        <w:tabs>
          <w:tab w:val="left" w:leader="dot" w:pos="8803"/>
        </w:tabs>
        <w:spacing w:after="0" w:line="0" w:lineRule="atLeast"/>
        <w:jc w:val="both"/>
        <w:rPr>
          <w:rFonts w:ascii="Cambria" w:eastAsia="Cambria" w:hAnsi="Cambria" w:cs="Arial"/>
          <w:lang w:eastAsia="hr-HR"/>
        </w:rPr>
      </w:pPr>
      <w:hyperlink w:anchor="page11" w:history="1">
        <w:r w:rsidR="00776D58" w:rsidRPr="00776D58">
          <w:rPr>
            <w:rFonts w:ascii="Cambria" w:eastAsia="Cambria" w:hAnsi="Cambria" w:cs="Arial"/>
            <w:lang w:eastAsia="hr-HR"/>
          </w:rPr>
          <w:t>20.2. Tehnička i stručna sposobnost</w:t>
        </w:r>
      </w:hyperlink>
      <w:r w:rsidR="00776D58" w:rsidRPr="00776D58">
        <w:rPr>
          <w:rFonts w:ascii="Cambria" w:eastAsia="Cambria" w:hAnsi="Cambria" w:cs="Arial"/>
          <w:lang w:eastAsia="hr-HR"/>
        </w:rPr>
        <w:tab/>
      </w:r>
      <w:hyperlink w:anchor="page11" w:history="1">
        <w:r w:rsidR="00776D58" w:rsidRPr="00776D58">
          <w:rPr>
            <w:rFonts w:ascii="Cambria" w:eastAsia="Cambria" w:hAnsi="Cambria" w:cs="Arial"/>
            <w:lang w:eastAsia="hr-HR"/>
          </w:rPr>
          <w:t>11</w:t>
        </w:r>
      </w:hyperlink>
    </w:p>
    <w:p w:rsidR="00776D58" w:rsidRPr="00776D58" w:rsidRDefault="00776D58" w:rsidP="00776D58">
      <w:pPr>
        <w:spacing w:after="0" w:line="99" w:lineRule="exact"/>
        <w:jc w:val="both"/>
        <w:rPr>
          <w:rFonts w:ascii="Cambria" w:eastAsia="Times New Roman" w:hAnsi="Cambria" w:cs="Arial"/>
          <w:lang w:eastAsia="hr-HR"/>
        </w:rPr>
      </w:pPr>
    </w:p>
    <w:p w:rsidR="00776D58" w:rsidRPr="00776D58" w:rsidRDefault="00B37569" w:rsidP="00776D58">
      <w:pPr>
        <w:numPr>
          <w:ilvl w:val="0"/>
          <w:numId w:val="1"/>
        </w:numPr>
        <w:tabs>
          <w:tab w:val="left" w:pos="344"/>
        </w:tabs>
        <w:spacing w:after="0" w:line="0" w:lineRule="atLeast"/>
        <w:ind w:left="344" w:hanging="344"/>
        <w:jc w:val="both"/>
        <w:rPr>
          <w:rFonts w:ascii="Cambria" w:eastAsia="Cambria" w:hAnsi="Cambria" w:cs="Arial"/>
          <w:lang w:eastAsia="hr-HR"/>
        </w:rPr>
      </w:pPr>
      <w:hyperlink w:anchor="page11" w:history="1">
        <w:r w:rsidR="00776D58" w:rsidRPr="00776D58">
          <w:rPr>
            <w:rFonts w:ascii="Cambria" w:eastAsia="Cambria" w:hAnsi="Cambria" w:cs="Arial"/>
            <w:lang w:eastAsia="hr-HR"/>
          </w:rPr>
          <w:t>Oslanjanje na sposobnost drugih subjekata radi dokazivanja tehničke i stručne sposobnosti</w:t>
        </w:r>
      </w:hyperlink>
    </w:p>
    <w:p w:rsidR="00776D58" w:rsidRPr="00776D58" w:rsidRDefault="00B37569" w:rsidP="00776D58">
      <w:pPr>
        <w:spacing w:after="0" w:line="0" w:lineRule="atLeast"/>
        <w:jc w:val="both"/>
        <w:rPr>
          <w:rFonts w:ascii="Cambria" w:eastAsia="Cambria" w:hAnsi="Cambria" w:cs="Arial"/>
          <w:lang w:eastAsia="hr-HR"/>
        </w:rPr>
      </w:pPr>
      <w:hyperlink w:anchor="page11" w:history="1">
        <w:r w:rsidR="00776D58" w:rsidRPr="00776D58">
          <w:rPr>
            <w:rFonts w:ascii="Cambria" w:eastAsia="Cambria" w:hAnsi="Cambria" w:cs="Arial"/>
            <w:lang w:eastAsia="hr-HR"/>
          </w:rPr>
          <w:t>.................................................................................................................................................................................................. 12</w:t>
        </w:r>
      </w:hyperlink>
    </w:p>
    <w:p w:rsidR="00776D58" w:rsidRPr="00776D58" w:rsidRDefault="00776D58" w:rsidP="00776D58">
      <w:pPr>
        <w:spacing w:after="0" w:line="100" w:lineRule="exact"/>
        <w:jc w:val="both"/>
        <w:rPr>
          <w:rFonts w:ascii="Cambria" w:eastAsia="Cambria" w:hAnsi="Cambria" w:cs="Arial"/>
          <w:lang w:eastAsia="hr-HR"/>
        </w:rPr>
      </w:pPr>
    </w:p>
    <w:p w:rsidR="00776D58" w:rsidRPr="00776D58" w:rsidRDefault="00776D58" w:rsidP="00776D58">
      <w:pPr>
        <w:tabs>
          <w:tab w:val="left" w:leader="dot" w:pos="8803"/>
        </w:tabs>
        <w:spacing w:after="0" w:line="0" w:lineRule="atLeast"/>
        <w:jc w:val="both"/>
        <w:rPr>
          <w:rFonts w:ascii="Cambria" w:hAnsi="Cambria"/>
          <w:b/>
          <w:bCs/>
        </w:rPr>
      </w:pPr>
      <w:r w:rsidRPr="00776D58">
        <w:rPr>
          <w:rFonts w:ascii="Cambria" w:hAnsi="Cambria"/>
          <w:b/>
          <w:bCs/>
          <w:highlight w:val="lightGray"/>
        </w:rPr>
        <w:t>EUROPSKA JEDINSTVENA DOKUMENTACIJA O NABAVI (ESPD)</w:t>
      </w:r>
    </w:p>
    <w:p w:rsidR="00776D58" w:rsidRPr="00776D58" w:rsidRDefault="00B37569" w:rsidP="00776D58">
      <w:pPr>
        <w:tabs>
          <w:tab w:val="left" w:leader="dot" w:pos="8803"/>
        </w:tabs>
        <w:spacing w:after="0" w:line="0" w:lineRule="atLeast"/>
        <w:jc w:val="both"/>
        <w:rPr>
          <w:rFonts w:ascii="Cambria" w:eastAsia="Cambria" w:hAnsi="Cambria" w:cs="Arial"/>
          <w:lang w:eastAsia="hr-HR"/>
        </w:rPr>
      </w:pPr>
      <w:hyperlink w:anchor="page11" w:history="1">
        <w:r w:rsidR="00776D58" w:rsidRPr="00776D58">
          <w:rPr>
            <w:rFonts w:ascii="Cambria" w:eastAsia="Cambria" w:hAnsi="Cambria" w:cs="Arial"/>
            <w:lang w:eastAsia="hr-HR"/>
          </w:rPr>
          <w:t>22. Pravila dostavljanja dokumenata</w:t>
        </w:r>
      </w:hyperlink>
      <w:r w:rsidR="00776D58" w:rsidRPr="00776D58">
        <w:rPr>
          <w:rFonts w:ascii="Cambria" w:eastAsia="Cambria" w:hAnsi="Cambria" w:cs="Arial"/>
          <w:lang w:eastAsia="hr-HR"/>
        </w:rPr>
        <w:tab/>
      </w:r>
      <w:hyperlink w:anchor="page11" w:history="1">
        <w:r w:rsidR="00776D58" w:rsidRPr="00776D58">
          <w:rPr>
            <w:rFonts w:ascii="Cambria" w:eastAsia="Cambria" w:hAnsi="Cambria" w:cs="Arial"/>
            <w:lang w:eastAsia="hr-HR"/>
          </w:rPr>
          <w:t>13</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776D58" w:rsidP="00776D58">
      <w:pPr>
        <w:tabs>
          <w:tab w:val="left" w:leader="dot" w:pos="8803"/>
        </w:tabs>
        <w:spacing w:after="0" w:line="0" w:lineRule="atLeast"/>
        <w:jc w:val="both"/>
        <w:rPr>
          <w:rFonts w:ascii="Cambria" w:hAnsi="Cambria"/>
          <w:b/>
          <w:bCs/>
        </w:rPr>
      </w:pPr>
      <w:r w:rsidRPr="00776D58">
        <w:rPr>
          <w:rFonts w:ascii="Cambria" w:hAnsi="Cambria"/>
          <w:b/>
          <w:bCs/>
          <w:highlight w:val="lightGray"/>
        </w:rPr>
        <w:t>PODACI O PONUDI</w:t>
      </w:r>
    </w:p>
    <w:p w:rsidR="00776D58" w:rsidRPr="00776D58" w:rsidRDefault="00B37569" w:rsidP="00776D58">
      <w:pPr>
        <w:tabs>
          <w:tab w:val="left" w:leader="dot" w:pos="8803"/>
        </w:tabs>
        <w:spacing w:after="0" w:line="0" w:lineRule="atLeast"/>
        <w:jc w:val="both"/>
        <w:rPr>
          <w:rFonts w:ascii="Cambria" w:eastAsia="Cambria" w:hAnsi="Cambria" w:cs="Arial"/>
          <w:lang w:eastAsia="hr-HR"/>
        </w:rPr>
      </w:pPr>
      <w:hyperlink w:anchor="page13" w:history="1">
        <w:r w:rsidR="00776D58" w:rsidRPr="00776D58">
          <w:rPr>
            <w:rFonts w:ascii="Cambria" w:eastAsia="Cambria" w:hAnsi="Cambria" w:cs="Arial"/>
            <w:lang w:eastAsia="hr-HR"/>
          </w:rPr>
          <w:t>23. Sadržaj ponude</w:t>
        </w:r>
      </w:hyperlink>
      <w:r w:rsidR="00776D58" w:rsidRPr="00776D58">
        <w:rPr>
          <w:rFonts w:ascii="Cambria" w:eastAsia="Cambria" w:hAnsi="Cambria" w:cs="Arial"/>
          <w:lang w:eastAsia="hr-HR"/>
        </w:rPr>
        <w:tab/>
      </w:r>
      <w:hyperlink w:anchor="page13" w:history="1">
        <w:r w:rsidR="00776D58" w:rsidRPr="00776D58">
          <w:rPr>
            <w:rFonts w:ascii="Cambria" w:eastAsia="Cambria" w:hAnsi="Cambria" w:cs="Arial"/>
            <w:lang w:eastAsia="hr-HR"/>
          </w:rPr>
          <w:t>14</w:t>
        </w:r>
      </w:hyperlink>
    </w:p>
    <w:p w:rsidR="00776D58" w:rsidRPr="00776D58" w:rsidRDefault="00776D58" w:rsidP="00776D58">
      <w:pPr>
        <w:spacing w:after="0" w:line="102" w:lineRule="exact"/>
        <w:jc w:val="both"/>
        <w:rPr>
          <w:rFonts w:ascii="Cambria" w:eastAsia="Times New Roman" w:hAnsi="Cambria" w:cs="Arial"/>
          <w:lang w:eastAsia="hr-HR"/>
        </w:rPr>
      </w:pPr>
    </w:p>
    <w:p w:rsidR="00776D58" w:rsidRPr="00776D58" w:rsidRDefault="00B37569" w:rsidP="00776D58">
      <w:pPr>
        <w:tabs>
          <w:tab w:val="left" w:leader="dot" w:pos="8803"/>
        </w:tabs>
        <w:spacing w:after="0" w:line="0" w:lineRule="atLeast"/>
        <w:jc w:val="both"/>
        <w:rPr>
          <w:rFonts w:ascii="Cambria" w:eastAsia="Cambria" w:hAnsi="Cambria" w:cs="Arial"/>
          <w:lang w:eastAsia="hr-HR"/>
        </w:rPr>
      </w:pPr>
      <w:hyperlink w:anchor="page13" w:history="1">
        <w:r w:rsidR="00776D58" w:rsidRPr="00776D58">
          <w:rPr>
            <w:rFonts w:ascii="Cambria" w:eastAsia="Cambria" w:hAnsi="Cambria" w:cs="Arial"/>
            <w:lang w:eastAsia="hr-HR"/>
          </w:rPr>
          <w:t>24. Način elektroničke dostave ponude</w:t>
        </w:r>
      </w:hyperlink>
      <w:r w:rsidR="00776D58" w:rsidRPr="00776D58">
        <w:rPr>
          <w:rFonts w:ascii="Cambria" w:eastAsia="Cambria" w:hAnsi="Cambria" w:cs="Arial"/>
          <w:lang w:eastAsia="hr-HR"/>
        </w:rPr>
        <w:tab/>
      </w:r>
      <w:hyperlink w:anchor="page13" w:history="1">
        <w:r w:rsidR="00776D58" w:rsidRPr="00776D58">
          <w:rPr>
            <w:rFonts w:ascii="Cambria" w:eastAsia="Cambria" w:hAnsi="Cambria" w:cs="Arial"/>
            <w:lang w:eastAsia="hr-HR"/>
          </w:rPr>
          <w:t>14</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803"/>
        </w:tabs>
        <w:spacing w:after="0" w:line="0" w:lineRule="atLeast"/>
        <w:jc w:val="both"/>
        <w:rPr>
          <w:rFonts w:ascii="Cambria" w:eastAsia="Cambria" w:hAnsi="Cambria" w:cs="Arial"/>
          <w:lang w:eastAsia="hr-HR"/>
        </w:rPr>
      </w:pPr>
      <w:hyperlink w:anchor="page14" w:history="1">
        <w:r w:rsidR="00776D58" w:rsidRPr="00776D58">
          <w:rPr>
            <w:rFonts w:ascii="Cambria" w:eastAsia="Cambria" w:hAnsi="Cambria" w:cs="Arial"/>
            <w:lang w:eastAsia="hr-HR"/>
          </w:rPr>
          <w:t>25. Izmjena, dopuna i povlačenje ponude</w:t>
        </w:r>
      </w:hyperlink>
      <w:r w:rsidR="00776D58" w:rsidRPr="00776D58">
        <w:rPr>
          <w:rFonts w:ascii="Cambria" w:eastAsia="Cambria" w:hAnsi="Cambria" w:cs="Arial"/>
          <w:lang w:eastAsia="hr-HR"/>
        </w:rPr>
        <w:tab/>
      </w:r>
      <w:hyperlink w:anchor="page14" w:history="1">
        <w:r w:rsidR="00776D58" w:rsidRPr="00776D58">
          <w:rPr>
            <w:rFonts w:ascii="Cambria" w:eastAsia="Cambria" w:hAnsi="Cambria" w:cs="Arial"/>
            <w:lang w:eastAsia="hr-HR"/>
          </w:rPr>
          <w:t>15</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803"/>
        </w:tabs>
        <w:spacing w:after="0" w:line="0" w:lineRule="atLeast"/>
        <w:jc w:val="both"/>
        <w:rPr>
          <w:rFonts w:ascii="Cambria" w:eastAsia="Cambria" w:hAnsi="Cambria" w:cs="Arial"/>
          <w:lang w:eastAsia="hr-HR"/>
        </w:rPr>
      </w:pPr>
      <w:hyperlink w:anchor="page15" w:history="1">
        <w:r w:rsidR="00776D58" w:rsidRPr="00776D58">
          <w:rPr>
            <w:rFonts w:ascii="Cambria" w:eastAsia="Cambria" w:hAnsi="Cambria" w:cs="Arial"/>
            <w:lang w:eastAsia="hr-HR"/>
          </w:rPr>
          <w:t>26. Dostava dijela / dijelova ponude u zatvorenoj omotnici</w:t>
        </w:r>
      </w:hyperlink>
      <w:r w:rsidR="00776D58" w:rsidRPr="00776D58">
        <w:rPr>
          <w:rFonts w:ascii="Cambria" w:eastAsia="Cambria" w:hAnsi="Cambria" w:cs="Arial"/>
          <w:lang w:eastAsia="hr-HR"/>
        </w:rPr>
        <w:tab/>
      </w:r>
      <w:hyperlink w:anchor="page15" w:history="1">
        <w:r w:rsidR="00776D58" w:rsidRPr="00776D58">
          <w:rPr>
            <w:rFonts w:ascii="Cambria" w:eastAsia="Cambria" w:hAnsi="Cambria" w:cs="Arial"/>
            <w:lang w:eastAsia="hr-HR"/>
          </w:rPr>
          <w:t>16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803"/>
        </w:tabs>
        <w:spacing w:after="0" w:line="0" w:lineRule="atLeast"/>
        <w:jc w:val="both"/>
        <w:rPr>
          <w:rFonts w:ascii="Cambria" w:eastAsia="Cambria" w:hAnsi="Cambria" w:cs="Arial"/>
          <w:lang w:eastAsia="hr-HR"/>
        </w:rPr>
      </w:pPr>
      <w:hyperlink w:anchor="page15" w:history="1">
        <w:r w:rsidR="00776D58" w:rsidRPr="00776D58">
          <w:rPr>
            <w:rFonts w:ascii="Cambria" w:eastAsia="Cambria" w:hAnsi="Cambria" w:cs="Arial"/>
            <w:lang w:eastAsia="hr-HR"/>
          </w:rPr>
          <w:t>27. Dopustivost alternativnih ponuda</w:t>
        </w:r>
      </w:hyperlink>
      <w:r w:rsidR="00776D58" w:rsidRPr="00776D58">
        <w:rPr>
          <w:rFonts w:ascii="Cambria" w:eastAsia="Cambria" w:hAnsi="Cambria" w:cs="Arial"/>
          <w:lang w:eastAsia="hr-HR"/>
        </w:rPr>
        <w:tab/>
      </w:r>
      <w:hyperlink w:anchor="page15" w:history="1">
        <w:r w:rsidR="00776D58" w:rsidRPr="00776D58">
          <w:rPr>
            <w:rFonts w:ascii="Cambria" w:eastAsia="Cambria" w:hAnsi="Cambria" w:cs="Arial"/>
            <w:lang w:eastAsia="hr-HR"/>
          </w:rPr>
          <w:t>16</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tabs>
          <w:tab w:val="left" w:leader="dot" w:pos="8803"/>
        </w:tabs>
        <w:spacing w:after="0" w:line="0" w:lineRule="atLeast"/>
        <w:jc w:val="both"/>
        <w:rPr>
          <w:rFonts w:ascii="Cambria" w:eastAsia="Cambria" w:hAnsi="Cambria" w:cs="Arial"/>
          <w:lang w:eastAsia="hr-HR"/>
        </w:rPr>
      </w:pPr>
      <w:hyperlink w:anchor="page15" w:history="1">
        <w:r w:rsidR="00776D58" w:rsidRPr="00776D58">
          <w:rPr>
            <w:rFonts w:ascii="Cambria" w:eastAsia="Cambria" w:hAnsi="Cambria" w:cs="Arial"/>
            <w:lang w:eastAsia="hr-HR"/>
          </w:rPr>
          <w:t>28. Određivanje cijene ponude</w:t>
        </w:r>
      </w:hyperlink>
      <w:r w:rsidR="00776D58" w:rsidRPr="00776D58">
        <w:rPr>
          <w:rFonts w:ascii="Cambria" w:eastAsia="Cambria" w:hAnsi="Cambria" w:cs="Arial"/>
          <w:lang w:eastAsia="hr-HR"/>
        </w:rPr>
        <w:tab/>
      </w:r>
      <w:hyperlink w:anchor="page15" w:history="1">
        <w:r w:rsidR="00776D58" w:rsidRPr="00776D58">
          <w:rPr>
            <w:rFonts w:ascii="Cambria" w:eastAsia="Cambria" w:hAnsi="Cambria" w:cs="Arial"/>
            <w:lang w:eastAsia="hr-HR"/>
          </w:rPr>
          <w:t>17</w:t>
        </w:r>
      </w:hyperlink>
    </w:p>
    <w:p w:rsidR="00776D58" w:rsidRPr="00776D58" w:rsidRDefault="00776D58" w:rsidP="00776D58">
      <w:pPr>
        <w:spacing w:line="0" w:lineRule="atLeast"/>
        <w:rPr>
          <w:rFonts w:ascii="Cambria" w:eastAsia="Cambria" w:hAnsi="Cambria"/>
        </w:rPr>
      </w:pPr>
      <w:r w:rsidRPr="00776D58">
        <w:rPr>
          <w:rFonts w:ascii="Cambria" w:eastAsia="Cambria" w:hAnsi="Cambria"/>
        </w:rPr>
        <w:t>29. Valuta ponude……………………………………………………………………………………………………………….. 17</w:t>
      </w:r>
    </w:p>
    <w:p w:rsidR="00776D58" w:rsidRPr="00776D58" w:rsidRDefault="00776D58" w:rsidP="00776D58">
      <w:pPr>
        <w:spacing w:line="0" w:lineRule="atLeast"/>
        <w:jc w:val="both"/>
        <w:rPr>
          <w:rFonts w:ascii="Cambria" w:eastAsia="Cambria" w:hAnsi="Cambria"/>
        </w:rPr>
      </w:pPr>
      <w:r w:rsidRPr="00776D58">
        <w:rPr>
          <w:rFonts w:ascii="Cambria" w:eastAsia="Cambria" w:hAnsi="Cambria"/>
        </w:rPr>
        <w:lastRenderedPageBreak/>
        <w:t>30. Jezik i pismo ponude ……………………………………………………………………………………………………... 18</w:t>
      </w:r>
    </w:p>
    <w:p w:rsidR="00776D58" w:rsidRPr="00776D58" w:rsidRDefault="00B37569" w:rsidP="00776D58">
      <w:pPr>
        <w:spacing w:line="0" w:lineRule="atLeast"/>
        <w:jc w:val="both"/>
        <w:rPr>
          <w:rFonts w:ascii="Cambria" w:hAnsi="Cambria"/>
        </w:rPr>
      </w:pPr>
      <w:hyperlink w:anchor="page16" w:history="1">
        <w:r w:rsidR="00776D58" w:rsidRPr="00776D58">
          <w:rPr>
            <w:rFonts w:ascii="Cambria" w:eastAsia="Cambria" w:hAnsi="Cambria" w:cs="Arial"/>
            <w:lang w:eastAsia="hr-HR"/>
          </w:rPr>
          <w:t>31. Kriteriji za odabir ponude</w:t>
        </w:r>
      </w:hyperlink>
      <w:r w:rsidR="00776D58" w:rsidRPr="00776D58">
        <w:rPr>
          <w:rFonts w:ascii="Cambria" w:eastAsia="Cambria" w:hAnsi="Cambria" w:cs="Arial"/>
          <w:lang w:eastAsia="hr-HR"/>
        </w:rPr>
        <w:tab/>
        <w:t>……………………………………………………………………………………………... 18</w:t>
      </w:r>
    </w:p>
    <w:p w:rsidR="00776D58" w:rsidRPr="00776D58" w:rsidRDefault="00B37569" w:rsidP="00776D58">
      <w:pPr>
        <w:tabs>
          <w:tab w:val="left" w:leader="dot" w:pos="8800"/>
        </w:tabs>
        <w:spacing w:after="0" w:line="0" w:lineRule="atLeast"/>
        <w:jc w:val="both"/>
        <w:rPr>
          <w:rFonts w:ascii="Cambria" w:eastAsia="Cambria" w:hAnsi="Cambria" w:cs="Arial"/>
          <w:lang w:eastAsia="hr-HR"/>
        </w:rPr>
      </w:pPr>
      <w:hyperlink w:anchor="page17" w:history="1">
        <w:r w:rsidR="00776D58" w:rsidRPr="00776D58">
          <w:rPr>
            <w:rFonts w:ascii="Cambria" w:eastAsia="Cambria" w:hAnsi="Cambria" w:cs="Arial"/>
            <w:lang w:eastAsia="hr-HR"/>
          </w:rPr>
          <w:t>32. Rok valjanosti ponude</w:t>
        </w:r>
      </w:hyperlink>
      <w:r w:rsidR="00776D58" w:rsidRPr="00776D58">
        <w:rPr>
          <w:rFonts w:ascii="Cambria" w:eastAsia="Cambria" w:hAnsi="Cambria" w:cs="Arial"/>
          <w:lang w:eastAsia="hr-HR"/>
        </w:rPr>
        <w:tab/>
      </w:r>
      <w:hyperlink w:anchor="page17" w:history="1">
        <w:r w:rsidR="00776D58" w:rsidRPr="00776D58">
          <w:rPr>
            <w:rFonts w:ascii="Cambria" w:eastAsia="Cambria" w:hAnsi="Cambria" w:cs="Arial"/>
            <w:lang w:eastAsia="hr-HR"/>
          </w:rPr>
          <w:t>19</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776D58" w:rsidP="00776D58">
      <w:pPr>
        <w:tabs>
          <w:tab w:val="left" w:leader="dot" w:pos="8800"/>
        </w:tabs>
        <w:spacing w:after="0" w:line="0" w:lineRule="atLeast"/>
        <w:jc w:val="both"/>
        <w:rPr>
          <w:rFonts w:ascii="Cambria" w:hAnsi="Cambria"/>
          <w:b/>
          <w:bCs/>
        </w:rPr>
      </w:pPr>
      <w:bookmarkStart w:id="2" w:name="_Hlk54277636"/>
      <w:r w:rsidRPr="00776D58">
        <w:rPr>
          <w:rFonts w:ascii="Cambria" w:hAnsi="Cambria"/>
          <w:b/>
          <w:bCs/>
          <w:highlight w:val="lightGray"/>
        </w:rPr>
        <w:t>OSTALE ODREDBE</w:t>
      </w:r>
    </w:p>
    <w:bookmarkEnd w:id="2"/>
    <w:p w:rsidR="00776D58" w:rsidRPr="00776D58" w:rsidRDefault="00B37569" w:rsidP="00776D58">
      <w:pPr>
        <w:tabs>
          <w:tab w:val="left" w:leader="dot" w:pos="8800"/>
        </w:tabs>
        <w:spacing w:after="0" w:line="0" w:lineRule="atLeast"/>
        <w:jc w:val="both"/>
        <w:rPr>
          <w:rFonts w:ascii="Cambria" w:eastAsia="Cambria" w:hAnsi="Cambria" w:cs="Arial"/>
          <w:lang w:eastAsia="hr-HR"/>
        </w:rPr>
      </w:pPr>
      <w:r w:rsidRPr="00B37569">
        <w:fldChar w:fldCharType="begin"/>
      </w:r>
      <w:r w:rsidR="00776D58" w:rsidRPr="00776D58">
        <w:instrText xml:space="preserve"> HYPERLINK \l "page17" </w:instrText>
      </w:r>
      <w:r w:rsidRPr="00B37569">
        <w:fldChar w:fldCharType="separate"/>
      </w:r>
      <w:r w:rsidR="00776D58" w:rsidRPr="00776D58">
        <w:rPr>
          <w:rFonts w:ascii="Cambria" w:eastAsia="Cambria" w:hAnsi="Cambria" w:cs="Arial"/>
          <w:lang w:eastAsia="hr-HR"/>
        </w:rPr>
        <w:t>33. Odredbe koje se odnose na zajednicu ponuditelja</w:t>
      </w:r>
      <w:r w:rsidRPr="00776D58">
        <w:rPr>
          <w:rFonts w:ascii="Cambria" w:eastAsia="Cambria" w:hAnsi="Cambria" w:cs="Arial"/>
          <w:lang w:eastAsia="hr-HR"/>
        </w:rPr>
        <w:fldChar w:fldCharType="end"/>
      </w:r>
      <w:r w:rsidR="00776D58" w:rsidRPr="00776D58">
        <w:rPr>
          <w:rFonts w:ascii="Cambria" w:eastAsia="Cambria" w:hAnsi="Cambria" w:cs="Arial"/>
          <w:lang w:eastAsia="hr-HR"/>
        </w:rPr>
        <w:tab/>
      </w:r>
      <w:hyperlink w:anchor="page17" w:history="1">
        <w:r w:rsidR="00776D58" w:rsidRPr="00776D58">
          <w:rPr>
            <w:rFonts w:ascii="Cambria" w:eastAsia="Cambria" w:hAnsi="Cambria" w:cs="Arial"/>
            <w:lang w:eastAsia="hr-HR"/>
          </w:rPr>
          <w:t>19</w:t>
        </w:r>
      </w:hyperlink>
    </w:p>
    <w:p w:rsidR="00776D58" w:rsidRPr="00776D58" w:rsidRDefault="00776D58" w:rsidP="00776D58">
      <w:pPr>
        <w:spacing w:after="0" w:line="100" w:lineRule="exact"/>
        <w:jc w:val="both"/>
        <w:rPr>
          <w:rFonts w:ascii="Cambria" w:eastAsia="Times New Roman" w:hAnsi="Cambria" w:cs="Arial"/>
          <w:lang w:eastAsia="hr-HR"/>
        </w:rPr>
      </w:pPr>
    </w:p>
    <w:p w:rsidR="00776D58" w:rsidRPr="00776D58" w:rsidRDefault="00B37569" w:rsidP="00776D58">
      <w:pPr>
        <w:rPr>
          <w:rFonts w:ascii="Cambria" w:hAnsi="Cambria"/>
          <w:lang w:eastAsia="hr-HR"/>
        </w:rPr>
      </w:pPr>
      <w:hyperlink w:anchor="page18" w:history="1">
        <w:r w:rsidR="00776D58" w:rsidRPr="00776D58">
          <w:rPr>
            <w:rFonts w:ascii="Cambria" w:hAnsi="Cambria"/>
            <w:lang w:eastAsia="hr-HR"/>
          </w:rPr>
          <w:t xml:space="preserve">34. Odredbe koje se odnose na </w:t>
        </w:r>
        <w:proofErr w:type="spellStart"/>
        <w:r w:rsidR="00776D58" w:rsidRPr="00776D58">
          <w:rPr>
            <w:rFonts w:ascii="Cambria" w:hAnsi="Cambria"/>
            <w:lang w:eastAsia="hr-HR"/>
          </w:rPr>
          <w:t>podugovaratelje</w:t>
        </w:r>
        <w:proofErr w:type="spellEnd"/>
      </w:hyperlink>
      <w:r w:rsidR="00776D58" w:rsidRPr="00776D58">
        <w:rPr>
          <w:rFonts w:ascii="Cambria" w:hAnsi="Cambria"/>
          <w:lang w:eastAsia="hr-HR"/>
        </w:rPr>
        <w:t>…………………………………………………………………….19</w:t>
      </w:r>
    </w:p>
    <w:p w:rsidR="00776D58" w:rsidRPr="00776D58" w:rsidRDefault="00776D58" w:rsidP="00776D58">
      <w:pPr>
        <w:rPr>
          <w:rFonts w:ascii="Cambria" w:hAnsi="Cambria"/>
          <w:lang w:eastAsia="hr-HR"/>
        </w:rPr>
      </w:pPr>
      <w:r w:rsidRPr="00776D58">
        <w:rPr>
          <w:rFonts w:ascii="Cambria" w:hAnsi="Cambria"/>
          <w:lang w:eastAsia="hr-HR"/>
        </w:rPr>
        <w:t>35. Vrsta, sredstvo i uvjeti jamstva………………………………………………………………………………………...20</w:t>
      </w:r>
    </w:p>
    <w:p w:rsidR="00776D58" w:rsidRPr="00776D58" w:rsidRDefault="00776D58" w:rsidP="00776D58">
      <w:pPr>
        <w:rPr>
          <w:rFonts w:ascii="Cambria" w:hAnsi="Cambria"/>
          <w:lang w:eastAsia="hr-HR"/>
        </w:rPr>
      </w:pPr>
      <w:r w:rsidRPr="00776D58">
        <w:rPr>
          <w:rFonts w:ascii="Cambria" w:hAnsi="Cambria"/>
          <w:lang w:eastAsia="hr-HR"/>
        </w:rPr>
        <w:t>35.1. Jamstvo za ozbiljnost ponude……...………………………………………………………………………………...20</w:t>
      </w:r>
    </w:p>
    <w:p w:rsidR="00776D58" w:rsidRPr="00776D58" w:rsidRDefault="00776D58" w:rsidP="00776D58">
      <w:pPr>
        <w:rPr>
          <w:rFonts w:ascii="Cambria" w:hAnsi="Cambria"/>
          <w:lang w:eastAsia="hr-HR"/>
        </w:rPr>
      </w:pPr>
      <w:r w:rsidRPr="00776D58">
        <w:rPr>
          <w:rFonts w:ascii="Cambria" w:hAnsi="Cambria"/>
          <w:lang w:eastAsia="hr-HR"/>
        </w:rPr>
        <w:t>35.2. Jamstvo za uredno ispunjenje ugovora…………………………………………………………………………..20</w:t>
      </w:r>
    </w:p>
    <w:p w:rsidR="00776D58" w:rsidRPr="00776D58" w:rsidRDefault="00776D58" w:rsidP="00776D58">
      <w:pPr>
        <w:rPr>
          <w:rFonts w:ascii="Cambria" w:hAnsi="Cambria"/>
          <w:lang w:eastAsia="hr-HR"/>
        </w:rPr>
      </w:pPr>
      <w:r w:rsidRPr="00776D58">
        <w:rPr>
          <w:rFonts w:ascii="Cambria" w:hAnsi="Cambria"/>
          <w:lang w:eastAsia="hr-HR"/>
        </w:rPr>
        <w:t>36. Posebni uvjeti za izvršenje ugovora………………………………………………………………………………….21</w:t>
      </w:r>
    </w:p>
    <w:p w:rsidR="00776D58" w:rsidRPr="00776D58" w:rsidRDefault="00776D58" w:rsidP="00776D58">
      <w:pPr>
        <w:rPr>
          <w:rFonts w:ascii="Cambria" w:hAnsi="Cambria"/>
          <w:lang w:eastAsia="hr-HR"/>
        </w:rPr>
      </w:pPr>
      <w:r w:rsidRPr="00776D58">
        <w:rPr>
          <w:rFonts w:ascii="Cambria" w:hAnsi="Cambria"/>
          <w:lang w:eastAsia="hr-HR"/>
        </w:rPr>
        <w:t>36.1. Dostava dozvola…………………………………………………………………………………………………………...21</w:t>
      </w:r>
    </w:p>
    <w:p w:rsidR="00776D58" w:rsidRPr="00776D58" w:rsidRDefault="00B37569" w:rsidP="00776D58">
      <w:pPr>
        <w:rPr>
          <w:rFonts w:ascii="Cambria" w:hAnsi="Cambria"/>
          <w:lang w:eastAsia="hr-HR"/>
        </w:rPr>
      </w:pPr>
      <w:hyperlink w:anchor="page19" w:history="1">
        <w:r w:rsidR="00776D58" w:rsidRPr="00776D58">
          <w:rPr>
            <w:rFonts w:ascii="Cambria" w:hAnsi="Cambria"/>
            <w:lang w:eastAsia="hr-HR"/>
          </w:rPr>
          <w:t>37. Datum, vrijeme i mjesto dostave ponuda i otvaranja ponuda</w:t>
        </w:r>
      </w:hyperlink>
      <w:r w:rsidR="00776D58" w:rsidRPr="00776D58">
        <w:rPr>
          <w:rFonts w:ascii="Cambria" w:hAnsi="Cambria"/>
          <w:lang w:eastAsia="hr-HR"/>
        </w:rPr>
        <w:t xml:space="preserve"> ……………………………………………21</w:t>
      </w:r>
    </w:p>
    <w:p w:rsidR="00776D58" w:rsidRPr="00776D58" w:rsidRDefault="00B37569" w:rsidP="00776D58">
      <w:pPr>
        <w:rPr>
          <w:rFonts w:ascii="Cambria" w:hAnsi="Cambria"/>
          <w:lang w:eastAsia="hr-HR"/>
        </w:rPr>
      </w:pPr>
      <w:hyperlink w:anchor="page19" w:history="1">
        <w:r w:rsidR="00776D58" w:rsidRPr="00776D58">
          <w:rPr>
            <w:rFonts w:ascii="Cambria" w:hAnsi="Cambria"/>
            <w:lang w:eastAsia="hr-HR"/>
          </w:rPr>
          <w:t>38. Rok za donošenje odluke</w:t>
        </w:r>
      </w:hyperlink>
      <w:r w:rsidR="00776D58" w:rsidRPr="00776D58">
        <w:rPr>
          <w:rFonts w:ascii="Cambria" w:hAnsi="Cambria"/>
          <w:lang w:eastAsia="hr-HR"/>
        </w:rPr>
        <w:t>…………………………………………………………………………………………………21</w:t>
      </w:r>
    </w:p>
    <w:p w:rsidR="00776D58" w:rsidRPr="00776D58" w:rsidRDefault="00B37569" w:rsidP="00776D58">
      <w:pPr>
        <w:rPr>
          <w:rFonts w:ascii="Cambria" w:hAnsi="Cambria"/>
          <w:lang w:eastAsia="hr-HR"/>
        </w:rPr>
      </w:pPr>
      <w:hyperlink w:anchor="page19" w:history="1">
        <w:r w:rsidR="00776D58" w:rsidRPr="00776D58">
          <w:rPr>
            <w:rFonts w:ascii="Cambria" w:hAnsi="Cambria"/>
            <w:lang w:eastAsia="hr-HR"/>
          </w:rPr>
          <w:t>39. Rok, način i uvjeti plaćanja</w:t>
        </w:r>
      </w:hyperlink>
      <w:r w:rsidR="00776D58" w:rsidRPr="00776D58">
        <w:rPr>
          <w:rFonts w:ascii="Cambria" w:hAnsi="Cambria"/>
          <w:lang w:eastAsia="hr-HR"/>
        </w:rPr>
        <w:t>………………………………………………………………………………………………21</w:t>
      </w:r>
    </w:p>
    <w:p w:rsidR="00776D58" w:rsidRPr="00776D58" w:rsidRDefault="00B37569" w:rsidP="00776D58">
      <w:pPr>
        <w:rPr>
          <w:lang w:eastAsia="hr-HR"/>
        </w:rPr>
        <w:sectPr w:rsidR="00776D58" w:rsidRPr="00776D58">
          <w:pgSz w:w="11900" w:h="16838"/>
          <w:pgMar w:top="1440" w:right="1426" w:bottom="349" w:left="1416" w:header="0" w:footer="0" w:gutter="0"/>
          <w:cols w:space="0" w:equalWidth="0">
            <w:col w:w="9064"/>
          </w:cols>
          <w:docGrid w:linePitch="360"/>
        </w:sectPr>
      </w:pPr>
      <w:hyperlink w:anchor="page19" w:history="1">
        <w:r w:rsidR="00776D58" w:rsidRPr="00776D58">
          <w:rPr>
            <w:rFonts w:ascii="Cambria" w:hAnsi="Cambria"/>
            <w:lang w:eastAsia="hr-HR"/>
          </w:rPr>
          <w:t>40. Pouka o pravnom lijeku</w:t>
        </w:r>
      </w:hyperlink>
      <w:r w:rsidR="00776D58" w:rsidRPr="00776D58">
        <w:rPr>
          <w:rFonts w:ascii="Cambria" w:hAnsi="Cambria"/>
          <w:lang w:eastAsia="hr-HR"/>
        </w:rPr>
        <w:t xml:space="preserve"> ………………………………………………………………………………………………….22</w:t>
      </w:r>
    </w:p>
    <w:p w:rsidR="00776D58" w:rsidRPr="00776D58" w:rsidRDefault="00776D58" w:rsidP="00776D58">
      <w:pPr>
        <w:spacing w:after="0" w:line="0" w:lineRule="atLeast"/>
        <w:rPr>
          <w:rFonts w:ascii="Cambria" w:eastAsia="Cambria" w:hAnsi="Cambria" w:cs="Arial"/>
          <w:b/>
          <w:sz w:val="24"/>
          <w:szCs w:val="24"/>
          <w:lang w:eastAsia="hr-HR"/>
        </w:rPr>
      </w:pPr>
      <w:bookmarkStart w:id="3" w:name="page3"/>
      <w:bookmarkEnd w:id="3"/>
      <w:r w:rsidRPr="00776D58">
        <w:rPr>
          <w:rFonts w:ascii="Cambria" w:eastAsia="Cambria" w:hAnsi="Cambria" w:cs="Arial"/>
          <w:b/>
          <w:color w:val="000000" w:themeColor="text1"/>
          <w:sz w:val="24"/>
          <w:szCs w:val="24"/>
          <w:highlight w:val="lightGray"/>
          <w:lang w:eastAsia="hr-HR"/>
        </w:rPr>
        <w:lastRenderedPageBreak/>
        <w:t>OPĆI PODACI</w:t>
      </w:r>
    </w:p>
    <w:p w:rsidR="00776D58" w:rsidRPr="00776D58" w:rsidRDefault="00776D58" w:rsidP="00776D58">
      <w:pPr>
        <w:spacing w:after="0" w:line="0" w:lineRule="atLeas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 Podaci o naručitelju</w:t>
      </w:r>
    </w:p>
    <w:p w:rsidR="00776D58" w:rsidRPr="00776D58" w:rsidRDefault="00776D58" w:rsidP="00776D58">
      <w:pPr>
        <w:spacing w:after="0" w:line="0" w:lineRule="atLeast"/>
        <w:rPr>
          <w:rFonts w:ascii="Cambria" w:eastAsia="Times New Roman" w:hAnsi="Cambria" w:cs="Arial"/>
          <w:sz w:val="24"/>
          <w:szCs w:val="24"/>
          <w:lang w:eastAsia="hr-HR"/>
        </w:rPr>
      </w:pPr>
    </w:p>
    <w:p w:rsidR="00776D58" w:rsidRPr="00776D58" w:rsidRDefault="005A32A0" w:rsidP="00776D58">
      <w:pPr>
        <w:spacing w:after="0" w:line="0" w:lineRule="atLeast"/>
        <w:rPr>
          <w:rFonts w:ascii="Cambria" w:eastAsia="Cambria" w:hAnsi="Cambria" w:cs="Arial"/>
          <w:sz w:val="24"/>
          <w:szCs w:val="24"/>
          <w:lang w:eastAsia="hr-HR"/>
        </w:rPr>
      </w:pPr>
      <w:r>
        <w:rPr>
          <w:rFonts w:ascii="Cambria" w:eastAsia="Cambria" w:hAnsi="Cambria" w:cs="Arial"/>
          <w:sz w:val="24"/>
          <w:szCs w:val="24"/>
          <w:lang w:eastAsia="hr-HR"/>
        </w:rPr>
        <w:t>Opća bolnica Gospić</w:t>
      </w:r>
    </w:p>
    <w:p w:rsidR="00776D58" w:rsidRPr="00776D58" w:rsidRDefault="005A32A0" w:rsidP="00776D58">
      <w:pPr>
        <w:spacing w:after="0" w:line="0" w:lineRule="atLeast"/>
        <w:rPr>
          <w:rFonts w:ascii="Cambria" w:eastAsia="Cambria" w:hAnsi="Cambria" w:cs="Arial"/>
          <w:sz w:val="24"/>
          <w:szCs w:val="24"/>
          <w:lang w:eastAsia="hr-HR"/>
        </w:rPr>
      </w:pPr>
      <w:proofErr w:type="spellStart"/>
      <w:r>
        <w:rPr>
          <w:rFonts w:ascii="Cambria" w:eastAsia="Cambria" w:hAnsi="Cambria" w:cs="Arial"/>
          <w:sz w:val="24"/>
          <w:szCs w:val="24"/>
          <w:lang w:eastAsia="hr-HR"/>
        </w:rPr>
        <w:t>Kaniška</w:t>
      </w:r>
      <w:proofErr w:type="spellEnd"/>
      <w:r>
        <w:rPr>
          <w:rFonts w:ascii="Cambria" w:eastAsia="Cambria" w:hAnsi="Cambria" w:cs="Arial"/>
          <w:sz w:val="24"/>
          <w:szCs w:val="24"/>
          <w:lang w:eastAsia="hr-HR"/>
        </w:rPr>
        <w:t xml:space="preserve"> 111, 53 000 Gospić</w:t>
      </w:r>
    </w:p>
    <w:p w:rsidR="00776D58" w:rsidRPr="00776D58" w:rsidRDefault="00776D58" w:rsidP="00776D58">
      <w:pPr>
        <w:spacing w:after="0" w:line="239" w:lineRule="auto"/>
        <w:rPr>
          <w:rFonts w:ascii="Cambria" w:eastAsia="Cambria" w:hAnsi="Cambria" w:cs="Arial"/>
          <w:sz w:val="24"/>
          <w:szCs w:val="24"/>
          <w:lang w:eastAsia="hr-HR"/>
        </w:rPr>
      </w:pPr>
      <w:r w:rsidRPr="00776D58">
        <w:rPr>
          <w:rFonts w:ascii="Cambria" w:eastAsia="Cambria" w:hAnsi="Cambria" w:cs="Arial"/>
          <w:sz w:val="24"/>
          <w:szCs w:val="24"/>
          <w:lang w:eastAsia="hr-HR"/>
        </w:rPr>
        <w:t xml:space="preserve">OIB: </w:t>
      </w:r>
      <w:r w:rsidR="005A32A0">
        <w:rPr>
          <w:rFonts w:ascii="Cambria" w:eastAsia="Cambria" w:hAnsi="Cambria" w:cs="Arial"/>
          <w:sz w:val="24"/>
          <w:szCs w:val="24"/>
          <w:lang w:eastAsia="hr-HR"/>
        </w:rPr>
        <w:t>75672221336</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Telefon (centrala): 0</w:t>
      </w:r>
      <w:r w:rsidR="005A32A0">
        <w:rPr>
          <w:rFonts w:ascii="Cambria" w:eastAsia="Cambria" w:hAnsi="Cambria" w:cs="Arial"/>
          <w:sz w:val="24"/>
          <w:szCs w:val="24"/>
          <w:lang w:eastAsia="hr-HR"/>
        </w:rPr>
        <w:t>53/572-433</w:t>
      </w:r>
    </w:p>
    <w:p w:rsidR="00776D58" w:rsidRPr="00776D58" w:rsidRDefault="00776D58" w:rsidP="00776D58">
      <w:pPr>
        <w:spacing w:after="0" w:line="1" w:lineRule="exact"/>
        <w:rPr>
          <w:rFonts w:ascii="Cambria" w:eastAsia="Times New Roman" w:hAnsi="Cambria" w:cs="Arial"/>
          <w:sz w:val="24"/>
          <w:szCs w:val="24"/>
          <w:lang w:eastAsia="hr-HR"/>
        </w:rPr>
      </w:pPr>
    </w:p>
    <w:p w:rsidR="00776D58" w:rsidRDefault="00776D58" w:rsidP="00776D58">
      <w:pPr>
        <w:spacing w:after="0" w:line="239" w:lineRule="auto"/>
        <w:rPr>
          <w:rFonts w:ascii="Cambria" w:eastAsia="Cambria" w:hAnsi="Cambria" w:cs="Arial"/>
          <w:sz w:val="24"/>
          <w:szCs w:val="24"/>
          <w:lang w:eastAsia="hr-HR"/>
        </w:rPr>
      </w:pPr>
      <w:r w:rsidRPr="00776D58">
        <w:rPr>
          <w:rFonts w:ascii="Cambria" w:eastAsia="Cambria" w:hAnsi="Cambria" w:cs="Arial"/>
          <w:sz w:val="24"/>
          <w:szCs w:val="24"/>
          <w:lang w:eastAsia="hr-HR"/>
        </w:rPr>
        <w:t>Adresa elektroničke pošte:</w:t>
      </w:r>
      <w:r w:rsidR="005A32A0">
        <w:rPr>
          <w:rFonts w:ascii="Cambria" w:eastAsia="Cambria" w:hAnsi="Cambria" w:cs="Arial"/>
          <w:sz w:val="24"/>
          <w:szCs w:val="24"/>
          <w:lang w:eastAsia="hr-HR"/>
        </w:rPr>
        <w:t xml:space="preserve"> </w:t>
      </w:r>
      <w:hyperlink r:id="rId8" w:history="1">
        <w:r w:rsidR="005A32A0" w:rsidRPr="0092682E">
          <w:rPr>
            <w:rStyle w:val="Hiperveza"/>
            <w:rFonts w:ascii="Cambria" w:eastAsia="Cambria" w:hAnsi="Cambria" w:cs="Arial"/>
            <w:sz w:val="24"/>
            <w:szCs w:val="24"/>
            <w:lang w:eastAsia="hr-HR"/>
          </w:rPr>
          <w:t>katarina.zoric@obgospic.hr</w:t>
        </w:r>
      </w:hyperlink>
    </w:p>
    <w:p w:rsidR="005A32A0" w:rsidRDefault="005A32A0" w:rsidP="00776D58">
      <w:pPr>
        <w:spacing w:after="0" w:line="239" w:lineRule="auto"/>
        <w:rPr>
          <w:rFonts w:ascii="Cambria" w:eastAsia="Cambria" w:hAnsi="Cambria" w:cs="Arial"/>
          <w:sz w:val="24"/>
          <w:szCs w:val="24"/>
          <w:lang w:eastAsia="hr-HR"/>
        </w:rPr>
      </w:pPr>
      <w:r>
        <w:rPr>
          <w:rFonts w:ascii="Cambria" w:eastAsia="Cambria" w:hAnsi="Cambria" w:cs="Arial"/>
          <w:sz w:val="24"/>
          <w:szCs w:val="24"/>
          <w:lang w:eastAsia="hr-HR"/>
        </w:rPr>
        <w:tab/>
      </w:r>
      <w:r>
        <w:rPr>
          <w:rFonts w:ascii="Cambria" w:eastAsia="Cambria" w:hAnsi="Cambria" w:cs="Arial"/>
          <w:sz w:val="24"/>
          <w:szCs w:val="24"/>
          <w:lang w:eastAsia="hr-HR"/>
        </w:rPr>
        <w:tab/>
      </w:r>
      <w:r>
        <w:rPr>
          <w:rFonts w:ascii="Cambria" w:eastAsia="Cambria" w:hAnsi="Cambria" w:cs="Arial"/>
          <w:sz w:val="24"/>
          <w:szCs w:val="24"/>
          <w:lang w:eastAsia="hr-HR"/>
        </w:rPr>
        <w:tab/>
        <w:t xml:space="preserve">             </w:t>
      </w:r>
      <w:hyperlink r:id="rId9" w:history="1">
        <w:r w:rsidRPr="0092682E">
          <w:rPr>
            <w:rStyle w:val="Hiperveza"/>
            <w:rFonts w:ascii="Cambria" w:eastAsia="Cambria" w:hAnsi="Cambria" w:cs="Arial"/>
            <w:sz w:val="24"/>
            <w:szCs w:val="24"/>
            <w:lang w:eastAsia="hr-HR"/>
          </w:rPr>
          <w:t>ivan.markovic@obgospic.hr</w:t>
        </w:r>
      </w:hyperlink>
    </w:p>
    <w:p w:rsidR="005A32A0" w:rsidRPr="00776D58" w:rsidRDefault="005A32A0" w:rsidP="00776D58">
      <w:pPr>
        <w:spacing w:after="0" w:line="239" w:lineRule="auto"/>
        <w:rPr>
          <w:rFonts w:ascii="Cambria" w:eastAsia="Cambria" w:hAnsi="Cambria" w:cs="Arial"/>
          <w:b/>
          <w:color w:val="0000FF"/>
          <w:sz w:val="24"/>
          <w:szCs w:val="24"/>
          <w:u w:val="single"/>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23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 Osoba zadužena za kontakt</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5A32A0" w:rsidP="00776D58">
      <w:pPr>
        <w:spacing w:after="0" w:line="0" w:lineRule="atLeast"/>
        <w:rPr>
          <w:rFonts w:ascii="Cambria" w:eastAsia="Cambria" w:hAnsi="Cambria" w:cs="Arial"/>
          <w:sz w:val="24"/>
          <w:szCs w:val="24"/>
          <w:lang w:eastAsia="hr-HR"/>
        </w:rPr>
      </w:pPr>
      <w:r>
        <w:rPr>
          <w:rFonts w:ascii="Cambria" w:eastAsia="Cambria" w:hAnsi="Cambria" w:cs="Arial"/>
          <w:sz w:val="24"/>
          <w:szCs w:val="24"/>
          <w:lang w:eastAsia="hr-HR"/>
        </w:rPr>
        <w:t xml:space="preserve">Katarina Zorić, </w:t>
      </w:r>
      <w:proofErr w:type="spellStart"/>
      <w:r w:rsidR="00F05D49">
        <w:rPr>
          <w:rFonts w:ascii="Cambria" w:eastAsia="Cambria" w:hAnsi="Cambria" w:cs="Arial"/>
          <w:sz w:val="24"/>
          <w:szCs w:val="24"/>
          <w:lang w:eastAsia="hr-HR"/>
        </w:rPr>
        <w:t>mag.</w:t>
      </w:r>
      <w:proofErr w:type="spellEnd"/>
      <w:r>
        <w:rPr>
          <w:rFonts w:ascii="Cambria" w:eastAsia="Cambria" w:hAnsi="Cambria" w:cs="Arial"/>
          <w:sz w:val="24"/>
          <w:szCs w:val="24"/>
          <w:lang w:eastAsia="hr-HR"/>
        </w:rPr>
        <w:t xml:space="preserve">. </w:t>
      </w:r>
      <w:proofErr w:type="spellStart"/>
      <w:r>
        <w:rPr>
          <w:rFonts w:ascii="Cambria" w:eastAsia="Cambria" w:hAnsi="Cambria" w:cs="Arial"/>
          <w:sz w:val="24"/>
          <w:szCs w:val="24"/>
          <w:lang w:eastAsia="hr-HR"/>
        </w:rPr>
        <w:t>oec</w:t>
      </w:r>
      <w:proofErr w:type="spellEnd"/>
      <w:r>
        <w:rPr>
          <w:rFonts w:ascii="Cambria" w:eastAsia="Cambria" w:hAnsi="Cambria" w:cs="Arial"/>
          <w:sz w:val="24"/>
          <w:szCs w:val="24"/>
          <w:lang w:eastAsia="hr-HR"/>
        </w:rPr>
        <w:t>.</w:t>
      </w:r>
    </w:p>
    <w:p w:rsidR="00776D58" w:rsidRPr="00776D58" w:rsidRDefault="00776D58" w:rsidP="00776D58">
      <w:pPr>
        <w:spacing w:after="0" w:line="2" w:lineRule="exact"/>
        <w:rPr>
          <w:rFonts w:ascii="Cambria" w:eastAsia="Times New Roman" w:hAnsi="Cambria" w:cs="Arial"/>
          <w:color w:val="FF0000"/>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 xml:space="preserve">Broj telefona: </w:t>
      </w:r>
      <w:r w:rsidR="005A32A0">
        <w:rPr>
          <w:rFonts w:ascii="Cambria" w:eastAsia="Cambria" w:hAnsi="Cambria" w:cs="Arial"/>
          <w:sz w:val="24"/>
          <w:szCs w:val="24"/>
          <w:lang w:eastAsia="hr-HR"/>
        </w:rPr>
        <w:t>053/572-433</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 xml:space="preserve">Broj </w:t>
      </w:r>
      <w:r w:rsidR="005A32A0">
        <w:rPr>
          <w:rFonts w:ascii="Cambria" w:eastAsia="Cambria" w:hAnsi="Cambria" w:cs="Arial"/>
          <w:sz w:val="24"/>
          <w:szCs w:val="24"/>
          <w:lang w:eastAsia="hr-HR"/>
        </w:rPr>
        <w:t>mobitela: 091/257-9262</w:t>
      </w:r>
    </w:p>
    <w:p w:rsidR="005A32A0" w:rsidRDefault="00776D58" w:rsidP="005A32A0">
      <w:pPr>
        <w:spacing w:after="0" w:line="239" w:lineRule="auto"/>
        <w:rPr>
          <w:rFonts w:ascii="Cambria" w:eastAsia="Cambria" w:hAnsi="Cambria" w:cs="Arial"/>
          <w:sz w:val="24"/>
          <w:szCs w:val="24"/>
          <w:lang w:eastAsia="hr-HR"/>
        </w:rPr>
      </w:pPr>
      <w:r w:rsidRPr="00776D58">
        <w:rPr>
          <w:rFonts w:ascii="Cambria" w:eastAsia="Cambria" w:hAnsi="Cambria" w:cs="Arial"/>
          <w:sz w:val="24"/>
          <w:szCs w:val="24"/>
          <w:lang w:eastAsia="hr-HR"/>
        </w:rPr>
        <w:t>Adresa elektroničke pošte:</w:t>
      </w:r>
      <w:r w:rsidR="005A32A0">
        <w:rPr>
          <w:rFonts w:ascii="Cambria" w:eastAsia="Cambria" w:hAnsi="Cambria" w:cs="Arial"/>
          <w:sz w:val="24"/>
          <w:szCs w:val="24"/>
          <w:lang w:eastAsia="hr-HR"/>
        </w:rPr>
        <w:t xml:space="preserve"> </w:t>
      </w:r>
      <w:hyperlink r:id="rId10" w:history="1">
        <w:r w:rsidR="005A32A0" w:rsidRPr="0092682E">
          <w:rPr>
            <w:rStyle w:val="Hiperveza"/>
            <w:rFonts w:ascii="Cambria" w:eastAsia="Cambria" w:hAnsi="Cambria" w:cs="Arial"/>
            <w:sz w:val="24"/>
            <w:szCs w:val="24"/>
            <w:lang w:eastAsia="hr-HR"/>
          </w:rPr>
          <w:t>katarina.zoric@obgospic.hr</w:t>
        </w:r>
      </w:hyperlink>
    </w:p>
    <w:p w:rsidR="005A32A0" w:rsidRDefault="005A32A0" w:rsidP="005A32A0">
      <w:pPr>
        <w:spacing w:after="0" w:line="239" w:lineRule="auto"/>
        <w:rPr>
          <w:rFonts w:ascii="Cambria" w:eastAsia="Cambria" w:hAnsi="Cambria" w:cs="Arial"/>
          <w:sz w:val="24"/>
          <w:szCs w:val="24"/>
          <w:lang w:eastAsia="hr-HR"/>
        </w:rPr>
      </w:pPr>
      <w:r>
        <w:rPr>
          <w:rFonts w:ascii="Cambria" w:eastAsia="Cambria" w:hAnsi="Cambria" w:cs="Arial"/>
          <w:sz w:val="24"/>
          <w:szCs w:val="24"/>
          <w:lang w:eastAsia="hr-HR"/>
        </w:rPr>
        <w:tab/>
      </w:r>
      <w:r>
        <w:rPr>
          <w:rFonts w:ascii="Cambria" w:eastAsia="Cambria" w:hAnsi="Cambria" w:cs="Arial"/>
          <w:sz w:val="24"/>
          <w:szCs w:val="24"/>
          <w:lang w:eastAsia="hr-HR"/>
        </w:rPr>
        <w:tab/>
      </w:r>
      <w:r>
        <w:rPr>
          <w:rFonts w:ascii="Cambria" w:eastAsia="Cambria" w:hAnsi="Cambria" w:cs="Arial"/>
          <w:sz w:val="24"/>
          <w:szCs w:val="24"/>
          <w:lang w:eastAsia="hr-HR"/>
        </w:rPr>
        <w:tab/>
        <w:t xml:space="preserve">             </w:t>
      </w:r>
      <w:hyperlink r:id="rId11" w:history="1">
        <w:r w:rsidRPr="0092682E">
          <w:rPr>
            <w:rStyle w:val="Hiperveza"/>
            <w:rFonts w:ascii="Cambria" w:eastAsia="Cambria" w:hAnsi="Cambria" w:cs="Arial"/>
            <w:sz w:val="24"/>
            <w:szCs w:val="24"/>
            <w:lang w:eastAsia="hr-HR"/>
          </w:rPr>
          <w:t>ivan.markovic@obgospic.hr</w:t>
        </w:r>
      </w:hyperlink>
    </w:p>
    <w:p w:rsidR="00776D58" w:rsidRPr="00776D58" w:rsidRDefault="00776D58" w:rsidP="00776D58">
      <w:pPr>
        <w:spacing w:after="0" w:line="239" w:lineRule="auto"/>
        <w:rPr>
          <w:rFonts w:ascii="Cambria" w:eastAsia="Cambria" w:hAnsi="Cambria" w:cs="Arial"/>
          <w:b/>
          <w:sz w:val="24"/>
          <w:szCs w:val="24"/>
          <w:u w:val="single"/>
          <w:lang w:eastAsia="hr-HR"/>
        </w:rPr>
      </w:pPr>
    </w:p>
    <w:p w:rsidR="00776D58" w:rsidRPr="00776D58" w:rsidRDefault="00776D58" w:rsidP="00776D58">
      <w:pPr>
        <w:spacing w:after="0" w:line="282"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Komunikacija i svaka druga razmjena informacija između naručitelja i gospodarskih subjekata može se obavljati putem elektroničke pošte ili putem sustava Elektroničkog oglasnika javne nabave Republike Hrvatske (EOJN) – modula „Dokumenti u postupku“ rubrike „Pitanja i odgovori“.</w:t>
      </w:r>
    </w:p>
    <w:p w:rsidR="00776D58" w:rsidRPr="00776D58" w:rsidRDefault="00776D58" w:rsidP="00776D58">
      <w:pPr>
        <w:spacing w:after="0" w:line="5" w:lineRule="exact"/>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Komunikacija i svaka druga razmjena informacija se obavlja isključivo na hrvatskom jeziku.</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Za vrijeme roka za dostavu ponuda, gospodarski subjekti mogu zahtijevati dodatne informacije, objašnjenja ili izmjene u vezi s dokumentacijom o nabavi.</w:t>
      </w: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Pod uvjetom da je zahtjev dostavljen pravodobno, naručitelj će odgovor, dodatne informacije i objašnjenja staviti na raspolaganje na isti način i na istim internetskim stranicama kao i osnovnu dokumentaciju, bez navođenja podataka o podnositelju zahtjeva, bez odgode, a najkasnije tijekom šestog dana prije roka određenog za dostavu ponuda. Zahtjev je pravodoban ako je dostavljen naručitelju najkasnije tijekom osmog dana prije roka određenog za dostavu ponuda.</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produžiti rok za dostavu ponuda razmjerno važnosti dodatne informacije, objašnjenja ili izmjene za najmanje deset dana od dana slanja ispravka poziva na nadmetanje u slučaju ako dodatne informacije, objašnjenja ili izmjene u vezi s Dokumentacijom o nabavi, iako pravodobno zatražene od strane gospodarskog subjekta, nisu stavljene na raspolaganje najkasnije tijekom četvrtog dana prije roka određenog za dostavu ponude, te ako Dokumentacija o nabavi bude značajno izmijenjena.</w:t>
      </w: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00" w:lineRule="exact"/>
        <w:rPr>
          <w:rFonts w:ascii="Cambria" w:hAnsi="Cambria"/>
          <w:sz w:val="24"/>
          <w:szCs w:val="24"/>
          <w:lang w:eastAsia="hr-HR"/>
        </w:rPr>
      </w:pPr>
    </w:p>
    <w:p w:rsidR="00776D58" w:rsidRPr="00776D58" w:rsidRDefault="00776D58" w:rsidP="00776D58">
      <w:pPr>
        <w:spacing w:after="0" w:line="200" w:lineRule="exact"/>
        <w:rPr>
          <w:rFonts w:ascii="Cambria" w:eastAsia="Cambria" w:hAnsi="Cambria" w:cs="Arial"/>
          <w:color w:val="FF0000"/>
          <w:sz w:val="24"/>
          <w:szCs w:val="24"/>
          <w:lang w:eastAsia="hr-HR"/>
        </w:rPr>
      </w:pPr>
      <w:r w:rsidRPr="00776D58">
        <w:rPr>
          <w:rFonts w:ascii="Cambria" w:eastAsia="Cambria" w:hAnsi="Cambria" w:cs="Arial"/>
          <w:b/>
          <w:sz w:val="24"/>
          <w:szCs w:val="24"/>
          <w:lang w:eastAsia="hr-HR"/>
        </w:rPr>
        <w:t xml:space="preserve">3. Evidencijski broj nabave: </w:t>
      </w:r>
      <w:r w:rsidR="00F05D49">
        <w:rPr>
          <w:rFonts w:ascii="Cambria" w:eastAsia="Cambria" w:hAnsi="Cambria" w:cs="Arial"/>
          <w:sz w:val="24"/>
          <w:szCs w:val="24"/>
          <w:lang w:eastAsia="hr-HR"/>
        </w:rPr>
        <w:t>01/23/VV</w:t>
      </w:r>
    </w:p>
    <w:p w:rsidR="00776D58" w:rsidRPr="00776D58" w:rsidRDefault="00776D58" w:rsidP="00776D58">
      <w:pPr>
        <w:spacing w:after="0" w:line="200" w:lineRule="exact"/>
        <w:rPr>
          <w:rFonts w:ascii="Cambria" w:eastAsia="Cambria" w:hAnsi="Cambria" w:cs="Arial"/>
          <w:b/>
          <w:sz w:val="24"/>
          <w:szCs w:val="24"/>
          <w:lang w:eastAsia="hr-HR"/>
        </w:rPr>
      </w:pPr>
    </w:p>
    <w:p w:rsidR="00776D58" w:rsidRPr="00776D58" w:rsidRDefault="00776D58" w:rsidP="00776D58">
      <w:pPr>
        <w:spacing w:after="0" w:line="200" w:lineRule="exact"/>
        <w:rPr>
          <w:rFonts w:ascii="Cambria" w:eastAsia="Cambria" w:hAnsi="Cambria" w:cs="Arial"/>
          <w:b/>
          <w:sz w:val="24"/>
          <w:szCs w:val="24"/>
          <w:lang w:eastAsia="hr-HR"/>
        </w:rPr>
      </w:pPr>
    </w:p>
    <w:p w:rsidR="00776D58" w:rsidRPr="00776D58" w:rsidRDefault="00776D58" w:rsidP="00776D58">
      <w:pPr>
        <w:tabs>
          <w:tab w:val="left" w:pos="334"/>
        </w:tabs>
        <w:spacing w:after="0" w:line="239" w:lineRule="auto"/>
        <w:ind w:right="20"/>
        <w:rPr>
          <w:rFonts w:ascii="Cambria" w:eastAsia="Cambria" w:hAnsi="Cambria" w:cs="Arial"/>
          <w:b/>
          <w:sz w:val="24"/>
          <w:szCs w:val="24"/>
          <w:lang w:eastAsia="hr-HR"/>
        </w:rPr>
      </w:pPr>
      <w:r w:rsidRPr="00776D58">
        <w:rPr>
          <w:rFonts w:ascii="Cambria" w:eastAsia="Cambria" w:hAnsi="Cambria" w:cs="Arial"/>
          <w:b/>
          <w:sz w:val="24"/>
          <w:szCs w:val="24"/>
          <w:lang w:eastAsia="hr-HR"/>
        </w:rPr>
        <w:t>4. Popis gospodarski subjekata s kojima je naručitelj u sukobu interesa ili navod da takvi subjekti ne postoje</w:t>
      </w:r>
    </w:p>
    <w:p w:rsidR="00776D58" w:rsidRPr="00776D58" w:rsidRDefault="00776D58" w:rsidP="00776D58">
      <w:pPr>
        <w:spacing w:after="0" w:line="59" w:lineRule="exact"/>
        <w:rPr>
          <w:rFonts w:ascii="Cambria" w:eastAsia="Cambria" w:hAnsi="Cambria" w:cs="Arial"/>
          <w:b/>
          <w:sz w:val="24"/>
          <w:szCs w:val="24"/>
          <w:lang w:eastAsia="hr-HR"/>
        </w:rPr>
      </w:pPr>
    </w:p>
    <w:p w:rsidR="00776D58" w:rsidRDefault="00776D58" w:rsidP="00776D58">
      <w:pPr>
        <w:spacing w:after="0" w:line="256" w:lineRule="auto"/>
        <w:rPr>
          <w:rFonts w:ascii="Cambria" w:eastAsia="Calibri" w:hAnsi="Cambria" w:cs="Arial"/>
          <w:sz w:val="24"/>
          <w:szCs w:val="24"/>
          <w:lang w:eastAsia="hr-HR"/>
        </w:rPr>
      </w:pPr>
    </w:p>
    <w:p w:rsidR="005A32A0" w:rsidRDefault="005A32A0" w:rsidP="00776D58">
      <w:pPr>
        <w:spacing w:after="0" w:line="256" w:lineRule="auto"/>
        <w:rPr>
          <w:rFonts w:ascii="Cambria" w:eastAsia="Calibri" w:hAnsi="Cambria" w:cs="Arial"/>
          <w:sz w:val="24"/>
          <w:szCs w:val="24"/>
          <w:lang w:eastAsia="hr-HR"/>
        </w:rPr>
      </w:pPr>
      <w:r>
        <w:rPr>
          <w:rFonts w:ascii="Cambria" w:eastAsia="Calibri" w:hAnsi="Cambria" w:cs="Arial"/>
          <w:sz w:val="24"/>
          <w:szCs w:val="24"/>
          <w:lang w:eastAsia="hr-HR"/>
        </w:rPr>
        <w:t>Takvi subjekti ne postoje.</w:t>
      </w:r>
    </w:p>
    <w:p w:rsidR="005A32A0" w:rsidRPr="00776D58" w:rsidRDefault="005A32A0" w:rsidP="00776D58">
      <w:pPr>
        <w:spacing w:after="0" w:line="256" w:lineRule="auto"/>
        <w:rPr>
          <w:rFonts w:ascii="Cambria" w:eastAsia="Cambria" w:hAnsi="Cambria" w:cs="Arial"/>
          <w:b/>
          <w:sz w:val="24"/>
          <w:szCs w:val="24"/>
          <w:lang w:eastAsia="hr-HR"/>
        </w:rPr>
      </w:pPr>
    </w:p>
    <w:p w:rsidR="00776D58" w:rsidRPr="00776D58" w:rsidRDefault="00776D58" w:rsidP="00776D58">
      <w:pPr>
        <w:spacing w:after="0" w:line="256" w:lineRule="auto"/>
        <w:rPr>
          <w:rFonts w:ascii="Cambria" w:eastAsia="Cambria" w:hAnsi="Cambria" w:cs="Arial"/>
          <w:b/>
          <w:sz w:val="24"/>
          <w:szCs w:val="24"/>
          <w:lang w:eastAsia="hr-HR"/>
        </w:rPr>
      </w:pPr>
    </w:p>
    <w:p w:rsidR="00776D58" w:rsidRPr="00776D58" w:rsidRDefault="00776D58" w:rsidP="00776D58">
      <w:pPr>
        <w:spacing w:after="0" w:line="256" w:lineRule="auto"/>
        <w:rPr>
          <w:rFonts w:ascii="Cambria" w:eastAsia="Calibri" w:hAnsi="Cambria" w:cs="Arial"/>
          <w:sz w:val="24"/>
          <w:szCs w:val="24"/>
          <w:lang w:eastAsia="hr-HR"/>
        </w:rPr>
      </w:pPr>
      <w:r w:rsidRPr="00776D58">
        <w:rPr>
          <w:rFonts w:ascii="Cambria" w:eastAsia="Cambria" w:hAnsi="Cambria" w:cs="Arial"/>
          <w:b/>
          <w:sz w:val="24"/>
          <w:szCs w:val="24"/>
          <w:lang w:eastAsia="hr-HR"/>
        </w:rPr>
        <w:lastRenderedPageBreak/>
        <w:t>5. Vrsta postupka javne nabave ili posebnog režima nabave</w:t>
      </w:r>
    </w:p>
    <w:p w:rsidR="00776D58" w:rsidRPr="00776D58" w:rsidRDefault="00776D58" w:rsidP="00776D58">
      <w:pPr>
        <w:spacing w:after="0" w:line="256" w:lineRule="auto"/>
        <w:rPr>
          <w:rFonts w:ascii="Cambria" w:eastAsia="Calibri"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Otvoreni postupak javne nabave robe velike vrijednosti</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tabs>
          <w:tab w:val="left" w:pos="24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6. Procijenjena vrijednost nabave</w:t>
      </w:r>
    </w:p>
    <w:p w:rsidR="00776D58" w:rsidRPr="00776D58" w:rsidRDefault="00776D58" w:rsidP="00776D58">
      <w:pPr>
        <w:spacing w:after="0" w:line="63" w:lineRule="exact"/>
        <w:rPr>
          <w:rFonts w:ascii="Cambria" w:eastAsia="Cambria" w:hAnsi="Cambria" w:cs="Arial"/>
          <w:b/>
          <w:sz w:val="24"/>
          <w:szCs w:val="24"/>
          <w:lang w:eastAsia="hr-HR"/>
        </w:rPr>
      </w:pPr>
    </w:p>
    <w:p w:rsidR="00776D58" w:rsidRPr="00776D58" w:rsidRDefault="00776D58" w:rsidP="00776D58">
      <w:pPr>
        <w:tabs>
          <w:tab w:val="left" w:pos="444"/>
        </w:tabs>
        <w:spacing w:after="0" w:line="0" w:lineRule="atLeast"/>
        <w:rPr>
          <w:rFonts w:ascii="Cambria" w:eastAsia="Cambria" w:hAnsi="Cambria" w:cs="Arial"/>
          <w:sz w:val="24"/>
          <w:szCs w:val="24"/>
          <w:lang w:eastAsia="hr-HR"/>
        </w:rPr>
      </w:pPr>
    </w:p>
    <w:p w:rsidR="00776D58" w:rsidRPr="00776D58" w:rsidRDefault="00F05D49" w:rsidP="00776D58">
      <w:pPr>
        <w:tabs>
          <w:tab w:val="left" w:pos="444"/>
        </w:tabs>
        <w:spacing w:after="0" w:line="0" w:lineRule="atLeast"/>
        <w:rPr>
          <w:rFonts w:ascii="Cambria" w:eastAsia="Cambria" w:hAnsi="Cambria" w:cs="Arial"/>
          <w:color w:val="FF0000"/>
          <w:sz w:val="24"/>
          <w:szCs w:val="24"/>
          <w:lang w:eastAsia="hr-HR"/>
        </w:rPr>
      </w:pPr>
      <w:r>
        <w:rPr>
          <w:rFonts w:ascii="Cambria" w:eastAsia="Cambria" w:hAnsi="Cambria" w:cs="Arial"/>
          <w:sz w:val="24"/>
          <w:szCs w:val="24"/>
          <w:lang w:eastAsia="hr-HR"/>
        </w:rPr>
        <w:t>392.859,51</w:t>
      </w:r>
      <w:r w:rsidR="00776D58" w:rsidRPr="00934707">
        <w:rPr>
          <w:rFonts w:ascii="Cambria" w:eastAsia="Cambria" w:hAnsi="Cambria" w:cs="Arial"/>
          <w:sz w:val="24"/>
          <w:szCs w:val="24"/>
          <w:lang w:eastAsia="hr-HR"/>
        </w:rPr>
        <w:t xml:space="preserve"> </w:t>
      </w:r>
      <w:r w:rsidR="0088192B">
        <w:rPr>
          <w:rFonts w:ascii="Cambria" w:eastAsia="Cambria" w:hAnsi="Cambria" w:cs="Arial"/>
          <w:sz w:val="24"/>
          <w:szCs w:val="24"/>
          <w:lang w:eastAsia="hr-HR"/>
        </w:rPr>
        <w:t>€</w:t>
      </w:r>
      <w:r w:rsidR="00776D58" w:rsidRPr="00934707">
        <w:rPr>
          <w:rFonts w:ascii="Cambria" w:eastAsia="Cambria" w:hAnsi="Cambria" w:cs="Arial"/>
          <w:sz w:val="24"/>
          <w:szCs w:val="24"/>
          <w:lang w:eastAsia="hr-HR"/>
        </w:rPr>
        <w:t>(bez PDV-a)</w:t>
      </w:r>
    </w:p>
    <w:p w:rsidR="00776D58" w:rsidRPr="00776D58" w:rsidRDefault="00776D58" w:rsidP="00776D58">
      <w:pPr>
        <w:spacing w:after="0" w:line="200" w:lineRule="exact"/>
        <w:rPr>
          <w:rFonts w:ascii="Cambria" w:eastAsia="Cambria" w:hAnsi="Cambria" w:cs="Arial"/>
          <w:color w:val="FF0000"/>
          <w:sz w:val="24"/>
          <w:szCs w:val="24"/>
          <w:lang w:eastAsia="hr-HR"/>
        </w:rPr>
      </w:pPr>
    </w:p>
    <w:p w:rsidR="00776D58" w:rsidRPr="00776D58" w:rsidRDefault="00776D58" w:rsidP="00776D58">
      <w:pPr>
        <w:spacing w:after="0" w:line="331" w:lineRule="exact"/>
        <w:rPr>
          <w:rFonts w:ascii="Cambria" w:eastAsia="Cambria" w:hAnsi="Cambria" w:cs="Arial"/>
          <w:sz w:val="24"/>
          <w:szCs w:val="24"/>
          <w:lang w:eastAsia="hr-HR"/>
        </w:rPr>
      </w:pPr>
    </w:p>
    <w:p w:rsidR="00776D58" w:rsidRPr="00776D58" w:rsidRDefault="00776D58" w:rsidP="00776D58">
      <w:pPr>
        <w:numPr>
          <w:ilvl w:val="0"/>
          <w:numId w:val="3"/>
        </w:numPr>
        <w:tabs>
          <w:tab w:val="left" w:pos="253"/>
        </w:tabs>
        <w:spacing w:after="0" w:line="289" w:lineRule="auto"/>
        <w:ind w:left="4" w:right="2900" w:hanging="4"/>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Vrsta ugovora o javnoj nabavi (roba, radovi ili usluge) </w:t>
      </w:r>
    </w:p>
    <w:p w:rsidR="00776D58" w:rsidRPr="00776D58" w:rsidRDefault="00776D58" w:rsidP="00776D58">
      <w:pPr>
        <w:tabs>
          <w:tab w:val="left" w:pos="253"/>
        </w:tabs>
        <w:spacing w:after="0" w:line="289" w:lineRule="auto"/>
        <w:ind w:right="2900"/>
        <w:rPr>
          <w:rFonts w:ascii="Cambria" w:eastAsia="Cambria" w:hAnsi="Cambria" w:cs="Arial"/>
          <w:b/>
          <w:sz w:val="24"/>
          <w:szCs w:val="24"/>
          <w:lang w:eastAsia="hr-HR"/>
        </w:rPr>
      </w:pPr>
    </w:p>
    <w:p w:rsidR="00776D58" w:rsidRPr="00776D58" w:rsidRDefault="00776D58" w:rsidP="00776D58">
      <w:pPr>
        <w:tabs>
          <w:tab w:val="left" w:pos="253"/>
        </w:tabs>
        <w:spacing w:after="0" w:line="289" w:lineRule="auto"/>
        <w:ind w:right="2900"/>
        <w:rPr>
          <w:rFonts w:ascii="Cambria" w:eastAsia="Cambria" w:hAnsi="Cambria" w:cs="Arial"/>
          <w:b/>
          <w:sz w:val="24"/>
          <w:szCs w:val="24"/>
          <w:lang w:eastAsia="hr-HR"/>
        </w:rPr>
      </w:pPr>
      <w:r w:rsidRPr="00776D58">
        <w:rPr>
          <w:rFonts w:ascii="Cambria" w:eastAsia="Cambria" w:hAnsi="Cambria" w:cs="Arial"/>
          <w:sz w:val="24"/>
          <w:szCs w:val="24"/>
          <w:lang w:eastAsia="hr-HR"/>
        </w:rPr>
        <w:t>Ugovor o javnoj nabavi roba</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267" w:lineRule="exact"/>
        <w:rPr>
          <w:rFonts w:ascii="Cambria" w:eastAsia="Cambria" w:hAnsi="Cambria" w:cs="Arial"/>
          <w:b/>
          <w:sz w:val="24"/>
          <w:szCs w:val="24"/>
          <w:lang w:eastAsia="hr-HR"/>
        </w:rPr>
      </w:pPr>
      <w:r w:rsidRPr="00776D58">
        <w:rPr>
          <w:rFonts w:ascii="Cambria" w:eastAsia="Cambria" w:hAnsi="Cambria" w:cs="Arial"/>
          <w:b/>
          <w:sz w:val="24"/>
          <w:szCs w:val="24"/>
          <w:lang w:eastAsia="hr-HR"/>
        </w:rPr>
        <w:t>8. Navod sklapa li se ugovor o javnoj nabavi ili okvirni sporazum</w:t>
      </w:r>
    </w:p>
    <w:p w:rsidR="00776D58" w:rsidRPr="00776D58" w:rsidRDefault="00776D58" w:rsidP="00776D58">
      <w:pPr>
        <w:spacing w:after="0" w:line="267" w:lineRule="exact"/>
        <w:rPr>
          <w:rFonts w:ascii="Cambria" w:eastAsia="Cambria" w:hAnsi="Cambria" w:cs="Arial"/>
          <w:sz w:val="24"/>
          <w:szCs w:val="24"/>
          <w:lang w:eastAsia="hr-HR"/>
        </w:rPr>
      </w:pPr>
    </w:p>
    <w:p w:rsidR="00776D58" w:rsidRPr="00776D58" w:rsidRDefault="00776D58" w:rsidP="00776D58">
      <w:pPr>
        <w:spacing w:after="0" w:line="267" w:lineRule="exact"/>
        <w:rPr>
          <w:rFonts w:ascii="Cambria" w:eastAsia="Cambria" w:hAnsi="Cambria" w:cs="Arial"/>
          <w:sz w:val="24"/>
          <w:szCs w:val="24"/>
          <w:lang w:eastAsia="hr-HR"/>
        </w:rPr>
      </w:pPr>
      <w:r w:rsidRPr="00776D58">
        <w:rPr>
          <w:rFonts w:ascii="Cambria" w:eastAsia="Cambria" w:hAnsi="Cambria" w:cs="Arial"/>
          <w:sz w:val="24"/>
          <w:szCs w:val="24"/>
          <w:lang w:eastAsia="hr-HR"/>
        </w:rPr>
        <w:t>Sklapa se ugovor o javnoj nabavi robe na rok od jedne (1) godine</w:t>
      </w:r>
    </w:p>
    <w:p w:rsidR="00776D58" w:rsidRPr="00776D58" w:rsidRDefault="00776D58" w:rsidP="00776D58">
      <w:pPr>
        <w:spacing w:after="0" w:line="200" w:lineRule="exact"/>
        <w:rPr>
          <w:rFonts w:ascii="Cambria" w:eastAsia="Cambria" w:hAnsi="Cambria" w:cs="Arial"/>
          <w:b/>
          <w:sz w:val="24"/>
          <w:szCs w:val="24"/>
          <w:lang w:eastAsia="hr-HR"/>
        </w:rPr>
      </w:pPr>
    </w:p>
    <w:p w:rsidR="00776D58" w:rsidRPr="00776D58" w:rsidRDefault="00776D58" w:rsidP="00776D58">
      <w:pPr>
        <w:spacing w:after="0" w:line="265" w:lineRule="exact"/>
        <w:rPr>
          <w:rFonts w:ascii="Cambria" w:eastAsia="Cambria" w:hAnsi="Cambria" w:cs="Arial"/>
          <w:b/>
          <w:sz w:val="24"/>
          <w:szCs w:val="24"/>
          <w:lang w:eastAsia="hr-HR"/>
        </w:rPr>
      </w:pPr>
    </w:p>
    <w:p w:rsidR="00776D58" w:rsidRPr="00776D58" w:rsidRDefault="00776D58" w:rsidP="00776D58">
      <w:pPr>
        <w:tabs>
          <w:tab w:val="left" w:pos="24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9. Navod uspostavlja li se dinamički sustav nabave</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Ne</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1" w:lineRule="exact"/>
        <w:rPr>
          <w:rFonts w:ascii="Cambria" w:eastAsia="Times New Roman" w:hAnsi="Cambria" w:cs="Arial"/>
          <w:sz w:val="24"/>
          <w:szCs w:val="24"/>
          <w:lang w:eastAsia="hr-HR"/>
        </w:rPr>
      </w:pPr>
    </w:p>
    <w:p w:rsidR="00776D58" w:rsidRPr="00776D58" w:rsidRDefault="00776D58" w:rsidP="00776D58">
      <w:pPr>
        <w:numPr>
          <w:ilvl w:val="0"/>
          <w:numId w:val="4"/>
        </w:numPr>
        <w:tabs>
          <w:tab w:val="left" w:pos="384"/>
        </w:tabs>
        <w:spacing w:after="0" w:line="0" w:lineRule="atLeast"/>
        <w:ind w:left="384" w:hanging="384"/>
        <w:rPr>
          <w:rFonts w:ascii="Cambria" w:eastAsia="Cambria" w:hAnsi="Cambria" w:cs="Arial"/>
          <w:b/>
          <w:sz w:val="24"/>
          <w:szCs w:val="24"/>
          <w:lang w:eastAsia="hr-HR"/>
        </w:rPr>
      </w:pPr>
      <w:r w:rsidRPr="00776D58">
        <w:rPr>
          <w:rFonts w:ascii="Cambria" w:eastAsia="Cambria" w:hAnsi="Cambria" w:cs="Arial"/>
          <w:b/>
          <w:sz w:val="24"/>
          <w:szCs w:val="24"/>
          <w:lang w:eastAsia="hr-HR"/>
        </w:rPr>
        <w:t>Navod provodi li se elektronička dražba</w:t>
      </w:r>
    </w:p>
    <w:p w:rsidR="00776D58" w:rsidRPr="00776D58" w:rsidRDefault="00776D58" w:rsidP="00776D58">
      <w:pPr>
        <w:spacing w:after="0" w:line="59" w:lineRule="exac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Ne provodi se elektronička dražba</w:t>
      </w:r>
    </w:p>
    <w:p w:rsidR="00776D58" w:rsidRPr="00776D58" w:rsidRDefault="00776D58" w:rsidP="00776D58">
      <w:pPr>
        <w:spacing w:after="0" w:line="200" w:lineRule="exact"/>
        <w:rPr>
          <w:rFonts w:ascii="Cambria" w:eastAsia="Cambria" w:hAnsi="Cambria" w:cs="Arial"/>
          <w:b/>
          <w:sz w:val="24"/>
          <w:szCs w:val="24"/>
          <w:lang w:eastAsia="hr-HR"/>
        </w:rPr>
      </w:pPr>
    </w:p>
    <w:p w:rsidR="00776D58" w:rsidRPr="00776D58" w:rsidRDefault="00776D58" w:rsidP="00776D58">
      <w:pPr>
        <w:spacing w:after="0" w:line="323" w:lineRule="exact"/>
        <w:rPr>
          <w:rFonts w:ascii="Cambria" w:eastAsia="Cambria" w:hAnsi="Cambria" w:cs="Arial"/>
          <w:b/>
          <w:sz w:val="24"/>
          <w:szCs w:val="24"/>
          <w:lang w:eastAsia="hr-HR"/>
        </w:rPr>
      </w:pPr>
    </w:p>
    <w:p w:rsidR="00776D58" w:rsidRPr="00776D58" w:rsidRDefault="00776D58" w:rsidP="00776D58">
      <w:pPr>
        <w:numPr>
          <w:ilvl w:val="0"/>
          <w:numId w:val="4"/>
        </w:numPr>
        <w:tabs>
          <w:tab w:val="left" w:pos="395"/>
        </w:tabs>
        <w:spacing w:after="0" w:line="239" w:lineRule="auto"/>
        <w:ind w:left="4" w:right="20" w:hanging="4"/>
        <w:rPr>
          <w:rFonts w:ascii="Cambria" w:eastAsia="Cambria" w:hAnsi="Cambria" w:cs="Arial"/>
          <w:b/>
          <w:sz w:val="24"/>
          <w:szCs w:val="24"/>
          <w:lang w:eastAsia="hr-HR"/>
        </w:rPr>
      </w:pPr>
      <w:r w:rsidRPr="00776D58">
        <w:rPr>
          <w:rFonts w:ascii="Cambria" w:eastAsia="Cambria" w:hAnsi="Cambria" w:cs="Arial"/>
          <w:b/>
          <w:sz w:val="24"/>
          <w:szCs w:val="24"/>
          <w:lang w:eastAsia="hr-HR"/>
        </w:rPr>
        <w:t>Internetska stranica na kojoj je objavljeno izvješće o provedenom savjetovanju sa zainteresiranim gospodarskim subjektima</w:t>
      </w:r>
    </w:p>
    <w:p w:rsidR="00776D58" w:rsidRPr="00776D58" w:rsidRDefault="00776D58" w:rsidP="00776D58">
      <w:pPr>
        <w:spacing w:after="0" w:line="61" w:lineRule="exact"/>
        <w:rPr>
          <w:rFonts w:ascii="Cambria" w:eastAsia="Times New Roman" w:hAnsi="Cambria" w:cs="Arial"/>
          <w:color w:val="FF0000"/>
          <w:sz w:val="24"/>
          <w:szCs w:val="24"/>
          <w:lang w:eastAsia="hr-HR"/>
        </w:rPr>
      </w:pPr>
    </w:p>
    <w:p w:rsidR="00776D58" w:rsidRPr="00776D58" w:rsidRDefault="00776D58" w:rsidP="00776D58">
      <w:pPr>
        <w:spacing w:after="0" w:line="0" w:lineRule="atLeast"/>
        <w:rPr>
          <w:rFonts w:ascii="Cambria" w:eastAsia="Cambria" w:hAnsi="Cambria" w:cs="Arial"/>
          <w:color w:val="FF0000"/>
          <w:sz w:val="24"/>
          <w:szCs w:val="24"/>
          <w:lang w:eastAsia="hr-HR"/>
        </w:rPr>
      </w:pPr>
    </w:p>
    <w:p w:rsidR="001A355E" w:rsidRPr="00D25710" w:rsidRDefault="001A355E" w:rsidP="001A355E">
      <w:pPr>
        <w:jc w:val="both"/>
        <w:rPr>
          <w:rFonts w:ascii="Cambria" w:hAnsi="Cambria"/>
          <w:bCs/>
          <w:color w:val="808080" w:themeColor="background1" w:themeShade="80"/>
          <w:sz w:val="24"/>
          <w:szCs w:val="24"/>
        </w:rPr>
      </w:pPr>
      <w:bookmarkStart w:id="4" w:name="page5"/>
      <w:bookmarkEnd w:id="4"/>
      <w:r w:rsidRPr="00D25710">
        <w:rPr>
          <w:rFonts w:ascii="Cambria" w:hAnsi="Cambria"/>
          <w:color w:val="808080" w:themeColor="background1" w:themeShade="80"/>
          <w:sz w:val="24"/>
          <w:szCs w:val="24"/>
        </w:rPr>
        <w:t xml:space="preserve">Sukladno članku 198. stavak 3. ZJN 2016., te članka 9. Pravilnika o planu nabave, registru ugovora, prethodnom savjetovanju i analizi tržišta u javnoj nabavi (NN101/17) dana ------------- godine, naručitelj je u EOJN RH i na svojoj internetskoj stranici </w:t>
      </w:r>
      <w:hyperlink r:id="rId12" w:history="1">
        <w:r w:rsidR="002C10A4" w:rsidRPr="00376BA0">
          <w:rPr>
            <w:rStyle w:val="Hiperveza"/>
          </w:rPr>
          <w:t>www.obgospic.hr</w:t>
        </w:r>
      </w:hyperlink>
      <w:r w:rsidR="002C10A4">
        <w:t xml:space="preserve"> </w:t>
      </w:r>
      <w:r w:rsidRPr="00D25710">
        <w:rPr>
          <w:rFonts w:ascii="Cambria" w:hAnsi="Cambria"/>
          <w:color w:val="808080" w:themeColor="background1" w:themeShade="80"/>
          <w:sz w:val="24"/>
          <w:szCs w:val="24"/>
        </w:rPr>
        <w:t xml:space="preserve">objavio opis predmeta nabave, tehničke specifikacije, kriterije za kvalitativni odabir gospodarskog subjekta, kriterije za odabir ponude i posebne uvjete za izvršenje ugovora odnosno navedene podatke i dokumente stavio na prethodno savjetovanje sa zainteresiranim gospodarskim subjektima (rok do ------------- god.) </w:t>
      </w:r>
      <w:r w:rsidRPr="00D25710">
        <w:rPr>
          <w:rFonts w:ascii="Cambria" w:hAnsi="Cambria"/>
          <w:bCs/>
          <w:color w:val="808080" w:themeColor="background1" w:themeShade="80"/>
          <w:sz w:val="24"/>
          <w:szCs w:val="24"/>
        </w:rPr>
        <w:t>U tijeku trajanja prethodnog savjetovanja ----------------------. Po završetku prethodnog savjetovanja naručitelj je izradio izvješće koje je objavljeno dana ---------. god. u EOJN RH te na internetskim stranicama Naručitelja</w:t>
      </w:r>
      <w:r w:rsidRPr="00D25710">
        <w:rPr>
          <w:rFonts w:ascii="Cambria" w:hAnsi="Cambria"/>
          <w:color w:val="808080" w:themeColor="background1" w:themeShade="80"/>
          <w:sz w:val="24"/>
          <w:szCs w:val="24"/>
        </w:rPr>
        <w:t xml:space="preserve"> </w:t>
      </w:r>
      <w:hyperlink r:id="rId13" w:history="1">
        <w:r w:rsidR="002C10A4" w:rsidRPr="00376BA0">
          <w:rPr>
            <w:rStyle w:val="Hiperveza"/>
          </w:rPr>
          <w:t>www.obgospic.hr</w:t>
        </w:r>
      </w:hyperlink>
      <w:r w:rsidR="002C10A4">
        <w:t>.</w:t>
      </w: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eastAsia="Cambria" w:hAnsi="Cambria" w:cs="Arial"/>
          <w:sz w:val="24"/>
          <w:szCs w:val="24"/>
          <w:lang w:eastAsia="hr-HR"/>
        </w:rPr>
      </w:pPr>
    </w:p>
    <w:p w:rsidR="00776D58" w:rsidRPr="00776D58" w:rsidRDefault="00776D58" w:rsidP="00776D58">
      <w:pPr>
        <w:tabs>
          <w:tab w:val="left" w:leader="dot" w:pos="8923"/>
        </w:tabs>
        <w:spacing w:after="0" w:line="0" w:lineRule="atLeast"/>
        <w:jc w:val="both"/>
        <w:rPr>
          <w:rFonts w:ascii="Cambria" w:hAnsi="Cambria"/>
          <w:b/>
          <w:bCs/>
          <w:sz w:val="24"/>
          <w:szCs w:val="24"/>
        </w:rPr>
      </w:pPr>
      <w:r w:rsidRPr="00776D58">
        <w:rPr>
          <w:rFonts w:ascii="Cambria" w:hAnsi="Cambria"/>
          <w:b/>
          <w:bCs/>
          <w:sz w:val="24"/>
          <w:szCs w:val="24"/>
          <w:highlight w:val="lightGray"/>
        </w:rPr>
        <w:lastRenderedPageBreak/>
        <w:t>PODACI O PREDMETU NABAVE</w:t>
      </w:r>
    </w:p>
    <w:p w:rsidR="00776D58" w:rsidRPr="00776D58" w:rsidRDefault="00776D58" w:rsidP="00776D58">
      <w:pPr>
        <w:spacing w:after="0" w:line="321"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12. Opis predmeta nabave</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40" w:lineRule="auto"/>
        <w:jc w:val="both"/>
        <w:rPr>
          <w:rFonts w:ascii="Cambria" w:eastAsia="Calibri" w:hAnsi="Cambria" w:cs="Arial"/>
          <w:b/>
          <w:sz w:val="24"/>
          <w:szCs w:val="24"/>
          <w:lang w:eastAsia="hr-HR"/>
        </w:rPr>
      </w:pPr>
    </w:p>
    <w:p w:rsidR="00776D58" w:rsidRPr="00776D58" w:rsidRDefault="00776D58" w:rsidP="00776D58">
      <w:pPr>
        <w:spacing w:after="0" w:line="240" w:lineRule="auto"/>
        <w:jc w:val="both"/>
        <w:rPr>
          <w:rFonts w:ascii="Cambria" w:eastAsia="Calibri" w:hAnsi="Cambria" w:cs="Arial"/>
          <w:bCs/>
          <w:sz w:val="24"/>
          <w:szCs w:val="24"/>
          <w:lang w:eastAsia="hr-HR"/>
        </w:rPr>
      </w:pPr>
      <w:r w:rsidRPr="00776D58">
        <w:rPr>
          <w:rFonts w:ascii="Cambria" w:eastAsia="Calibri" w:hAnsi="Cambria" w:cs="Arial"/>
          <w:bCs/>
          <w:sz w:val="24"/>
          <w:szCs w:val="24"/>
          <w:lang w:eastAsia="hr-HR"/>
        </w:rPr>
        <w:t>LOŽ ULJE EKSTRA LAKO LU EL</w:t>
      </w:r>
    </w:p>
    <w:p w:rsidR="00776D58" w:rsidRPr="00776D58" w:rsidRDefault="00776D58" w:rsidP="00776D58">
      <w:pPr>
        <w:spacing w:after="0" w:line="240" w:lineRule="auto"/>
        <w:jc w:val="both"/>
        <w:rPr>
          <w:rFonts w:ascii="Cambria" w:eastAsia="Calibri" w:hAnsi="Cambria" w:cs="Arial"/>
          <w:bCs/>
          <w:sz w:val="24"/>
          <w:szCs w:val="24"/>
          <w:lang w:eastAsia="hr-HR"/>
        </w:rPr>
      </w:pPr>
      <w:r w:rsidRPr="00776D58">
        <w:rPr>
          <w:rFonts w:ascii="Cambria" w:eastAsia="Calibri" w:hAnsi="Cambria" w:cs="Arial"/>
          <w:bCs/>
          <w:sz w:val="24"/>
          <w:szCs w:val="24"/>
          <w:lang w:eastAsia="hr-HR"/>
        </w:rPr>
        <w:t>CPV – 09135000-4</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2" w:lineRule="exact"/>
        <w:rPr>
          <w:rFonts w:ascii="Cambria" w:eastAsia="Times New Roman" w:hAnsi="Cambria" w:cs="Arial"/>
          <w:sz w:val="24"/>
          <w:szCs w:val="24"/>
          <w:lang w:eastAsia="hr-HR"/>
        </w:rPr>
      </w:pPr>
    </w:p>
    <w:p w:rsidR="00776D58" w:rsidRPr="00776D58" w:rsidRDefault="00776D58" w:rsidP="00776D58">
      <w:pPr>
        <w:numPr>
          <w:ilvl w:val="0"/>
          <w:numId w:val="5"/>
        </w:numPr>
        <w:tabs>
          <w:tab w:val="left" w:pos="395"/>
        </w:tabs>
        <w:spacing w:after="0" w:line="291" w:lineRule="auto"/>
        <w:ind w:left="4" w:right="1680" w:hanging="4"/>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Opis i oznaka grupe, ako je predmet nabave podijeljen na grupe </w:t>
      </w:r>
    </w:p>
    <w:p w:rsidR="00776D58" w:rsidRPr="00776D58" w:rsidRDefault="00776D58" w:rsidP="00776D58">
      <w:pPr>
        <w:tabs>
          <w:tab w:val="left" w:pos="395"/>
        </w:tabs>
        <w:spacing w:after="0" w:line="291" w:lineRule="auto"/>
        <w:ind w:right="1680"/>
        <w:rPr>
          <w:rFonts w:ascii="Cambria" w:eastAsia="Cambria" w:hAnsi="Cambria" w:cs="Arial"/>
          <w:b/>
          <w:sz w:val="24"/>
          <w:szCs w:val="24"/>
          <w:lang w:eastAsia="hr-HR"/>
        </w:rPr>
      </w:pPr>
    </w:p>
    <w:p w:rsidR="00776D58" w:rsidRPr="00776D58" w:rsidRDefault="00776D58" w:rsidP="00776D58">
      <w:pPr>
        <w:spacing w:after="0" w:line="240" w:lineRule="auto"/>
        <w:jc w:val="both"/>
        <w:rPr>
          <w:rFonts w:ascii="Times New Roman" w:eastAsia="Times New Roman" w:hAnsi="Times New Roman" w:cs="Times New Roman"/>
          <w:sz w:val="24"/>
          <w:szCs w:val="24"/>
          <w:lang w:eastAsia="hr-HR"/>
        </w:rPr>
      </w:pPr>
      <w:r w:rsidRPr="00776D58">
        <w:rPr>
          <w:rFonts w:ascii="Cambria" w:eastAsia="Cambria" w:hAnsi="Cambria" w:cs="Arial"/>
          <w:sz w:val="24"/>
          <w:szCs w:val="24"/>
          <w:lang w:eastAsia="hr-HR"/>
        </w:rPr>
        <w:t xml:space="preserve">Predmet nabave nije podijeljen na grupe jer se radi o jednoj stavci. </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261"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14. Količina predmeta nabave</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Prema Troškovniku koji je sastavni dio ove Dokumentacije za nadmetanje.</w:t>
      </w:r>
    </w:p>
    <w:p w:rsidR="00776D58" w:rsidRPr="00776D58" w:rsidRDefault="00776D58" w:rsidP="00776D58">
      <w:pPr>
        <w:spacing w:after="0" w:line="3"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Troškovniku je navedena predviđena (okvirna) količina za sve vrijeme trajanja ugovora. Naručitelj se ne obvezuje na realizaciju navedenih količina u cijelosti.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Stvarno nabavljena količina robe na temelju ugovora može biti veća ili manja od previđene (okvirne) količine.</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15. Tehnička specifikacija i kvaliteta</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ind w:right="20"/>
        <w:jc w:val="both"/>
        <w:rPr>
          <w:rFonts w:ascii="Cambria" w:eastAsia="Cambria" w:hAnsi="Cambria" w:cs="Arial"/>
          <w:sz w:val="24"/>
          <w:szCs w:val="24"/>
          <w:lang w:eastAsia="hr-HR"/>
        </w:rPr>
      </w:pPr>
    </w:p>
    <w:p w:rsidR="00776D58" w:rsidRPr="00776D58" w:rsidRDefault="00776D58" w:rsidP="00776D58">
      <w:pPr>
        <w:spacing w:after="0"/>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Tehnička specifikacija predmeta nabave određena je u Troškovniku, koji čini sastavni dio ove Dokumentacije o nabavi. Kvaliteta naftnih derivata koji su predmet nabave moraju biti u skladu s Uredbom o kvaliteti tekućih naftnih goriva i načinu praćenja i izvješćivanju te metodologiji izračuna emisija stakleničkih plinova u životnom vijeku isporučenih goriva i energije („Narodne novine“ br. 57/17) i drugim važećim zakonskim propisima koji su na snazi u vrijeme izvršenja ugovora.</w:t>
      </w:r>
    </w:p>
    <w:p w:rsidR="00776D58" w:rsidRPr="00776D58" w:rsidRDefault="00776D58" w:rsidP="00776D58">
      <w:pPr>
        <w:spacing w:after="0"/>
        <w:ind w:right="20"/>
        <w:jc w:val="both"/>
        <w:rPr>
          <w:rFonts w:ascii="Cambria" w:eastAsia="Cambria" w:hAnsi="Cambria" w:cs="Arial"/>
          <w:sz w:val="24"/>
          <w:szCs w:val="24"/>
          <w:lang w:eastAsia="hr-HR"/>
        </w:rPr>
      </w:pPr>
    </w:p>
    <w:p w:rsidR="00776D58" w:rsidRPr="00776D58" w:rsidRDefault="00776D58" w:rsidP="00776D58">
      <w:pPr>
        <w:spacing w:after="0"/>
        <w:ind w:right="20"/>
        <w:jc w:val="both"/>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16. Troškovnik</w:t>
      </w:r>
    </w:p>
    <w:p w:rsidR="00776D58" w:rsidRPr="00776D58" w:rsidRDefault="00776D58" w:rsidP="00776D58">
      <w:pPr>
        <w:spacing w:after="0" w:line="0" w:lineRule="atLeast"/>
        <w:rPr>
          <w:rFonts w:ascii="Cambria" w:eastAsia="Cambria" w:hAnsi="Cambria" w:cs="Arial"/>
          <w:b/>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Sastavni je dio ove Dokumentacije o nabavi.</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Times New Roman" w:hAnsi="Cambria" w:cs="Arial"/>
          <w:b/>
          <w:sz w:val="24"/>
          <w:szCs w:val="24"/>
          <w:lang w:eastAsia="hr-HR"/>
        </w:rPr>
        <w:t>17.</w:t>
      </w:r>
      <w:r w:rsidRPr="00776D58">
        <w:rPr>
          <w:rFonts w:ascii="Cambria" w:eastAsia="Cambria" w:hAnsi="Cambria" w:cs="Arial"/>
          <w:b/>
          <w:sz w:val="24"/>
          <w:szCs w:val="24"/>
          <w:lang w:eastAsia="hr-HR"/>
        </w:rPr>
        <w:t>Mjesto isporuke robe</w:t>
      </w:r>
    </w:p>
    <w:p w:rsidR="00776D58" w:rsidRPr="00776D58" w:rsidRDefault="00776D58" w:rsidP="00776D58">
      <w:pPr>
        <w:spacing w:after="0" w:line="61" w:lineRule="exact"/>
        <w:rPr>
          <w:rFonts w:ascii="Cambria" w:eastAsia="Cambria" w:hAnsi="Cambria" w:cs="Arial"/>
          <w:b/>
          <w:sz w:val="24"/>
          <w:szCs w:val="24"/>
          <w:lang w:eastAsia="hr-HR"/>
        </w:rPr>
      </w:pPr>
    </w:p>
    <w:p w:rsidR="00776D58" w:rsidRPr="00776D58" w:rsidRDefault="00776D58" w:rsidP="00776D58">
      <w:pPr>
        <w:spacing w:after="0" w:line="240" w:lineRule="auto"/>
        <w:jc w:val="both"/>
        <w:rPr>
          <w:rFonts w:ascii="Cambria" w:eastAsia="Calibri" w:hAnsi="Cambria" w:cs="Arial"/>
          <w:sz w:val="24"/>
          <w:szCs w:val="24"/>
          <w:lang w:eastAsia="hr-HR"/>
        </w:rPr>
      </w:pPr>
    </w:p>
    <w:p w:rsidR="00776D58" w:rsidRPr="00776D58"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Lokacije Naručitelja na koje je potrebno isporučivati robu su:</w:t>
      </w:r>
    </w:p>
    <w:p w:rsidR="00776D58" w:rsidRDefault="00776D58" w:rsidP="005A32A0">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 xml:space="preserve">- </w:t>
      </w:r>
      <w:r w:rsidR="005A32A0">
        <w:rPr>
          <w:rFonts w:ascii="Cambria" w:eastAsia="Calibri" w:hAnsi="Cambria" w:cs="Arial"/>
          <w:sz w:val="24"/>
          <w:szCs w:val="24"/>
          <w:lang w:eastAsia="hr-HR"/>
        </w:rPr>
        <w:t xml:space="preserve">Opća bolnica Gospić, </w:t>
      </w:r>
      <w:proofErr w:type="spellStart"/>
      <w:r w:rsidR="005A32A0">
        <w:rPr>
          <w:rFonts w:ascii="Cambria" w:eastAsia="Calibri" w:hAnsi="Cambria" w:cs="Arial"/>
          <w:sz w:val="24"/>
          <w:szCs w:val="24"/>
          <w:lang w:eastAsia="hr-HR"/>
        </w:rPr>
        <w:t>Kaniška</w:t>
      </w:r>
      <w:proofErr w:type="spellEnd"/>
      <w:r w:rsidR="005A32A0">
        <w:rPr>
          <w:rFonts w:ascii="Cambria" w:eastAsia="Calibri" w:hAnsi="Cambria" w:cs="Arial"/>
          <w:sz w:val="24"/>
          <w:szCs w:val="24"/>
          <w:lang w:eastAsia="hr-HR"/>
        </w:rPr>
        <w:t xml:space="preserve"> 111, 53 000 Gospić</w:t>
      </w:r>
    </w:p>
    <w:p w:rsidR="005A32A0" w:rsidRPr="00776D58" w:rsidRDefault="005A32A0" w:rsidP="005A32A0">
      <w:pPr>
        <w:spacing w:after="0" w:line="240" w:lineRule="auto"/>
        <w:jc w:val="both"/>
        <w:rPr>
          <w:rFonts w:ascii="Cambria" w:eastAsia="Calibri" w:hAnsi="Cambria" w:cs="Arial"/>
          <w:sz w:val="24"/>
          <w:szCs w:val="24"/>
          <w:lang w:eastAsia="hr-HR"/>
        </w:rPr>
      </w:pPr>
    </w:p>
    <w:p w:rsidR="00776D58" w:rsidRPr="00776D58"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 xml:space="preserve">Predmet nabave uključuje pravovremenu dostavu loživog ulja na adrese naručitelja. Ponuditelj se obvezuje osigurati prijevoz odgovarajućim vlastitim prijevoznim sredstvom ili vozilima ugovornih prijevoznika, koji zadovoljavaju propisane tehničke uvjete za prijevoz naftnih derivata, do istovarnog mjesta sukladno pozitivnim zakonskim i </w:t>
      </w:r>
      <w:proofErr w:type="spellStart"/>
      <w:r w:rsidRPr="00776D58">
        <w:rPr>
          <w:rFonts w:ascii="Cambria" w:eastAsia="Calibri" w:hAnsi="Cambria" w:cs="Arial"/>
          <w:sz w:val="24"/>
          <w:szCs w:val="24"/>
          <w:lang w:eastAsia="hr-HR"/>
        </w:rPr>
        <w:t>podzakonskim</w:t>
      </w:r>
      <w:proofErr w:type="spellEnd"/>
      <w:r w:rsidRPr="00776D58">
        <w:rPr>
          <w:rFonts w:ascii="Cambria" w:eastAsia="Calibri" w:hAnsi="Cambria" w:cs="Arial"/>
          <w:sz w:val="24"/>
          <w:szCs w:val="24"/>
          <w:lang w:eastAsia="hr-HR"/>
        </w:rPr>
        <w:t xml:space="preserve"> propisima.</w:t>
      </w:r>
    </w:p>
    <w:p w:rsidR="00776D58" w:rsidRPr="00776D58" w:rsidRDefault="00776D58" w:rsidP="00776D58">
      <w:pPr>
        <w:spacing w:line="256" w:lineRule="auto"/>
        <w:jc w:val="both"/>
        <w:rPr>
          <w:rFonts w:ascii="Cambria" w:eastAsia="Calibri" w:hAnsi="Cambria" w:cs="Arial"/>
          <w:sz w:val="24"/>
          <w:szCs w:val="24"/>
          <w:lang w:eastAsia="hr-HR"/>
        </w:rPr>
      </w:pPr>
    </w:p>
    <w:p w:rsidR="00776D58" w:rsidRDefault="00776D58" w:rsidP="00776D58">
      <w:pPr>
        <w:spacing w:line="256" w:lineRule="auto"/>
        <w:jc w:val="both"/>
        <w:rPr>
          <w:rFonts w:ascii="Cambria" w:eastAsia="Calibri" w:hAnsi="Cambria" w:cs="Arial"/>
          <w:sz w:val="24"/>
          <w:szCs w:val="24"/>
          <w:lang w:eastAsia="hr-HR"/>
        </w:rPr>
      </w:pPr>
    </w:p>
    <w:p w:rsidR="005A32A0" w:rsidRPr="00776D58" w:rsidRDefault="005A32A0" w:rsidP="00776D58">
      <w:pPr>
        <w:spacing w:line="256" w:lineRule="auto"/>
        <w:jc w:val="both"/>
        <w:rPr>
          <w:rFonts w:ascii="Cambria" w:eastAsia="Calibri" w:hAnsi="Cambria" w:cs="Arial"/>
          <w:sz w:val="24"/>
          <w:szCs w:val="24"/>
          <w:lang w:eastAsia="hr-HR"/>
        </w:rPr>
      </w:pP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lastRenderedPageBreak/>
        <w:t>18. Rok početka i završetka izvršenja ugovora</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40" w:lineRule="auto"/>
        <w:jc w:val="both"/>
        <w:rPr>
          <w:rFonts w:ascii="Cambria" w:eastAsia="Calibri" w:hAnsi="Cambria" w:cs="Arial"/>
          <w:sz w:val="24"/>
          <w:szCs w:val="24"/>
          <w:lang w:eastAsia="hr-HR"/>
        </w:rPr>
      </w:pPr>
    </w:p>
    <w:p w:rsidR="00776D58" w:rsidRPr="00CA2F66" w:rsidRDefault="00776D58" w:rsidP="00776D58">
      <w:pPr>
        <w:spacing w:after="0" w:line="240" w:lineRule="auto"/>
        <w:jc w:val="both"/>
        <w:rPr>
          <w:rFonts w:ascii="Cambria" w:eastAsia="Calibri" w:hAnsi="Cambria" w:cs="Arial"/>
          <w:sz w:val="24"/>
          <w:szCs w:val="24"/>
          <w:lang w:eastAsia="hr-HR"/>
        </w:rPr>
      </w:pPr>
      <w:r w:rsidRPr="00776D58">
        <w:rPr>
          <w:rFonts w:ascii="Cambria" w:eastAsia="Calibri" w:hAnsi="Cambria" w:cs="Arial"/>
          <w:sz w:val="24"/>
          <w:szCs w:val="24"/>
          <w:lang w:eastAsia="hr-HR"/>
        </w:rPr>
        <w:t xml:space="preserve">Roba će se isporučivati sukcesivno prema pisanim narudžbenicama franco dostavno mjesto naručitelja. Narudžba se dostavlja u obliku narudžbenice telefaksom ili elektroničkom poštom. Rok početka isporuke je </w:t>
      </w:r>
      <w:r w:rsidR="005A32A0">
        <w:rPr>
          <w:rFonts w:ascii="Cambria" w:eastAsia="Calibri" w:hAnsi="Cambria" w:cs="Arial"/>
          <w:sz w:val="24"/>
          <w:szCs w:val="24"/>
          <w:lang w:eastAsia="hr-HR"/>
        </w:rPr>
        <w:t>od dana potpisivanja ugovora.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p>
    <w:p w:rsidR="00776D58" w:rsidRPr="00776D58" w:rsidRDefault="00776D58" w:rsidP="00776D58">
      <w:pPr>
        <w:tabs>
          <w:tab w:val="left" w:leader="dot" w:pos="8923"/>
        </w:tabs>
        <w:spacing w:after="0" w:line="0" w:lineRule="atLeast"/>
        <w:jc w:val="both"/>
        <w:rPr>
          <w:rFonts w:ascii="Cambria" w:hAnsi="Cambria"/>
          <w:b/>
          <w:bCs/>
          <w:sz w:val="24"/>
          <w:szCs w:val="24"/>
        </w:rPr>
      </w:pPr>
      <w:r w:rsidRPr="00776D58">
        <w:rPr>
          <w:rFonts w:ascii="Cambria" w:hAnsi="Cambria"/>
          <w:b/>
          <w:bCs/>
          <w:sz w:val="24"/>
          <w:szCs w:val="24"/>
          <w:highlight w:val="lightGray"/>
        </w:rPr>
        <w:t>OSNOVE ZA ISKLJUČENJE GOSPODARSKOG SUBJEKTA</w:t>
      </w: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19. Osnove za isključenje gospodarskog subjekta</w:t>
      </w:r>
    </w:p>
    <w:p w:rsidR="00776D58" w:rsidRPr="00776D58" w:rsidRDefault="00776D58" w:rsidP="00776D58">
      <w:pPr>
        <w:spacing w:after="0" w:line="242"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19.1. Obvezne osnove za isključenje gospodarskog subjekta</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19.1.1. </w:t>
      </w:r>
      <w:r w:rsidRPr="00776D58">
        <w:rPr>
          <w:rFonts w:ascii="Cambria" w:eastAsia="Cambria" w:hAnsi="Cambria" w:cs="Arial"/>
          <w:sz w:val="24"/>
          <w:szCs w:val="24"/>
          <w:lang w:eastAsia="hr-HR"/>
        </w:rPr>
        <w:t xml:space="preserve">Naručitelj će isključiti gospodarskog subjekta iz postupka javne nabave u </w:t>
      </w:r>
      <w:proofErr w:type="spellStart"/>
      <w:r w:rsidRPr="00776D58">
        <w:rPr>
          <w:rFonts w:ascii="Cambria" w:eastAsia="Cambria" w:hAnsi="Cambria" w:cs="Arial"/>
          <w:sz w:val="24"/>
          <w:szCs w:val="24"/>
          <w:lang w:eastAsia="hr-HR"/>
        </w:rPr>
        <w:t>bilokojem</w:t>
      </w:r>
      <w:proofErr w:type="spellEnd"/>
      <w:r w:rsidRPr="00776D58">
        <w:rPr>
          <w:rFonts w:ascii="Cambria" w:eastAsia="Cambria" w:hAnsi="Cambria" w:cs="Arial"/>
          <w:sz w:val="24"/>
          <w:szCs w:val="24"/>
          <w:lang w:eastAsia="hr-HR"/>
        </w:rPr>
        <w:t xml:space="preserve"> trenutku tijekom postupka javne nabave ako utvrdi da:</w:t>
      </w:r>
    </w:p>
    <w:p w:rsidR="00776D58" w:rsidRPr="00776D58" w:rsidRDefault="00776D58" w:rsidP="00776D58">
      <w:pPr>
        <w:tabs>
          <w:tab w:val="left" w:pos="244"/>
        </w:tabs>
        <w:spacing w:after="0" w:line="0" w:lineRule="atLeast"/>
        <w:jc w:val="both"/>
        <w:rPr>
          <w:rFonts w:ascii="Cambria" w:eastAsia="Cambria" w:hAnsi="Cambria" w:cs="Arial"/>
          <w:sz w:val="24"/>
          <w:szCs w:val="24"/>
          <w:lang w:eastAsia="hr-HR"/>
        </w:rPr>
      </w:pPr>
      <w:r w:rsidRPr="00776D58">
        <w:rPr>
          <w:rFonts w:ascii="Cambria" w:eastAsia="Times New Roman" w:hAnsi="Cambria" w:cs="Arial"/>
          <w:sz w:val="24"/>
          <w:szCs w:val="24"/>
          <w:lang w:eastAsia="hr-HR"/>
        </w:rPr>
        <w:t xml:space="preserve">1.) </w:t>
      </w:r>
      <w:r w:rsidRPr="00776D58">
        <w:rPr>
          <w:rFonts w:ascii="Cambria" w:eastAsia="Cambria" w:hAnsi="Cambria" w:cs="Arial"/>
          <w:sz w:val="24"/>
          <w:szCs w:val="24"/>
          <w:lang w:eastAsia="hr-HR"/>
        </w:rPr>
        <w:t xml:space="preserve">je gospodarski subjekt koji ima poslovni </w:t>
      </w:r>
      <w:proofErr w:type="spellStart"/>
      <w:r w:rsidRPr="00776D58">
        <w:rPr>
          <w:rFonts w:ascii="Cambria" w:eastAsia="Cambria" w:hAnsi="Cambria" w:cs="Arial"/>
          <w:sz w:val="24"/>
          <w:szCs w:val="24"/>
          <w:lang w:eastAsia="hr-HR"/>
        </w:rPr>
        <w:t>nastan</w:t>
      </w:r>
      <w:proofErr w:type="spellEnd"/>
      <w:r w:rsidRPr="00776D58">
        <w:rPr>
          <w:rFonts w:ascii="Cambria" w:eastAsia="Cambria" w:hAnsi="Cambria" w:cs="Arial"/>
          <w:sz w:val="24"/>
          <w:szCs w:val="24"/>
          <w:lang w:eastAsia="hr-HR"/>
        </w:rPr>
        <w:t xml:space="preserve"> u Republici Hrvatskoj ili osoba koja je</w:t>
      </w:r>
    </w:p>
    <w:p w:rsidR="00776D58" w:rsidRPr="00776D58" w:rsidRDefault="00776D58" w:rsidP="00776D58">
      <w:pPr>
        <w:spacing w:after="0" w:line="1" w:lineRule="exact"/>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član upravnog, upravljačkog ili nadzornog tijela ili ima ovlasti zastupanja, donošenja odluka ili nadzora toga gospodarskog subjekta i koja je državljanin Republike Hrvatske pravomoćnom presudom osuđena za:</w:t>
      </w:r>
    </w:p>
    <w:p w:rsidR="00776D58" w:rsidRPr="00776D58" w:rsidRDefault="00776D58" w:rsidP="00776D58">
      <w:pPr>
        <w:spacing w:after="0" w:line="2" w:lineRule="exact"/>
        <w:jc w:val="both"/>
        <w:rPr>
          <w:rFonts w:ascii="Cambria" w:eastAsia="Cambria"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a) sudjelovanje u zločinačkoj organizaciji, na temelju</w:t>
      </w:r>
    </w:p>
    <w:p w:rsidR="00776D58" w:rsidRPr="00776D58" w:rsidRDefault="00776D58" w:rsidP="00776D58">
      <w:pPr>
        <w:numPr>
          <w:ilvl w:val="1"/>
          <w:numId w:val="6"/>
        </w:numPr>
        <w:tabs>
          <w:tab w:val="left" w:pos="724"/>
        </w:tabs>
        <w:spacing w:after="0" w:line="239" w:lineRule="auto"/>
        <w:ind w:left="724" w:right="20"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328. (zločinačko udruženje) i članka 329. (počinjenje kaznenog djela u sastavu zločinačkog udruženja) Kaznenog zakona</w:t>
      </w:r>
    </w:p>
    <w:p w:rsidR="00776D58" w:rsidRPr="00776D58" w:rsidRDefault="00776D58" w:rsidP="00776D58">
      <w:pPr>
        <w:numPr>
          <w:ilvl w:val="1"/>
          <w:numId w:val="6"/>
        </w:numPr>
        <w:tabs>
          <w:tab w:val="left" w:pos="724"/>
        </w:tabs>
        <w:spacing w:after="0" w:line="0" w:lineRule="atLeast"/>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333. (udruživanje za počinjenje kaznenih djela), iz Kaznenog zakona</w:t>
      </w:r>
    </w:p>
    <w:p w:rsidR="00776D58" w:rsidRPr="00776D58" w:rsidRDefault="00776D58" w:rsidP="00776D58">
      <w:pPr>
        <w:spacing w:after="0" w:line="3"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(»Narodne novine«, br. 110/97., 27/98., 50/00., 129/00., 51/01., 111/03., 190/03., 105/04., 84/05., 71/06., 110/07., 152/08., 57/11., 77/11. i 143/12.)</w:t>
      </w:r>
    </w:p>
    <w:p w:rsidR="00776D58" w:rsidRPr="00776D58" w:rsidRDefault="00776D58" w:rsidP="00776D58">
      <w:pPr>
        <w:numPr>
          <w:ilvl w:val="0"/>
          <w:numId w:val="7"/>
        </w:numPr>
        <w:tabs>
          <w:tab w:val="left" w:pos="284"/>
        </w:tabs>
        <w:spacing w:after="0" w:line="0" w:lineRule="atLeast"/>
        <w:ind w:left="284" w:hanging="284"/>
        <w:jc w:val="both"/>
        <w:rPr>
          <w:rFonts w:ascii="Cambria" w:eastAsia="Cambria" w:hAnsi="Cambria" w:cs="Arial"/>
          <w:sz w:val="24"/>
          <w:szCs w:val="24"/>
          <w:lang w:eastAsia="hr-HR"/>
        </w:rPr>
      </w:pPr>
      <w:r w:rsidRPr="00776D58">
        <w:rPr>
          <w:rFonts w:ascii="Cambria" w:eastAsia="Cambria" w:hAnsi="Cambria" w:cs="Arial"/>
          <w:sz w:val="24"/>
          <w:szCs w:val="24"/>
          <w:lang w:eastAsia="hr-HR"/>
        </w:rPr>
        <w:t>korupciju, na temelju</w:t>
      </w:r>
    </w:p>
    <w:p w:rsidR="00776D58" w:rsidRPr="00776D58" w:rsidRDefault="00776D58" w:rsidP="00776D58">
      <w:pPr>
        <w:numPr>
          <w:ilvl w:val="1"/>
          <w:numId w:val="7"/>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w:t>
      </w:r>
    </w:p>
    <w:p w:rsidR="00776D58" w:rsidRPr="00776D58" w:rsidRDefault="00776D58" w:rsidP="00776D58">
      <w:pPr>
        <w:spacing w:after="0" w:line="5" w:lineRule="exact"/>
        <w:jc w:val="both"/>
        <w:rPr>
          <w:rFonts w:ascii="Cambria" w:eastAsia="Cambria"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Kaznenog zakona</w:t>
      </w:r>
    </w:p>
    <w:p w:rsidR="00776D58" w:rsidRPr="00776D58" w:rsidRDefault="00776D58" w:rsidP="00776D58">
      <w:pPr>
        <w:spacing w:after="0" w:line="2" w:lineRule="exact"/>
        <w:jc w:val="both"/>
        <w:rPr>
          <w:rFonts w:ascii="Cambria" w:eastAsia="Cambria" w:hAnsi="Cambria" w:cs="Arial"/>
          <w:sz w:val="24"/>
          <w:szCs w:val="24"/>
          <w:lang w:eastAsia="hr-HR"/>
        </w:rPr>
      </w:pPr>
    </w:p>
    <w:p w:rsidR="00776D58" w:rsidRPr="00776D58" w:rsidRDefault="00776D58" w:rsidP="00776D58">
      <w:pPr>
        <w:numPr>
          <w:ilvl w:val="1"/>
          <w:numId w:val="7"/>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50/00.,129/00., 51/01., 111/03., 190/03., 105/04., 84/05., 71/06., 110/07., 152/08., 57/11., 77/11. i 143/12.)</w:t>
      </w:r>
    </w:p>
    <w:p w:rsidR="00776D58" w:rsidRPr="00776D58" w:rsidRDefault="00776D58" w:rsidP="00776D58">
      <w:pPr>
        <w:numPr>
          <w:ilvl w:val="0"/>
          <w:numId w:val="8"/>
        </w:numPr>
        <w:tabs>
          <w:tab w:val="left" w:pos="244"/>
        </w:tabs>
        <w:spacing w:after="0" w:line="0" w:lineRule="atLeast"/>
        <w:ind w:left="244" w:hanging="244"/>
        <w:jc w:val="both"/>
        <w:rPr>
          <w:rFonts w:ascii="Cambria" w:eastAsia="Cambria" w:hAnsi="Cambria" w:cs="Arial"/>
          <w:sz w:val="24"/>
          <w:szCs w:val="24"/>
          <w:lang w:eastAsia="hr-HR"/>
        </w:rPr>
      </w:pPr>
      <w:r w:rsidRPr="00776D58">
        <w:rPr>
          <w:rFonts w:ascii="Cambria" w:eastAsia="Cambria" w:hAnsi="Cambria" w:cs="Arial"/>
          <w:sz w:val="24"/>
          <w:szCs w:val="24"/>
          <w:lang w:eastAsia="hr-HR"/>
        </w:rPr>
        <w:t>prijevaru, na temelju</w:t>
      </w:r>
    </w:p>
    <w:p w:rsidR="00776D58" w:rsidRPr="00776D58" w:rsidRDefault="00776D58" w:rsidP="00776D58">
      <w:pPr>
        <w:numPr>
          <w:ilvl w:val="1"/>
          <w:numId w:val="8"/>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236. (prijevara), članka 247. (prijevara u gospodarskom poslovanju), članka 256. (utaja poreza ili carine) i članka 258. (subvencijska prijevara) Kaznenog zakona</w:t>
      </w:r>
    </w:p>
    <w:p w:rsidR="00776D58" w:rsidRPr="00776D58" w:rsidRDefault="00776D58" w:rsidP="00776D58">
      <w:pPr>
        <w:spacing w:after="0" w:line="4" w:lineRule="exact"/>
        <w:jc w:val="both"/>
        <w:rPr>
          <w:rFonts w:ascii="Cambria" w:eastAsia="Cambria" w:hAnsi="Cambria" w:cs="Arial"/>
          <w:sz w:val="24"/>
          <w:szCs w:val="24"/>
          <w:lang w:eastAsia="hr-HR"/>
        </w:rPr>
      </w:pPr>
    </w:p>
    <w:p w:rsidR="00776D58" w:rsidRPr="00776D58" w:rsidRDefault="00776D58" w:rsidP="00776D58">
      <w:pPr>
        <w:numPr>
          <w:ilvl w:val="1"/>
          <w:numId w:val="8"/>
        </w:numPr>
        <w:tabs>
          <w:tab w:val="left" w:pos="724"/>
        </w:tabs>
        <w:spacing w:after="0" w:line="239" w:lineRule="auto"/>
        <w:ind w:left="724" w:right="20" w:hanging="364"/>
        <w:jc w:val="both"/>
        <w:rPr>
          <w:rFonts w:ascii="Cambria" w:eastAsia="Cambria" w:hAnsi="Cambria" w:cs="Arial"/>
          <w:sz w:val="24"/>
          <w:szCs w:val="24"/>
          <w:lang w:eastAsia="hr-HR"/>
        </w:rPr>
      </w:pPr>
      <w:r w:rsidRPr="00776D58">
        <w:rPr>
          <w:rFonts w:ascii="Cambria" w:eastAsia="Cambria" w:hAnsi="Cambria" w:cs="Arial"/>
          <w:sz w:val="24"/>
          <w:szCs w:val="24"/>
          <w:lang w:eastAsia="hr-HR"/>
        </w:rPr>
        <w:t>članka 224. (prijevara), članka 293. (prijevara u gospodarskom poslovanju) i članka 286.</w:t>
      </w:r>
    </w:p>
    <w:p w:rsidR="00776D58" w:rsidRPr="00776D58" w:rsidRDefault="00776D58" w:rsidP="00776D58">
      <w:pPr>
        <w:spacing w:after="0" w:line="14" w:lineRule="exact"/>
        <w:jc w:val="both"/>
        <w:rPr>
          <w:rFonts w:ascii="Cambria" w:eastAsia="Times New Roman" w:hAnsi="Cambria" w:cs="Arial"/>
          <w:sz w:val="24"/>
          <w:szCs w:val="24"/>
          <w:lang w:eastAsia="hr-HR"/>
        </w:rPr>
      </w:pPr>
    </w:p>
    <w:p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(utaja poreza i drugih davanja) iz Kaznenog zakona (»Narodne novine«, br.</w:t>
      </w:r>
    </w:p>
    <w:p w:rsidR="00776D58" w:rsidRPr="00776D58" w:rsidRDefault="00776D58" w:rsidP="00776D58">
      <w:pPr>
        <w:spacing w:after="0" w:line="239" w:lineRule="auto"/>
        <w:ind w:right="20"/>
        <w:rPr>
          <w:rFonts w:ascii="Cambria" w:eastAsia="Cambria" w:hAnsi="Cambria" w:cs="Arial"/>
          <w:sz w:val="24"/>
          <w:szCs w:val="24"/>
          <w:lang w:eastAsia="hr-HR"/>
        </w:rPr>
      </w:pPr>
      <w:r w:rsidRPr="00776D58">
        <w:rPr>
          <w:rFonts w:ascii="Cambria" w:eastAsia="Cambria" w:hAnsi="Cambria" w:cs="Arial"/>
          <w:sz w:val="24"/>
          <w:szCs w:val="24"/>
          <w:lang w:eastAsia="hr-HR"/>
        </w:rPr>
        <w:t>110/97., 27/98., 50/00., 129/00., 51/01., 111/03., 190/03., 105/04., 84/05., 71/06., 110/07., 152/08., 57/11., 77/11. i 143/12.)</w:t>
      </w:r>
    </w:p>
    <w:p w:rsidR="00776D58" w:rsidRPr="00776D58" w:rsidRDefault="00776D58" w:rsidP="00776D58">
      <w:pPr>
        <w:numPr>
          <w:ilvl w:val="0"/>
          <w:numId w:val="9"/>
        </w:numPr>
        <w:tabs>
          <w:tab w:val="left" w:pos="284"/>
        </w:tabs>
        <w:spacing w:after="0" w:line="0" w:lineRule="atLeast"/>
        <w:ind w:left="284" w:hanging="284"/>
        <w:jc w:val="both"/>
        <w:rPr>
          <w:rFonts w:ascii="Cambria" w:eastAsia="Cambria" w:hAnsi="Cambria" w:cs="Arial"/>
          <w:sz w:val="24"/>
          <w:szCs w:val="24"/>
          <w:lang w:eastAsia="hr-HR"/>
        </w:rPr>
      </w:pPr>
      <w:r w:rsidRPr="00776D58">
        <w:rPr>
          <w:rFonts w:ascii="Cambria" w:eastAsia="Cambria" w:hAnsi="Cambria" w:cs="Arial"/>
          <w:sz w:val="24"/>
          <w:szCs w:val="24"/>
          <w:lang w:eastAsia="hr-HR"/>
        </w:rPr>
        <w:t>terorizam ili kaznena djela povezana s terorističkim aktivnostima, na temelju</w:t>
      </w:r>
    </w:p>
    <w:p w:rsidR="00776D58" w:rsidRPr="00776D58" w:rsidRDefault="00776D58" w:rsidP="00776D58">
      <w:pPr>
        <w:spacing w:after="0" w:line="15" w:lineRule="exact"/>
        <w:jc w:val="both"/>
        <w:rPr>
          <w:rFonts w:ascii="Cambria" w:eastAsia="Cambria" w:hAnsi="Cambria" w:cs="Arial"/>
          <w:sz w:val="24"/>
          <w:szCs w:val="24"/>
          <w:lang w:eastAsia="hr-HR"/>
        </w:rPr>
      </w:pPr>
    </w:p>
    <w:p w:rsidR="00776D58" w:rsidRPr="00776D58" w:rsidRDefault="00776D58" w:rsidP="00776D58">
      <w:pPr>
        <w:numPr>
          <w:ilvl w:val="1"/>
          <w:numId w:val="9"/>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97. (terorizam), članka 99. (javno poticanje na terorizam), članka 100. (novačenje za terorizam), članka 101. (obuka za terorizam) i članka 102. (terorističko udruženje) Kaznenog zakona</w:t>
      </w:r>
    </w:p>
    <w:p w:rsidR="00776D58" w:rsidRPr="00776D58" w:rsidRDefault="00776D58" w:rsidP="00776D58">
      <w:pPr>
        <w:spacing w:after="0" w:line="16" w:lineRule="exact"/>
        <w:jc w:val="both"/>
        <w:rPr>
          <w:rFonts w:ascii="Cambria" w:eastAsia="Arial" w:hAnsi="Cambria" w:cs="Arial"/>
          <w:sz w:val="24"/>
          <w:szCs w:val="24"/>
          <w:lang w:eastAsia="hr-HR"/>
        </w:rPr>
      </w:pPr>
    </w:p>
    <w:p w:rsidR="00776D58" w:rsidRPr="00776D58" w:rsidRDefault="00776D58" w:rsidP="00776D58">
      <w:pPr>
        <w:numPr>
          <w:ilvl w:val="1"/>
          <w:numId w:val="9"/>
        </w:numPr>
        <w:tabs>
          <w:tab w:val="left" w:pos="724"/>
        </w:tabs>
        <w:spacing w:after="0" w:line="249" w:lineRule="auto"/>
        <w:ind w:left="724"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lastRenderedPageBreak/>
        <w:t>članka 169. (terorizam), članka 169.a (javno poticanje na terorizam) i članka 169.b (novačenje i obuka za terorizam) iz Kaznenog zakona (»Narodne novine«, br.</w:t>
      </w:r>
    </w:p>
    <w:p w:rsidR="00776D58" w:rsidRPr="00776D58" w:rsidRDefault="00776D58" w:rsidP="00776D58">
      <w:pPr>
        <w:spacing w:after="0" w:line="2" w:lineRule="exact"/>
        <w:jc w:val="both"/>
        <w:rPr>
          <w:rFonts w:ascii="Cambria" w:eastAsia="Arial"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110/97., 27/98., 50/00., 129/00., 51/01., 111/03., 190/03., 105/04., 84/05., 71/06., 110/07., 152/08., 57/11., 77/11. i 143/12.)</w:t>
      </w:r>
    </w:p>
    <w:p w:rsidR="00776D58" w:rsidRPr="00776D58" w:rsidRDefault="00776D58" w:rsidP="00776D58">
      <w:pPr>
        <w:spacing w:after="0" w:line="2" w:lineRule="exact"/>
        <w:jc w:val="both"/>
        <w:rPr>
          <w:rFonts w:ascii="Cambria" w:eastAsia="Arial" w:hAnsi="Cambria" w:cs="Arial"/>
          <w:sz w:val="24"/>
          <w:szCs w:val="24"/>
          <w:lang w:eastAsia="hr-HR"/>
        </w:rPr>
      </w:pPr>
    </w:p>
    <w:p w:rsidR="00776D58" w:rsidRPr="00776D58" w:rsidRDefault="00776D58" w:rsidP="00776D58">
      <w:pPr>
        <w:numPr>
          <w:ilvl w:val="0"/>
          <w:numId w:val="9"/>
        </w:numPr>
        <w:tabs>
          <w:tab w:val="left" w:pos="264"/>
        </w:tabs>
        <w:spacing w:after="0" w:line="0" w:lineRule="atLeast"/>
        <w:ind w:left="264" w:hanging="264"/>
        <w:jc w:val="both"/>
        <w:rPr>
          <w:rFonts w:ascii="Cambria" w:eastAsia="Cambria" w:hAnsi="Cambria" w:cs="Arial"/>
          <w:sz w:val="24"/>
          <w:szCs w:val="24"/>
          <w:lang w:eastAsia="hr-HR"/>
        </w:rPr>
      </w:pPr>
      <w:r w:rsidRPr="00776D58">
        <w:rPr>
          <w:rFonts w:ascii="Cambria" w:eastAsia="Cambria" w:hAnsi="Cambria" w:cs="Arial"/>
          <w:sz w:val="24"/>
          <w:szCs w:val="24"/>
          <w:lang w:eastAsia="hr-HR"/>
        </w:rPr>
        <w:t>pranje novca ili financiranje terorizma, na temelju</w:t>
      </w:r>
    </w:p>
    <w:p w:rsidR="00776D58" w:rsidRPr="00776D58" w:rsidRDefault="00776D58" w:rsidP="00776D58">
      <w:pPr>
        <w:spacing w:after="0" w:line="13" w:lineRule="exact"/>
        <w:jc w:val="both"/>
        <w:rPr>
          <w:rFonts w:ascii="Cambria" w:eastAsia="Cambria" w:hAnsi="Cambria" w:cs="Arial"/>
          <w:sz w:val="24"/>
          <w:szCs w:val="24"/>
          <w:lang w:eastAsia="hr-HR"/>
        </w:rPr>
      </w:pPr>
    </w:p>
    <w:p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98. (financiranje terorizma) i članka 265. (pranje novca) Kaznenog zakona</w:t>
      </w:r>
    </w:p>
    <w:p w:rsidR="00776D58" w:rsidRPr="00776D58" w:rsidRDefault="00776D58" w:rsidP="00776D58">
      <w:pPr>
        <w:spacing w:after="0" w:line="11" w:lineRule="exact"/>
        <w:jc w:val="both"/>
        <w:rPr>
          <w:rFonts w:ascii="Cambria" w:eastAsia="Arial" w:hAnsi="Cambria" w:cs="Arial"/>
          <w:sz w:val="24"/>
          <w:szCs w:val="24"/>
          <w:lang w:eastAsia="hr-HR"/>
        </w:rPr>
      </w:pPr>
    </w:p>
    <w:p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279. (pranje novca) iz Kaznenog zakona (»Narodne novine«, br. 110/97.,</w:t>
      </w: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27/98., 50/00., 129/00., 51/01., 111/03., 190/03., 105/04., 84/05., 71/06., 110/07., 152/08., 57/11., 77/11. i 143/12.)</w:t>
      </w:r>
    </w:p>
    <w:p w:rsidR="00776D58" w:rsidRPr="00776D58" w:rsidRDefault="00776D58" w:rsidP="00776D58">
      <w:pPr>
        <w:numPr>
          <w:ilvl w:val="0"/>
          <w:numId w:val="9"/>
        </w:numPr>
        <w:tabs>
          <w:tab w:val="left" w:pos="224"/>
        </w:tabs>
        <w:spacing w:after="0" w:line="0" w:lineRule="atLeast"/>
        <w:ind w:left="224" w:hanging="224"/>
        <w:jc w:val="both"/>
        <w:rPr>
          <w:rFonts w:ascii="Cambria" w:eastAsia="Cambria" w:hAnsi="Cambria" w:cs="Arial"/>
          <w:sz w:val="24"/>
          <w:szCs w:val="24"/>
          <w:lang w:eastAsia="hr-HR"/>
        </w:rPr>
      </w:pPr>
      <w:r w:rsidRPr="00776D58">
        <w:rPr>
          <w:rFonts w:ascii="Cambria" w:eastAsia="Cambria" w:hAnsi="Cambria" w:cs="Arial"/>
          <w:sz w:val="24"/>
          <w:szCs w:val="24"/>
          <w:lang w:eastAsia="hr-HR"/>
        </w:rPr>
        <w:t>dječji rad ili druge oblike trgovanja ljudima, na temelju</w:t>
      </w:r>
    </w:p>
    <w:p w:rsidR="00776D58" w:rsidRPr="00776D58" w:rsidRDefault="00776D58" w:rsidP="00776D58">
      <w:pPr>
        <w:spacing w:after="0" w:line="13" w:lineRule="exact"/>
        <w:jc w:val="both"/>
        <w:rPr>
          <w:rFonts w:ascii="Cambria" w:eastAsia="Cambria" w:hAnsi="Cambria" w:cs="Arial"/>
          <w:sz w:val="24"/>
          <w:szCs w:val="24"/>
          <w:lang w:eastAsia="hr-HR"/>
        </w:rPr>
      </w:pPr>
    </w:p>
    <w:p w:rsidR="00776D58" w:rsidRPr="00776D58" w:rsidRDefault="00776D58" w:rsidP="00776D58">
      <w:pPr>
        <w:numPr>
          <w:ilvl w:val="1"/>
          <w:numId w:val="9"/>
        </w:numPr>
        <w:tabs>
          <w:tab w:val="left" w:pos="724"/>
        </w:tabs>
        <w:spacing w:after="0" w:line="0" w:lineRule="atLeast"/>
        <w:ind w:left="724"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106. (trgovanje ljudima) Kaznenog zakona</w:t>
      </w:r>
    </w:p>
    <w:p w:rsidR="00776D58" w:rsidRPr="00776D58" w:rsidRDefault="00776D58" w:rsidP="00776D58">
      <w:pPr>
        <w:spacing w:after="0" w:line="15" w:lineRule="exact"/>
        <w:jc w:val="both"/>
        <w:rPr>
          <w:rFonts w:ascii="Cambria" w:eastAsia="Arial" w:hAnsi="Cambria" w:cs="Arial"/>
          <w:sz w:val="24"/>
          <w:szCs w:val="24"/>
          <w:lang w:eastAsia="hr-HR"/>
        </w:rPr>
      </w:pPr>
    </w:p>
    <w:p w:rsidR="00776D58" w:rsidRPr="00776D58" w:rsidRDefault="00776D58" w:rsidP="00776D58">
      <w:pPr>
        <w:numPr>
          <w:ilvl w:val="1"/>
          <w:numId w:val="9"/>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članka 175. (trgovanje ljudima i ropstvo) iz Kaznenog zakona (»Narodne novine«, br. 110/97., 27/98., 50/00., 129/00., 51/01., 111/03., 190/03., 105/04., 84/05., 71/06., 110/07., 152/08., 57/11., 77/11. i 143/12.), ili</w:t>
      </w:r>
    </w:p>
    <w:p w:rsidR="00776D58" w:rsidRPr="00776D58" w:rsidRDefault="00776D58" w:rsidP="00776D58">
      <w:pPr>
        <w:spacing w:after="0" w:line="283" w:lineRule="exact"/>
        <w:jc w:val="both"/>
        <w:rPr>
          <w:rFonts w:ascii="Cambria" w:eastAsia="Times New Roman" w:hAnsi="Cambria" w:cs="Arial"/>
          <w:sz w:val="24"/>
          <w:szCs w:val="24"/>
          <w:lang w:eastAsia="hr-HR"/>
        </w:rPr>
      </w:pPr>
    </w:p>
    <w:p w:rsidR="00776D58" w:rsidRPr="00776D58" w:rsidRDefault="00776D58" w:rsidP="00776D58">
      <w:pPr>
        <w:numPr>
          <w:ilvl w:val="0"/>
          <w:numId w:val="10"/>
        </w:numPr>
        <w:tabs>
          <w:tab w:val="left" w:pos="224"/>
        </w:tabs>
        <w:spacing w:after="0" w:line="0" w:lineRule="atLeast"/>
        <w:ind w:left="224" w:hanging="224"/>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 je gospodarski subjekt koji nema poslovni </w:t>
      </w:r>
      <w:proofErr w:type="spellStart"/>
      <w:r w:rsidRPr="00776D58">
        <w:rPr>
          <w:rFonts w:ascii="Cambria" w:eastAsia="Cambria" w:hAnsi="Cambria" w:cs="Arial"/>
          <w:sz w:val="24"/>
          <w:szCs w:val="24"/>
          <w:lang w:eastAsia="hr-HR"/>
        </w:rPr>
        <w:t>nastan</w:t>
      </w:r>
      <w:proofErr w:type="spellEnd"/>
      <w:r w:rsidRPr="00776D58">
        <w:rPr>
          <w:rFonts w:ascii="Cambria" w:eastAsia="Cambria" w:hAnsi="Cambria" w:cs="Arial"/>
          <w:sz w:val="24"/>
          <w:szCs w:val="24"/>
          <w:lang w:eastAsia="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17.1.1. </w:t>
      </w:r>
      <w:proofErr w:type="spellStart"/>
      <w:r w:rsidRPr="00776D58">
        <w:rPr>
          <w:rFonts w:ascii="Cambria" w:eastAsia="Cambria" w:hAnsi="Cambria" w:cs="Arial"/>
          <w:sz w:val="24"/>
          <w:szCs w:val="24"/>
          <w:lang w:eastAsia="hr-HR"/>
        </w:rPr>
        <w:t>podtočaka</w:t>
      </w:r>
      <w:proofErr w:type="spellEnd"/>
      <w:r w:rsidRPr="00776D58">
        <w:rPr>
          <w:rFonts w:ascii="Cambria" w:eastAsia="Cambria" w:hAnsi="Cambria" w:cs="Arial"/>
          <w:sz w:val="24"/>
          <w:szCs w:val="24"/>
          <w:lang w:eastAsia="hr-HR"/>
        </w:rPr>
        <w:t xml:space="preserve"> od a) do f) i za odgovarajuća kaznena djela koja, prema nacionalnim propisima države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države čiji je osoba državljanin, obuhvaćaju razloge za isključenje iz članka 57. stavka 1. točaka od (a) do (f) Direktive 2014/24/EU.</w:t>
      </w:r>
    </w:p>
    <w:p w:rsidR="00776D58" w:rsidRPr="00776D58" w:rsidRDefault="00776D58" w:rsidP="00776D58">
      <w:pPr>
        <w:spacing w:after="0" w:line="285"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utvrđivanja okolnosti dostaviti: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numPr>
          <w:ilvl w:val="0"/>
          <w:numId w:val="11"/>
        </w:numPr>
        <w:tabs>
          <w:tab w:val="left" w:pos="724"/>
        </w:tabs>
        <w:spacing w:after="0" w:line="251" w:lineRule="auto"/>
        <w:ind w:left="724" w:right="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za Europsku jedinstvenu dokumentaciju o nabavi (ESPD) – dio III. Osnove za isključenje, A: Osnove povezane s kaznenim presudama</w:t>
      </w:r>
    </w:p>
    <w:p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 za sve gospodarske subjekte u ponudi</w:t>
      </w:r>
    </w:p>
    <w:p w:rsidR="00776D58" w:rsidRPr="00776D58" w:rsidRDefault="00776D58" w:rsidP="00776D58">
      <w:pPr>
        <w:spacing w:after="0" w:line="281" w:lineRule="exact"/>
        <w:jc w:val="both"/>
        <w:rPr>
          <w:rFonts w:ascii="Cambria" w:eastAsia="Times New Roman" w:hAnsi="Cambria" w:cs="Arial"/>
          <w:sz w:val="24"/>
          <w:szCs w:val="24"/>
          <w:lang w:eastAsia="hr-HR"/>
        </w:rPr>
      </w:pPr>
    </w:p>
    <w:p w:rsidR="00776D58" w:rsidRPr="00776D58" w:rsidRDefault="00776D58" w:rsidP="00776D58">
      <w:pPr>
        <w:spacing w:after="0" w:line="253" w:lineRule="auto"/>
        <w:ind w:right="20"/>
        <w:jc w:val="both"/>
        <w:rPr>
          <w:rFonts w:ascii="Cambria" w:eastAsia="Times New Roman" w:hAnsi="Cambria" w:cs="Arial"/>
          <w:sz w:val="24"/>
          <w:szCs w:val="24"/>
          <w:lang w:eastAsia="hr-HR"/>
        </w:rPr>
      </w:pPr>
      <w:r w:rsidRPr="00776D58">
        <w:rPr>
          <w:rFonts w:ascii="Cambria" w:eastAsia="Cambria" w:hAnsi="Cambria" w:cs="Arial"/>
          <w:sz w:val="24"/>
          <w:szCs w:val="24"/>
          <w:lang w:eastAsia="hr-HR"/>
        </w:rPr>
        <w:t xml:space="preserve">Ako se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 ne izdaju traženi dokumenti ili ako ne obuhvaćaju sve okolnosti iz točke 19.1.1.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w:t>
      </w:r>
      <w:bookmarkStart w:id="5" w:name="page8"/>
      <w:bookmarkEnd w:id="5"/>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ažurirane popratne dokumente kojima dokazuje da ne postoje osnove za isključenje iz točke 19.1.1. i to:</w:t>
      </w:r>
    </w:p>
    <w:p w:rsidR="00776D58" w:rsidRPr="00776D58" w:rsidRDefault="00776D58" w:rsidP="00776D58">
      <w:pPr>
        <w:spacing w:after="0" w:line="19" w:lineRule="exact"/>
        <w:jc w:val="both"/>
        <w:rPr>
          <w:rFonts w:ascii="Cambria" w:eastAsia="Times New Roman" w:hAnsi="Cambria" w:cs="Arial"/>
          <w:sz w:val="24"/>
          <w:szCs w:val="24"/>
          <w:lang w:eastAsia="hr-HR"/>
        </w:rPr>
      </w:pPr>
    </w:p>
    <w:p w:rsidR="00776D58" w:rsidRPr="00776D58" w:rsidRDefault="00776D58" w:rsidP="00776D58">
      <w:pPr>
        <w:numPr>
          <w:ilvl w:val="0"/>
          <w:numId w:val="12"/>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i/>
          <w:sz w:val="24"/>
          <w:szCs w:val="24"/>
          <w:lang w:eastAsia="hr-HR"/>
        </w:rPr>
        <w:t xml:space="preserve">izvadak iz kaznene evidencije ili drugog odgovarajućeg registra ili, ako to nije moguće jednakovrijedni dokument nadležne sudske ili upravne vlasti u državi poslovnog </w:t>
      </w:r>
      <w:proofErr w:type="spellStart"/>
      <w:r w:rsidRPr="00776D58">
        <w:rPr>
          <w:rFonts w:ascii="Cambria" w:eastAsia="Cambria" w:hAnsi="Cambria" w:cs="Arial"/>
          <w:i/>
          <w:sz w:val="24"/>
          <w:szCs w:val="24"/>
          <w:lang w:eastAsia="hr-HR"/>
        </w:rPr>
        <w:t>nastana</w:t>
      </w:r>
      <w:proofErr w:type="spellEnd"/>
      <w:r w:rsidRPr="00776D58">
        <w:rPr>
          <w:rFonts w:ascii="Cambria" w:eastAsia="Cambria" w:hAnsi="Cambria" w:cs="Arial"/>
          <w:i/>
          <w:sz w:val="24"/>
          <w:szCs w:val="24"/>
          <w:lang w:eastAsia="hr-HR"/>
        </w:rPr>
        <w:t xml:space="preserve"> gospodarskog subjekta, odnosno državi čiji je osoba državljanin</w:t>
      </w:r>
    </w:p>
    <w:p w:rsidR="00776D58" w:rsidRPr="00776D58" w:rsidRDefault="00776D58" w:rsidP="00776D58">
      <w:pPr>
        <w:spacing w:after="0" w:line="28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se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 ne izdaju gore navedeni dokumenti ili ako ne obuhvaćaju sve okolnosti iz točke 19.1.1. oni mogu biti zamijenjeni.</w:t>
      </w: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numPr>
          <w:ilvl w:val="0"/>
          <w:numId w:val="13"/>
        </w:numPr>
        <w:tabs>
          <w:tab w:val="left" w:pos="724"/>
        </w:tabs>
        <w:spacing w:after="0" w:line="239" w:lineRule="auto"/>
        <w:ind w:left="724" w:right="20" w:hanging="364"/>
        <w:jc w:val="both"/>
        <w:rPr>
          <w:rFonts w:ascii="Cambria" w:eastAsia="Arial" w:hAnsi="Cambria" w:cs="Arial"/>
          <w:sz w:val="24"/>
          <w:szCs w:val="24"/>
          <w:lang w:eastAsia="hr-HR"/>
        </w:rPr>
      </w:pPr>
      <w:r w:rsidRPr="00776D58">
        <w:rPr>
          <w:rFonts w:ascii="Cambria" w:eastAsia="Cambria" w:hAnsi="Cambria" w:cs="Arial"/>
          <w:i/>
          <w:sz w:val="24"/>
          <w:szCs w:val="24"/>
          <w:lang w:eastAsia="hr-HR"/>
        </w:rPr>
        <w:t xml:space="preserve">izjavom pod prisegom ili, ako izjava pod prisegom prema pravu dotične države ne postoji, izjavom davatelja s ovjerenim potpisom kod nadležne sudske ili upravne </w:t>
      </w:r>
      <w:r w:rsidRPr="00776D58">
        <w:rPr>
          <w:rFonts w:ascii="Cambria" w:eastAsia="Cambria" w:hAnsi="Cambria" w:cs="Arial"/>
          <w:i/>
          <w:sz w:val="24"/>
          <w:szCs w:val="24"/>
          <w:lang w:eastAsia="hr-HR"/>
        </w:rPr>
        <w:lastRenderedPageBreak/>
        <w:t xml:space="preserve">vlasti, javnog bilježnika ili strukovnog ili trgovinskog tijela u državi poslovnog </w:t>
      </w:r>
      <w:proofErr w:type="spellStart"/>
      <w:r w:rsidRPr="00776D58">
        <w:rPr>
          <w:rFonts w:ascii="Cambria" w:eastAsia="Cambria" w:hAnsi="Cambria" w:cs="Arial"/>
          <w:i/>
          <w:sz w:val="24"/>
          <w:szCs w:val="24"/>
          <w:lang w:eastAsia="hr-HR"/>
        </w:rPr>
        <w:t>nastana</w:t>
      </w:r>
      <w:proofErr w:type="spellEnd"/>
      <w:r w:rsidRPr="00776D58">
        <w:rPr>
          <w:rFonts w:ascii="Cambria" w:eastAsia="Cambria" w:hAnsi="Cambria" w:cs="Arial"/>
          <w:i/>
          <w:sz w:val="24"/>
          <w:szCs w:val="24"/>
          <w:lang w:eastAsia="hr-HR"/>
        </w:rPr>
        <w:t xml:space="preserve"> gospodarskog subjekta, odnosno državi čiji je osoba državljanin.</w:t>
      </w:r>
    </w:p>
    <w:p w:rsidR="00776D58" w:rsidRPr="00776D58" w:rsidRDefault="00776D58" w:rsidP="00776D58">
      <w:pPr>
        <w:spacing w:after="0" w:line="285"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i/>
          <w:sz w:val="24"/>
          <w:szCs w:val="24"/>
          <w:lang w:eastAsia="hr-HR"/>
        </w:rPr>
      </w:pPr>
      <w:r w:rsidRPr="00776D58">
        <w:rPr>
          <w:rFonts w:ascii="Cambria" w:eastAsia="Cambria" w:hAnsi="Cambria" w:cs="Arial"/>
          <w:i/>
          <w:sz w:val="24"/>
          <w:szCs w:val="24"/>
          <w:lang w:eastAsia="hr-HR"/>
        </w:rPr>
        <w:t>Napomena: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i/>
          <w:sz w:val="24"/>
          <w:szCs w:val="24"/>
          <w:lang w:eastAsia="hr-HR"/>
        </w:rPr>
      </w:pPr>
      <w:r w:rsidRPr="00776D58">
        <w:rPr>
          <w:rFonts w:ascii="Cambria" w:eastAsia="Cambria" w:hAnsi="Cambria" w:cs="Arial"/>
          <w:i/>
          <w:sz w:val="24"/>
          <w:szCs w:val="24"/>
          <w:lang w:eastAsia="hr-HR"/>
        </w:rPr>
        <w:t>Izjavu iz članka 265. stavka 2. u vezi s člankom 251. stavkom 1. Zakona o javnoj nabavi može dati osoba po zakonu ovlaštena za zastupanje gospodarskog subjekta za gospodarski subjekt i za sve osobe koje su članovi upravnog, upravljačkog ili nadzornog tijela ili imaju ovlasti zastupanja, donošenja odluka ili nadzora gospodarskog subjekta.</w:t>
      </w:r>
    </w:p>
    <w:p w:rsidR="00776D58" w:rsidRPr="00776D58" w:rsidRDefault="00776D58" w:rsidP="00776D58">
      <w:pPr>
        <w:spacing w:after="0" w:line="286" w:lineRule="exact"/>
        <w:jc w:val="both"/>
        <w:rPr>
          <w:rFonts w:ascii="Cambria" w:eastAsia="Times New Roman" w:hAnsi="Cambria" w:cs="Arial"/>
          <w:sz w:val="24"/>
          <w:szCs w:val="24"/>
          <w:lang w:eastAsia="hr-HR"/>
        </w:rPr>
      </w:pPr>
    </w:p>
    <w:p w:rsidR="00776D58" w:rsidRPr="00776D58" w:rsidRDefault="00776D58" w:rsidP="00776D58">
      <w:pPr>
        <w:spacing w:after="0" w:line="261" w:lineRule="auto"/>
        <w:ind w:right="20"/>
        <w:jc w:val="both"/>
        <w:rPr>
          <w:rFonts w:ascii="Cambria" w:eastAsia="Cambria" w:hAnsi="Cambria" w:cs="Arial"/>
          <w:i/>
          <w:sz w:val="24"/>
          <w:szCs w:val="24"/>
          <w:lang w:eastAsia="hr-HR"/>
        </w:rPr>
      </w:pPr>
      <w:r w:rsidRPr="00776D58">
        <w:rPr>
          <w:rFonts w:ascii="Cambria" w:eastAsia="Cambria" w:hAnsi="Cambria" w:cs="Arial"/>
          <w:i/>
          <w:sz w:val="24"/>
          <w:szCs w:val="24"/>
          <w:lang w:eastAsia="hr-HR"/>
        </w:rPr>
        <w:t xml:space="preserve">Gospodarski subjekt koji ima poslovni </w:t>
      </w:r>
      <w:proofErr w:type="spellStart"/>
      <w:r w:rsidRPr="00776D58">
        <w:rPr>
          <w:rFonts w:ascii="Cambria" w:eastAsia="Cambria" w:hAnsi="Cambria" w:cs="Arial"/>
          <w:i/>
          <w:sz w:val="24"/>
          <w:szCs w:val="24"/>
          <w:lang w:eastAsia="hr-HR"/>
        </w:rPr>
        <w:t>nastan</w:t>
      </w:r>
      <w:proofErr w:type="spellEnd"/>
      <w:r w:rsidRPr="00776D58">
        <w:rPr>
          <w:rFonts w:ascii="Cambria" w:eastAsia="Cambria" w:hAnsi="Cambria" w:cs="Arial"/>
          <w:i/>
          <w:sz w:val="24"/>
          <w:szCs w:val="24"/>
          <w:lang w:eastAsia="hr-HR"/>
        </w:rPr>
        <w:t xml:space="preserve"> u Republici Hrvatskoj odnosno osoba koja je državljanin Republike Hrvatske dostavlja izjavu s ovjerenim potpisom kod javnog bilježnika.</w:t>
      </w:r>
    </w:p>
    <w:p w:rsidR="00776D58" w:rsidRPr="00776D58" w:rsidRDefault="00776D58" w:rsidP="00776D58">
      <w:pPr>
        <w:spacing w:after="0" w:line="259"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19.1.2. </w:t>
      </w:r>
      <w:r w:rsidRPr="00776D58">
        <w:rPr>
          <w:rFonts w:ascii="Cambria" w:eastAsia="Cambria" w:hAnsi="Cambria" w:cs="Arial"/>
          <w:sz w:val="24"/>
          <w:szCs w:val="24"/>
          <w:lang w:eastAsia="hr-HR"/>
        </w:rPr>
        <w:t xml:space="preserve">Naručitelj će isključiti gospodarskog subjekta iz postupka javne nabave ako </w:t>
      </w:r>
      <w:proofErr w:type="spellStart"/>
      <w:r w:rsidRPr="00776D58">
        <w:rPr>
          <w:rFonts w:ascii="Cambria" w:eastAsia="Cambria" w:hAnsi="Cambria" w:cs="Arial"/>
          <w:sz w:val="24"/>
          <w:szCs w:val="24"/>
          <w:lang w:eastAsia="hr-HR"/>
        </w:rPr>
        <w:t>utvrdida</w:t>
      </w:r>
      <w:proofErr w:type="spellEnd"/>
      <w:r w:rsidRPr="00776D58">
        <w:rPr>
          <w:rFonts w:ascii="Cambria" w:eastAsia="Cambria" w:hAnsi="Cambria" w:cs="Arial"/>
          <w:sz w:val="24"/>
          <w:szCs w:val="24"/>
          <w:lang w:eastAsia="hr-HR"/>
        </w:rPr>
        <w:t xml:space="preserve"> gospodarski subjekt nije ispunio obveze plaćanja dospjelih poreznih obveza i obveza za mirovinsko i zdravstveno osiguranje:</w:t>
      </w:r>
    </w:p>
    <w:p w:rsidR="00776D58" w:rsidRPr="00776D58" w:rsidRDefault="00776D58" w:rsidP="00776D58">
      <w:pPr>
        <w:spacing w:after="0" w:line="4" w:lineRule="exact"/>
        <w:jc w:val="both"/>
        <w:rPr>
          <w:rFonts w:ascii="Cambria" w:eastAsia="Times New Roman" w:hAnsi="Cambria" w:cs="Arial"/>
          <w:sz w:val="24"/>
          <w:szCs w:val="24"/>
          <w:lang w:eastAsia="hr-HR"/>
        </w:rPr>
      </w:pPr>
    </w:p>
    <w:p w:rsidR="00776D58" w:rsidRPr="00776D58" w:rsidRDefault="00776D58" w:rsidP="00776D58">
      <w:pPr>
        <w:numPr>
          <w:ilvl w:val="0"/>
          <w:numId w:val="14"/>
        </w:numPr>
        <w:tabs>
          <w:tab w:val="left" w:pos="306"/>
        </w:tabs>
        <w:spacing w:after="0" w:line="239" w:lineRule="auto"/>
        <w:ind w:left="4" w:right="20" w:hanging="4"/>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u Republici Hrvatskoj, ako gospodarski subjekt ima poslovni </w:t>
      </w:r>
      <w:proofErr w:type="spellStart"/>
      <w:r w:rsidRPr="00776D58">
        <w:rPr>
          <w:rFonts w:ascii="Cambria" w:eastAsia="Cambria" w:hAnsi="Cambria" w:cs="Arial"/>
          <w:sz w:val="24"/>
          <w:szCs w:val="24"/>
          <w:lang w:eastAsia="hr-HR"/>
        </w:rPr>
        <w:t>nastan</w:t>
      </w:r>
      <w:proofErr w:type="spellEnd"/>
      <w:r w:rsidRPr="00776D58">
        <w:rPr>
          <w:rFonts w:ascii="Cambria" w:eastAsia="Cambria" w:hAnsi="Cambria" w:cs="Arial"/>
          <w:sz w:val="24"/>
          <w:szCs w:val="24"/>
          <w:lang w:eastAsia="hr-HR"/>
        </w:rPr>
        <w:t xml:space="preserve"> u Republici Hrvatskoj, ili</w:t>
      </w:r>
    </w:p>
    <w:p w:rsidR="00776D58" w:rsidRPr="00776D58" w:rsidRDefault="00776D58" w:rsidP="00776D58">
      <w:pPr>
        <w:spacing w:after="0" w:line="1" w:lineRule="exact"/>
        <w:jc w:val="both"/>
        <w:rPr>
          <w:rFonts w:ascii="Cambria" w:eastAsia="Cambria" w:hAnsi="Cambria" w:cs="Arial"/>
          <w:sz w:val="24"/>
          <w:szCs w:val="24"/>
          <w:lang w:eastAsia="hr-HR"/>
        </w:rPr>
      </w:pPr>
    </w:p>
    <w:p w:rsidR="00776D58" w:rsidRPr="00776D58" w:rsidRDefault="00776D58" w:rsidP="00776D58">
      <w:pPr>
        <w:numPr>
          <w:ilvl w:val="0"/>
          <w:numId w:val="14"/>
        </w:numPr>
        <w:tabs>
          <w:tab w:val="left" w:pos="296"/>
        </w:tabs>
        <w:spacing w:after="0" w:line="239" w:lineRule="auto"/>
        <w:ind w:left="4" w:right="20" w:hanging="4"/>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u Republici Hrvatskoj ili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ako gospodarski subjekt nema poslovni </w:t>
      </w:r>
      <w:proofErr w:type="spellStart"/>
      <w:r w:rsidRPr="00776D58">
        <w:rPr>
          <w:rFonts w:ascii="Cambria" w:eastAsia="Cambria" w:hAnsi="Cambria" w:cs="Arial"/>
          <w:sz w:val="24"/>
          <w:szCs w:val="24"/>
          <w:lang w:eastAsia="hr-HR"/>
        </w:rPr>
        <w:t>nastan</w:t>
      </w:r>
      <w:proofErr w:type="spellEnd"/>
      <w:r w:rsidRPr="00776D58">
        <w:rPr>
          <w:rFonts w:ascii="Cambria" w:eastAsia="Cambria" w:hAnsi="Cambria" w:cs="Arial"/>
          <w:sz w:val="24"/>
          <w:szCs w:val="24"/>
          <w:lang w:eastAsia="hr-HR"/>
        </w:rPr>
        <w:t xml:space="preserve"> u Republici Hrvatskoj.</w:t>
      </w:r>
    </w:p>
    <w:p w:rsidR="00776D58" w:rsidRPr="00776D58" w:rsidRDefault="00776D58" w:rsidP="00776D58">
      <w:pPr>
        <w:spacing w:after="0" w:line="284"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neće isključiti gospodarskog subjekta iz postupka javne nabave ako mu sukladno posebnom propisu plaćanje obveza nije dopušteno ili mu je odobrena odgoda plaćanja.</w:t>
      </w:r>
    </w:p>
    <w:p w:rsidR="00776D58" w:rsidRPr="00776D58" w:rsidRDefault="00776D58" w:rsidP="00776D58">
      <w:pPr>
        <w:spacing w:after="0" w:line="284"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utvrđivanja okolnosti iz točke 19.1.2.</w:t>
      </w:r>
    </w:p>
    <w:p w:rsidR="00776D58" w:rsidRPr="00776D58" w:rsidRDefault="00776D58" w:rsidP="00776D58">
      <w:pPr>
        <w:spacing w:after="0" w:line="0" w:lineRule="atLeast"/>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dostaviti:</w:t>
      </w:r>
    </w:p>
    <w:p w:rsidR="00776D58" w:rsidRPr="00776D58" w:rsidRDefault="00776D58" w:rsidP="00776D58">
      <w:pPr>
        <w:numPr>
          <w:ilvl w:val="0"/>
          <w:numId w:val="15"/>
        </w:numPr>
        <w:tabs>
          <w:tab w:val="left" w:pos="724"/>
        </w:tabs>
        <w:spacing w:after="0" w:line="0" w:lineRule="atLeast"/>
        <w:ind w:left="724"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za Europsku jedinstvenu dokumentaciju o nabavi</w:t>
      </w:r>
    </w:p>
    <w:p w:rsidR="00776D58" w:rsidRPr="00776D58" w:rsidRDefault="00776D58" w:rsidP="00776D58">
      <w:pPr>
        <w:spacing w:after="0" w:line="3"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(ESPD) – dio III. Osnove za isključenje, B: Osnove povezane s plaćanjem poreza ili doprinosa za socijalno osiguranje – za sve gospodarske subjekte u ponudi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o odabiru u postupku javne nabave od ponuditelja koji je podnio ekonomski najpovoljniju ponudu zatražiti da u primjerenom roku, ne kraćem od pet dana dostavi ažurirane popratne dokumente kojima dokazuje da ne postoje osnove za isključenje iz točke 19.1.2. i to:</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numPr>
          <w:ilvl w:val="0"/>
          <w:numId w:val="16"/>
        </w:numPr>
        <w:tabs>
          <w:tab w:val="left" w:pos="720"/>
        </w:tabs>
        <w:spacing w:after="0" w:line="0" w:lineRule="atLeast"/>
        <w:ind w:left="720" w:right="20"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 xml:space="preserve">potvrdu porezne uprave ili drugog nadležnog tijela u državi poslovnog </w:t>
      </w:r>
      <w:proofErr w:type="spellStart"/>
      <w:r w:rsidRPr="00776D58">
        <w:rPr>
          <w:rFonts w:ascii="Cambria" w:eastAsia="Cambria" w:hAnsi="Cambria" w:cs="Arial"/>
          <w:i/>
          <w:sz w:val="24"/>
          <w:szCs w:val="24"/>
          <w:lang w:eastAsia="hr-HR"/>
        </w:rPr>
        <w:t>nastana</w:t>
      </w:r>
      <w:proofErr w:type="spellEnd"/>
      <w:r w:rsidRPr="00776D58">
        <w:rPr>
          <w:rFonts w:ascii="Cambria" w:eastAsia="Cambria" w:hAnsi="Cambria" w:cs="Arial"/>
          <w:i/>
          <w:sz w:val="24"/>
          <w:szCs w:val="24"/>
          <w:lang w:eastAsia="hr-HR"/>
        </w:rPr>
        <w:t xml:space="preserve"> gospodarskog subjekta</w:t>
      </w:r>
    </w:p>
    <w:p w:rsidR="00776D58" w:rsidRPr="00776D58" w:rsidRDefault="00776D58" w:rsidP="00776D58">
      <w:pPr>
        <w:spacing w:after="0" w:line="282"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se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 ne izdaju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w:t>
      </w:r>
    </w:p>
    <w:p w:rsidR="00776D58" w:rsidRPr="00776D58" w:rsidRDefault="00776D58" w:rsidP="00776D58">
      <w:pPr>
        <w:spacing w:after="0" w:line="288" w:lineRule="exact"/>
        <w:jc w:val="both"/>
        <w:rPr>
          <w:rFonts w:ascii="Cambria" w:eastAsia="Times New Roman" w:hAnsi="Cambria" w:cs="Arial"/>
          <w:sz w:val="24"/>
          <w:szCs w:val="24"/>
          <w:lang w:eastAsia="hr-HR"/>
        </w:rPr>
      </w:pPr>
    </w:p>
    <w:p w:rsidR="00776D58" w:rsidRPr="00776D58" w:rsidRDefault="00776D58" w:rsidP="00776D58">
      <w:pPr>
        <w:spacing w:after="0" w:line="288" w:lineRule="exact"/>
        <w:jc w:val="both"/>
        <w:rPr>
          <w:rFonts w:ascii="Cambria" w:eastAsia="Times New Roman" w:hAnsi="Cambria" w:cs="Arial"/>
          <w:sz w:val="24"/>
          <w:szCs w:val="24"/>
          <w:lang w:eastAsia="hr-HR"/>
        </w:rPr>
      </w:pPr>
    </w:p>
    <w:p w:rsidR="00776D58" w:rsidRPr="00776D58" w:rsidRDefault="00776D58" w:rsidP="00776D58">
      <w:pPr>
        <w:spacing w:after="0" w:line="288"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Odredbe točke 19.1.1. i 19.1.2. primjenjuju se i na </w:t>
      </w:r>
      <w:proofErr w:type="spellStart"/>
      <w:r w:rsidRPr="00776D58">
        <w:rPr>
          <w:rFonts w:ascii="Cambria" w:eastAsia="Cambria" w:hAnsi="Cambria" w:cs="Arial"/>
          <w:sz w:val="24"/>
          <w:szCs w:val="24"/>
          <w:lang w:eastAsia="hr-HR"/>
        </w:rPr>
        <w:t>podugovaratelje</w:t>
      </w:r>
      <w:proofErr w:type="spellEnd"/>
      <w:r w:rsidRPr="00776D58">
        <w:rPr>
          <w:rFonts w:ascii="Cambria" w:eastAsia="Cambria" w:hAnsi="Cambria" w:cs="Arial"/>
          <w:sz w:val="24"/>
          <w:szCs w:val="24"/>
          <w:lang w:eastAsia="hr-HR"/>
        </w:rPr>
        <w:t>.</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naručitelj utvrdi da postoji osnova za isključenje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obvezan je od gospodarskog subjekta zatražiti zamjenu tog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u primjerenom roku, ne kraćem od pet dana.</w:t>
      </w:r>
    </w:p>
    <w:p w:rsidR="00776D58" w:rsidRPr="00776D58" w:rsidRDefault="00776D58" w:rsidP="00776D58">
      <w:pPr>
        <w:spacing w:after="0" w:line="286"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Odredbe točke 19.1.1. i 19.1.2. primjenjuju se i na druge subjekte na čiju sposobnost se gospodarski subjekt oslanja.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Ako Naručitelj provjerom utvrdi da kod tog subjekta postoje osnove za isključenje naručitelj će zahtijevati od gospodarskog subjekta da zamijeni subjekt na čiju se sposobnost oslonio radi dokazivanja kriterija za odabir.</w:t>
      </w:r>
    </w:p>
    <w:p w:rsidR="00776D58" w:rsidRPr="00776D58" w:rsidRDefault="00776D58" w:rsidP="00776D58">
      <w:pPr>
        <w:spacing w:after="0" w:line="0" w:lineRule="atLeast"/>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b/>
          <w:sz w:val="24"/>
          <w:szCs w:val="24"/>
          <w:lang w:eastAsia="hr-HR"/>
        </w:rPr>
      </w:pPr>
      <w:r w:rsidRPr="00776D58">
        <w:rPr>
          <w:rFonts w:ascii="Cambria" w:eastAsia="Cambria" w:hAnsi="Cambria" w:cs="Arial"/>
          <w:b/>
          <w:sz w:val="24"/>
          <w:szCs w:val="24"/>
          <w:lang w:eastAsia="hr-HR"/>
        </w:rPr>
        <w:t>19.2. Ostale osnove za isključenje gospodarskog subjekta</w:t>
      </w:r>
    </w:p>
    <w:p w:rsidR="00776D58" w:rsidRPr="00776D58" w:rsidRDefault="00776D58" w:rsidP="00776D58">
      <w:pPr>
        <w:spacing w:after="0" w:line="61"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isključiti gospodarskog subjekta iz postupka javne nabave ako utvrdi da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76D58" w:rsidRPr="00776D58" w:rsidRDefault="00776D58" w:rsidP="00776D58">
      <w:pPr>
        <w:spacing w:after="0" w:line="281"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dužan je u ponudi u svrhu utvrđivanja okolnosti dostaviti: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numPr>
          <w:ilvl w:val="0"/>
          <w:numId w:val="17"/>
        </w:numPr>
        <w:tabs>
          <w:tab w:val="left" w:pos="720"/>
        </w:tabs>
        <w:spacing w:after="0" w:line="239" w:lineRule="auto"/>
        <w:ind w:left="7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za Europsku jedinstvenu dokumentaciju o nabavi (ESPD) – dio III. Osnove za isključenje, C: Osnove povezane s insolventnošću, sukobima interesa ili poslovnim prekršajem – za sve gospodarske subjekte u ponudi</w:t>
      </w:r>
    </w:p>
    <w:p w:rsidR="00776D58" w:rsidRPr="00776D58" w:rsidRDefault="00776D58" w:rsidP="00776D58">
      <w:pPr>
        <w:spacing w:after="0" w:line="286"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rsidR="00776D58" w:rsidRPr="00776D58" w:rsidRDefault="00776D58" w:rsidP="00776D58">
      <w:pPr>
        <w:spacing w:after="0" w:line="19" w:lineRule="exact"/>
        <w:jc w:val="both"/>
        <w:rPr>
          <w:rFonts w:ascii="Cambria" w:eastAsia="Times New Roman" w:hAnsi="Cambria" w:cs="Arial"/>
          <w:sz w:val="24"/>
          <w:szCs w:val="24"/>
          <w:lang w:eastAsia="hr-HR"/>
        </w:rPr>
      </w:pPr>
    </w:p>
    <w:p w:rsidR="00776D58" w:rsidRPr="00776D58" w:rsidRDefault="00776D58" w:rsidP="00776D58">
      <w:pPr>
        <w:numPr>
          <w:ilvl w:val="0"/>
          <w:numId w:val="18"/>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i/>
          <w:sz w:val="24"/>
          <w:szCs w:val="24"/>
          <w:lang w:eastAsia="hr-HR"/>
        </w:rPr>
        <w:t xml:space="preserve">izvadak iz sudskog, obrtnog, strukovnog ili drugog odgovarajućeg registra koji se vodi u državi članici njegova poslovnog </w:t>
      </w:r>
      <w:proofErr w:type="spellStart"/>
      <w:r w:rsidRPr="00776D58">
        <w:rPr>
          <w:rFonts w:ascii="Cambria" w:eastAsia="Cambria" w:hAnsi="Cambria" w:cs="Arial"/>
          <w:i/>
          <w:sz w:val="24"/>
          <w:szCs w:val="24"/>
          <w:lang w:eastAsia="hr-HR"/>
        </w:rPr>
        <w:t>nastana</w:t>
      </w:r>
      <w:proofErr w:type="spellEnd"/>
      <w:r w:rsidRPr="00776D58">
        <w:rPr>
          <w:rFonts w:ascii="Cambria" w:eastAsia="Cambria" w:hAnsi="Cambria" w:cs="Arial"/>
          <w:i/>
          <w:sz w:val="24"/>
          <w:szCs w:val="24"/>
          <w:lang w:eastAsia="hr-HR"/>
        </w:rPr>
        <w:t>.</w:t>
      </w:r>
    </w:p>
    <w:p w:rsidR="00776D58" w:rsidRPr="00776D58" w:rsidRDefault="00776D58" w:rsidP="00776D58">
      <w:pPr>
        <w:spacing w:after="0" w:line="283"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se u državi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 xml:space="preserve"> gospodarskog subjekta, odnosno državi čiji je osoba državljanin ne izdaju gore navedeni dokumenti ili ako ne obuhvaćaju sve okolnosti iz točke 19.2. oni mogu biti zamijenjeni</w:t>
      </w:r>
    </w:p>
    <w:p w:rsidR="00776D58" w:rsidRPr="00776D58" w:rsidRDefault="00776D58" w:rsidP="00776D58">
      <w:pPr>
        <w:spacing w:after="0" w:line="19" w:lineRule="exact"/>
        <w:jc w:val="both"/>
        <w:rPr>
          <w:rFonts w:ascii="Cambria" w:eastAsia="Times New Roman" w:hAnsi="Cambria" w:cs="Arial"/>
          <w:sz w:val="24"/>
          <w:szCs w:val="24"/>
          <w:lang w:eastAsia="hr-HR"/>
        </w:rPr>
      </w:pPr>
    </w:p>
    <w:p w:rsidR="00776D58" w:rsidRPr="00776D58" w:rsidRDefault="00776D58" w:rsidP="00776D58">
      <w:pPr>
        <w:numPr>
          <w:ilvl w:val="0"/>
          <w:numId w:val="19"/>
        </w:numPr>
        <w:tabs>
          <w:tab w:val="left" w:pos="720"/>
        </w:tabs>
        <w:spacing w:after="0" w:line="239" w:lineRule="auto"/>
        <w:ind w:left="720" w:hanging="364"/>
        <w:jc w:val="both"/>
        <w:rPr>
          <w:rFonts w:ascii="Cambria" w:eastAsia="Arial" w:hAnsi="Cambria" w:cs="Arial"/>
          <w:sz w:val="24"/>
          <w:szCs w:val="24"/>
          <w:lang w:eastAsia="hr-HR"/>
        </w:rPr>
        <w:sectPr w:rsidR="00776D58" w:rsidRPr="00776D58">
          <w:pgSz w:w="11900" w:h="16838"/>
          <w:pgMar w:top="1415" w:right="1406" w:bottom="349" w:left="1416" w:header="0" w:footer="0" w:gutter="0"/>
          <w:cols w:space="0" w:equalWidth="0">
            <w:col w:w="9084"/>
          </w:cols>
          <w:docGrid w:linePitch="360"/>
        </w:sectPr>
      </w:pPr>
      <w:r w:rsidRPr="00776D58">
        <w:rPr>
          <w:rFonts w:ascii="Cambria" w:eastAsia="Cambria" w:hAnsi="Cambria" w:cs="Arial"/>
          <w:i/>
          <w:sz w:val="24"/>
          <w:szCs w:val="24"/>
          <w:lang w:eastAsia="hr-HR"/>
        </w:rPr>
        <w:t xml:space="preserve">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76D58">
        <w:rPr>
          <w:rFonts w:ascii="Cambria" w:eastAsia="Cambria" w:hAnsi="Cambria" w:cs="Arial"/>
          <w:i/>
          <w:sz w:val="24"/>
          <w:szCs w:val="24"/>
          <w:lang w:eastAsia="hr-HR"/>
        </w:rPr>
        <w:t>nastana</w:t>
      </w:r>
      <w:proofErr w:type="spellEnd"/>
      <w:r w:rsidRPr="00776D58">
        <w:rPr>
          <w:rFonts w:ascii="Cambria" w:eastAsia="Cambria" w:hAnsi="Cambria" w:cs="Arial"/>
          <w:i/>
          <w:sz w:val="24"/>
          <w:szCs w:val="24"/>
          <w:lang w:eastAsia="hr-HR"/>
        </w:rPr>
        <w:t xml:space="preserve"> gospodarskog subjekta, odnosno državi čiji je osoba državljanin.</w:t>
      </w:r>
    </w:p>
    <w:p w:rsidR="00776D58" w:rsidRPr="00776D58" w:rsidRDefault="00776D58" w:rsidP="00776D58">
      <w:pPr>
        <w:spacing w:after="0" w:line="0" w:lineRule="atLeast"/>
        <w:rPr>
          <w:rFonts w:ascii="Cambria" w:hAnsi="Cambria"/>
          <w:b/>
          <w:bCs/>
          <w:sz w:val="24"/>
          <w:szCs w:val="24"/>
        </w:rPr>
      </w:pPr>
      <w:r w:rsidRPr="00776D58">
        <w:rPr>
          <w:rFonts w:ascii="Cambria" w:hAnsi="Cambria"/>
          <w:b/>
          <w:bCs/>
          <w:sz w:val="24"/>
          <w:szCs w:val="24"/>
          <w:highlight w:val="lightGray"/>
        </w:rPr>
        <w:lastRenderedPageBreak/>
        <w:t>KRITERIJI ZA ODABIR GOSPODARSKOG SUBJEKTA</w:t>
      </w:r>
    </w:p>
    <w:p w:rsidR="00776D58" w:rsidRPr="00776D58" w:rsidRDefault="00776D58" w:rsidP="00776D58">
      <w:pPr>
        <w:spacing w:after="0" w:line="0" w:lineRule="atLeas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20. Kriteriji za odabir gospodarskog subjekta (uvjeti sposobnosti)</w:t>
      </w:r>
    </w:p>
    <w:p w:rsidR="00776D58" w:rsidRPr="00776D58" w:rsidRDefault="00776D58" w:rsidP="00776D58">
      <w:pPr>
        <w:spacing w:after="0" w:line="242"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20.1. Sposobnost za obavljanje profesionalne djelatnosti</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20.1.1. </w:t>
      </w:r>
      <w:r w:rsidRPr="00776D58">
        <w:rPr>
          <w:rFonts w:ascii="Cambria" w:eastAsia="Cambria" w:hAnsi="Cambria" w:cs="Arial"/>
          <w:sz w:val="24"/>
          <w:szCs w:val="24"/>
          <w:lang w:eastAsia="hr-HR"/>
        </w:rPr>
        <w:t xml:space="preserve">Gospodarski subjekt mora dokazati svoj upis u sudski, obrtni, strukovni ili </w:t>
      </w:r>
      <w:proofErr w:type="spellStart"/>
      <w:r w:rsidRPr="00776D58">
        <w:rPr>
          <w:rFonts w:ascii="Cambria" w:eastAsia="Cambria" w:hAnsi="Cambria" w:cs="Arial"/>
          <w:sz w:val="24"/>
          <w:szCs w:val="24"/>
          <w:lang w:eastAsia="hr-HR"/>
        </w:rPr>
        <w:t>drugiodgovarajući</w:t>
      </w:r>
      <w:proofErr w:type="spellEnd"/>
      <w:r w:rsidRPr="00776D58">
        <w:rPr>
          <w:rFonts w:ascii="Cambria" w:eastAsia="Cambria" w:hAnsi="Cambria" w:cs="Arial"/>
          <w:sz w:val="24"/>
          <w:szCs w:val="24"/>
          <w:lang w:eastAsia="hr-HR"/>
        </w:rPr>
        <w:t xml:space="preserve"> registar u državni njegova poslovnog </w:t>
      </w:r>
      <w:proofErr w:type="spellStart"/>
      <w:r w:rsidRPr="00776D58">
        <w:rPr>
          <w:rFonts w:ascii="Cambria" w:eastAsia="Cambria" w:hAnsi="Cambria" w:cs="Arial"/>
          <w:sz w:val="24"/>
          <w:szCs w:val="24"/>
          <w:lang w:eastAsia="hr-HR"/>
        </w:rPr>
        <w:t>nastana</w:t>
      </w:r>
      <w:proofErr w:type="spellEnd"/>
      <w:r w:rsidRPr="00776D58">
        <w:rPr>
          <w:rFonts w:ascii="Cambria" w:eastAsia="Cambria" w:hAnsi="Cambria" w:cs="Arial"/>
          <w:sz w:val="24"/>
          <w:szCs w:val="24"/>
          <w:lang w:eastAsia="hr-HR"/>
        </w:rPr>
        <w:t>.</w:t>
      </w:r>
    </w:p>
    <w:p w:rsidR="00776D58" w:rsidRPr="00776D58" w:rsidRDefault="00776D58" w:rsidP="00776D58">
      <w:pPr>
        <w:spacing w:after="0" w:line="284"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dokazivanja ispunjavanja uvjeta sposobnosti iz ove točke dostaviti: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numPr>
          <w:ilvl w:val="0"/>
          <w:numId w:val="20"/>
        </w:numPr>
        <w:tabs>
          <w:tab w:val="left" w:pos="720"/>
        </w:tabs>
        <w:spacing w:after="0" w:line="239" w:lineRule="auto"/>
        <w:ind w:left="720" w:right="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ESPD – dio IV. Kriteriji za odabir gospodarskog subjekta A: Sposobnost za obavljanje profesionalne djelatnosti, točka 1)</w:t>
      </w:r>
    </w:p>
    <w:p w:rsidR="00776D58" w:rsidRPr="00776D58" w:rsidRDefault="00776D58" w:rsidP="00776D58">
      <w:pPr>
        <w:spacing w:after="0" w:line="284"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rsidR="00776D58" w:rsidRPr="00776D58" w:rsidRDefault="00776D58" w:rsidP="00776D58">
      <w:pPr>
        <w:spacing w:after="0" w:line="2" w:lineRule="exact"/>
        <w:jc w:val="both"/>
        <w:rPr>
          <w:rFonts w:ascii="Cambria" w:eastAsia="Times New Roman" w:hAnsi="Cambria" w:cs="Arial"/>
          <w:sz w:val="24"/>
          <w:szCs w:val="24"/>
          <w:lang w:eastAsia="hr-HR"/>
        </w:rPr>
      </w:pPr>
    </w:p>
    <w:p w:rsidR="00776D58" w:rsidRPr="00776D58" w:rsidRDefault="00776D58" w:rsidP="00776D58">
      <w:pPr>
        <w:numPr>
          <w:ilvl w:val="0"/>
          <w:numId w:val="21"/>
        </w:numPr>
        <w:tabs>
          <w:tab w:val="left" w:pos="720"/>
        </w:tabs>
        <w:spacing w:after="0" w:line="0" w:lineRule="atLeast"/>
        <w:ind w:left="720" w:right="20"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 xml:space="preserve">izvadak iz sudskog, obrtnog, strukovnog ili drugog odgovarajućeg registra koji se vodi u državi članici njegova poslovnog </w:t>
      </w:r>
      <w:proofErr w:type="spellStart"/>
      <w:r w:rsidRPr="00776D58">
        <w:rPr>
          <w:rFonts w:ascii="Cambria" w:eastAsia="Cambria" w:hAnsi="Cambria" w:cs="Arial"/>
          <w:i/>
          <w:sz w:val="24"/>
          <w:szCs w:val="24"/>
          <w:lang w:eastAsia="hr-HR"/>
        </w:rPr>
        <w:t>nastana</w:t>
      </w:r>
      <w:proofErr w:type="spellEnd"/>
    </w:p>
    <w:p w:rsidR="00776D58" w:rsidRPr="00776D58" w:rsidRDefault="00776D58" w:rsidP="00776D58">
      <w:pPr>
        <w:spacing w:after="0" w:line="0" w:lineRule="atLeas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i/>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20.2. Tehnička i stručna sposobnost</w:t>
      </w:r>
    </w:p>
    <w:p w:rsidR="00776D58" w:rsidRPr="00776D58" w:rsidRDefault="00776D58" w:rsidP="00776D58">
      <w:pPr>
        <w:spacing w:after="0" w:line="62"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20.2.1. </w:t>
      </w:r>
      <w:r w:rsidRPr="00776D58">
        <w:rPr>
          <w:rFonts w:ascii="Cambria" w:eastAsia="Cambria" w:hAnsi="Cambria" w:cs="Arial"/>
          <w:sz w:val="24"/>
          <w:szCs w:val="24"/>
          <w:lang w:eastAsia="hr-HR"/>
        </w:rPr>
        <w:t>Popis glavnih isporuka robe</w:t>
      </w:r>
    </w:p>
    <w:p w:rsidR="00776D58" w:rsidRPr="00776D58" w:rsidRDefault="00776D58" w:rsidP="00776D58">
      <w:pPr>
        <w:spacing w:after="0" w:line="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mora dokazati da ima dovoljnu razinu iskustva, a što dokazuje odgovarajućim referencijama iz prije izvršenih ugovora.</w:t>
      </w:r>
    </w:p>
    <w:p w:rsidR="00776D58" w:rsidRPr="00776D58" w:rsidRDefault="00776D58" w:rsidP="00776D58">
      <w:pPr>
        <w:spacing w:after="0" w:line="284"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Tehnička i stručna sposobnost dokazuje se popisom glavnih isporuka robe izvršenih u godini u kojoj je započeo postupak javne nabave i tijekom tri godine koje prethode toj godini. Popis sadržava vrijednost robe, datum te naziv druge ugovorne stane.</w:t>
      </w:r>
    </w:p>
    <w:p w:rsidR="00776D58" w:rsidRPr="00776D58" w:rsidRDefault="00776D58" w:rsidP="00776D58">
      <w:pPr>
        <w:spacing w:after="0" w:line="2"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color w:val="FF0000"/>
          <w:sz w:val="24"/>
          <w:szCs w:val="24"/>
          <w:lang w:eastAsia="hr-HR"/>
        </w:rPr>
      </w:pPr>
      <w:r w:rsidRPr="00776D58">
        <w:rPr>
          <w:rFonts w:ascii="Cambria" w:eastAsia="Cambria" w:hAnsi="Cambria" w:cs="Arial"/>
          <w:sz w:val="24"/>
          <w:szCs w:val="24"/>
          <w:lang w:eastAsia="hr-HR"/>
        </w:rPr>
        <w:t>Ukupna vrijednost zbrojenih isporuka s popisa mora biti najmanje u iznosu o</w:t>
      </w:r>
      <w:r w:rsidR="005A32A0">
        <w:rPr>
          <w:rFonts w:ascii="Cambria" w:eastAsia="Cambria" w:hAnsi="Cambria" w:cs="Arial"/>
          <w:sz w:val="24"/>
          <w:szCs w:val="24"/>
          <w:lang w:eastAsia="hr-HR"/>
        </w:rPr>
        <w:t xml:space="preserve">d  </w:t>
      </w:r>
      <w:r w:rsidR="0088192B">
        <w:rPr>
          <w:rFonts w:ascii="Cambria" w:eastAsia="Cambria" w:hAnsi="Cambria" w:cs="Arial"/>
          <w:sz w:val="24"/>
          <w:szCs w:val="24"/>
          <w:lang w:eastAsia="hr-HR"/>
        </w:rPr>
        <w:t>371.623,86 €</w:t>
      </w:r>
      <w:r w:rsidRPr="000E0B90">
        <w:rPr>
          <w:rFonts w:ascii="Cambria" w:eastAsia="Cambria" w:hAnsi="Cambria" w:cs="Arial"/>
          <w:sz w:val="24"/>
          <w:szCs w:val="24"/>
          <w:lang w:eastAsia="hr-HR"/>
        </w:rPr>
        <w:t xml:space="preserve"> (bez PDV-a).</w:t>
      </w:r>
    </w:p>
    <w:p w:rsidR="00776D58" w:rsidRPr="00776D58" w:rsidRDefault="00776D58" w:rsidP="00776D58">
      <w:pPr>
        <w:spacing w:after="0" w:line="282" w:lineRule="exact"/>
        <w:jc w:val="both"/>
        <w:rPr>
          <w:rFonts w:ascii="Cambria" w:eastAsia="Times New Roman" w:hAnsi="Cambria" w:cs="Arial"/>
          <w:color w:val="FF0000"/>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u w:val="single"/>
          <w:lang w:eastAsia="hr-HR"/>
        </w:rPr>
      </w:pPr>
      <w:r w:rsidRPr="00776D58">
        <w:rPr>
          <w:rFonts w:ascii="Cambria" w:eastAsia="Cambria" w:hAnsi="Cambria" w:cs="Arial"/>
          <w:sz w:val="24"/>
          <w:szCs w:val="24"/>
          <w:u w:val="single"/>
          <w:lang w:eastAsia="hr-HR"/>
        </w:rPr>
        <w:t>Gospodarski subjekt dužan je u ponudi u svrhu dokazivanja ispunjavanja uvjeta sposobnosti iz ove točke dostaviti: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numPr>
          <w:ilvl w:val="0"/>
          <w:numId w:val="26"/>
        </w:numPr>
        <w:tabs>
          <w:tab w:val="left" w:pos="724"/>
        </w:tabs>
        <w:spacing w:after="0" w:line="0" w:lineRule="atLeast"/>
        <w:ind w:left="724" w:right="20" w:hanging="364"/>
        <w:jc w:val="both"/>
        <w:rPr>
          <w:rFonts w:ascii="Cambria" w:eastAsia="MS PGothic" w:hAnsi="Cambria" w:cs="Arial"/>
          <w:sz w:val="24"/>
          <w:szCs w:val="24"/>
          <w:lang w:eastAsia="hr-HR"/>
        </w:rPr>
      </w:pPr>
      <w:r w:rsidRPr="00776D58">
        <w:rPr>
          <w:rFonts w:ascii="Cambria" w:eastAsia="Cambria" w:hAnsi="Cambria" w:cs="Arial"/>
          <w:sz w:val="24"/>
          <w:szCs w:val="24"/>
          <w:u w:val="single"/>
          <w:lang w:eastAsia="hr-HR"/>
        </w:rPr>
        <w:t>ispunjen Standardni obrazac ESPD – dio IV. Kriteriji za odabir gospodarskog subjekta C: Tehnička i stručna sposobnost, točka 1b)</w:t>
      </w:r>
    </w:p>
    <w:p w:rsidR="00776D58" w:rsidRPr="00776D58" w:rsidRDefault="00776D58" w:rsidP="00776D58">
      <w:pPr>
        <w:spacing w:after="0" w:line="278"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će prije donošenja odluke u postupku javne nabave od ponuditelja koji je podnio ekonomski najpovoljniju ponudu zatražiti da u primjerenom roku, ne kraćem od pet dana, dostavi ažurirani popratni dokument i to:</w:t>
      </w:r>
    </w:p>
    <w:p w:rsidR="00776D58" w:rsidRPr="00776D58" w:rsidRDefault="00776D58" w:rsidP="00776D58">
      <w:pPr>
        <w:spacing w:after="0" w:line="4" w:lineRule="exact"/>
        <w:jc w:val="both"/>
        <w:rPr>
          <w:rFonts w:ascii="Cambria" w:eastAsia="Times New Roman" w:hAnsi="Cambria" w:cs="Arial"/>
          <w:sz w:val="24"/>
          <w:szCs w:val="24"/>
          <w:lang w:eastAsia="hr-HR"/>
        </w:rPr>
      </w:pPr>
    </w:p>
    <w:p w:rsidR="00776D58" w:rsidRPr="00776D58" w:rsidRDefault="00776D58" w:rsidP="00776D58">
      <w:pPr>
        <w:numPr>
          <w:ilvl w:val="1"/>
          <w:numId w:val="27"/>
        </w:numPr>
        <w:tabs>
          <w:tab w:val="left" w:pos="724"/>
        </w:tabs>
        <w:spacing w:after="0" w:line="239" w:lineRule="auto"/>
        <w:ind w:left="724"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popis glavnih isporuka robe, iste ili slične predmetu nabave izvršenih u godini u kojoj je započeo postupak javne nabave i tijekom tri godine koje prethode toj godini. Popis mora sadržavati slijedeće podatke: vrijednost robe bez PDV-a, datum, te naziv druge ugovorne strane.</w:t>
      </w:r>
    </w:p>
    <w:p w:rsidR="00776D58" w:rsidRPr="00776D58" w:rsidRDefault="00776D58" w:rsidP="00776D58">
      <w:pPr>
        <w:spacing w:after="0" w:line="200" w:lineRule="exact"/>
        <w:jc w:val="both"/>
        <w:rPr>
          <w:rFonts w:ascii="Cambria" w:eastAsia="Cambria" w:hAnsi="Cambria" w:cs="Arial"/>
          <w:sz w:val="24"/>
          <w:szCs w:val="24"/>
          <w:lang w:eastAsia="hr-HR"/>
        </w:rPr>
      </w:pPr>
    </w:p>
    <w:p w:rsidR="00776D58" w:rsidRPr="00776D58" w:rsidRDefault="00776D58" w:rsidP="00776D58">
      <w:pPr>
        <w:spacing w:after="0" w:line="325" w:lineRule="exact"/>
        <w:jc w:val="both"/>
        <w:rPr>
          <w:rFonts w:ascii="Cambria" w:eastAsia="Cambria" w:hAnsi="Cambria" w:cs="Arial"/>
          <w:sz w:val="24"/>
          <w:szCs w:val="24"/>
          <w:lang w:eastAsia="hr-HR"/>
        </w:rPr>
      </w:pPr>
    </w:p>
    <w:p w:rsidR="00776D58" w:rsidRPr="00776D58" w:rsidRDefault="00776D58" w:rsidP="00776D58">
      <w:pPr>
        <w:spacing w:after="0" w:line="325" w:lineRule="exact"/>
        <w:jc w:val="both"/>
        <w:rPr>
          <w:rFonts w:ascii="Cambria" w:eastAsia="Cambria" w:hAnsi="Cambria" w:cs="Arial"/>
          <w:sz w:val="24"/>
          <w:szCs w:val="24"/>
          <w:lang w:eastAsia="hr-HR"/>
        </w:rPr>
      </w:pPr>
    </w:p>
    <w:p w:rsidR="00776D58" w:rsidRPr="00776D58" w:rsidRDefault="00776D58" w:rsidP="00776D58">
      <w:pPr>
        <w:spacing w:after="0" w:line="325" w:lineRule="exact"/>
        <w:jc w:val="both"/>
        <w:rPr>
          <w:rFonts w:ascii="Cambria" w:eastAsia="Cambria" w:hAnsi="Cambria" w:cs="Arial"/>
          <w:sz w:val="24"/>
          <w:szCs w:val="24"/>
          <w:lang w:eastAsia="hr-HR"/>
        </w:rPr>
      </w:pPr>
    </w:p>
    <w:p w:rsidR="00776D58" w:rsidRPr="00776D58" w:rsidRDefault="00776D58" w:rsidP="00776D58">
      <w:pPr>
        <w:spacing w:after="0" w:line="325" w:lineRule="exact"/>
        <w:jc w:val="both"/>
        <w:rPr>
          <w:rFonts w:ascii="Cambria" w:eastAsia="Cambria" w:hAnsi="Cambria" w:cs="Arial"/>
          <w:sz w:val="24"/>
          <w:szCs w:val="24"/>
          <w:lang w:eastAsia="hr-HR"/>
        </w:rPr>
      </w:pPr>
    </w:p>
    <w:p w:rsidR="00776D58" w:rsidRPr="00776D58" w:rsidRDefault="00776D58" w:rsidP="00776D58">
      <w:pPr>
        <w:spacing w:after="0" w:line="325" w:lineRule="exact"/>
        <w:jc w:val="both"/>
        <w:rPr>
          <w:rFonts w:ascii="Cambria" w:eastAsia="Cambria" w:hAnsi="Cambria" w:cs="Arial"/>
          <w:sz w:val="24"/>
          <w:szCs w:val="24"/>
          <w:lang w:eastAsia="hr-HR"/>
        </w:rPr>
      </w:pPr>
    </w:p>
    <w:p w:rsidR="00776D58" w:rsidRDefault="00776D58" w:rsidP="00776D58">
      <w:pPr>
        <w:spacing w:after="0" w:line="325" w:lineRule="exact"/>
        <w:jc w:val="both"/>
        <w:rPr>
          <w:rFonts w:ascii="Cambria" w:eastAsia="Cambria" w:hAnsi="Cambria" w:cs="Arial"/>
          <w:sz w:val="24"/>
          <w:szCs w:val="24"/>
          <w:lang w:eastAsia="hr-HR"/>
        </w:rPr>
      </w:pPr>
    </w:p>
    <w:p w:rsidR="005A32A0" w:rsidRDefault="005A32A0" w:rsidP="00776D58">
      <w:pPr>
        <w:spacing w:after="0" w:line="325" w:lineRule="exact"/>
        <w:jc w:val="both"/>
        <w:rPr>
          <w:rFonts w:ascii="Cambria" w:eastAsia="Cambria" w:hAnsi="Cambria" w:cs="Arial"/>
          <w:sz w:val="24"/>
          <w:szCs w:val="24"/>
          <w:lang w:eastAsia="hr-HR"/>
        </w:rPr>
      </w:pPr>
    </w:p>
    <w:p w:rsidR="005A32A0" w:rsidRPr="00776D58" w:rsidRDefault="005A32A0" w:rsidP="00776D58">
      <w:pPr>
        <w:spacing w:after="0" w:line="325" w:lineRule="exact"/>
        <w:jc w:val="both"/>
        <w:rPr>
          <w:rFonts w:ascii="Cambria" w:eastAsia="Cambria" w:hAnsi="Cambria" w:cs="Arial"/>
          <w:sz w:val="24"/>
          <w:szCs w:val="24"/>
          <w:lang w:eastAsia="hr-HR"/>
        </w:rPr>
      </w:pPr>
    </w:p>
    <w:p w:rsidR="00776D58" w:rsidRPr="00776D58" w:rsidRDefault="00776D58" w:rsidP="00776D58">
      <w:pPr>
        <w:numPr>
          <w:ilvl w:val="0"/>
          <w:numId w:val="27"/>
        </w:numPr>
        <w:tabs>
          <w:tab w:val="left" w:pos="395"/>
        </w:tabs>
        <w:spacing w:after="0" w:line="239" w:lineRule="auto"/>
        <w:ind w:left="4" w:right="20" w:hanging="4"/>
        <w:jc w:val="both"/>
        <w:rPr>
          <w:rFonts w:ascii="Cambria" w:eastAsia="Cambria" w:hAnsi="Cambria" w:cs="Arial"/>
          <w:b/>
          <w:sz w:val="24"/>
          <w:szCs w:val="24"/>
          <w:lang w:eastAsia="hr-HR"/>
        </w:rPr>
      </w:pPr>
      <w:r w:rsidRPr="00776D58">
        <w:rPr>
          <w:rFonts w:ascii="Cambria" w:eastAsia="Cambria" w:hAnsi="Cambria" w:cs="Arial"/>
          <w:b/>
          <w:sz w:val="24"/>
          <w:szCs w:val="24"/>
          <w:lang w:eastAsia="hr-HR"/>
        </w:rPr>
        <w:t>Oslanjanje na sposobnost drugih subjekata radi dokazivanja tehničke i stručne sposobnosti</w:t>
      </w:r>
    </w:p>
    <w:p w:rsidR="00776D58" w:rsidRPr="00776D58" w:rsidRDefault="00776D58" w:rsidP="00776D58">
      <w:pPr>
        <w:spacing w:after="0" w:line="61"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može se u ovom postupku javne nabave radi dokazivanja tehničke i stručne sposobnosti osloniti na sposobnost drugih subjekata, bez obzira na pravnu prirodu njihova međusobnog odnosa.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gospodarski subjekt oslanja na sposobnost drugih subjekata, mora dokazati javnom naručitelju da će imati na raspolaganju potrebne resurse za izvršenje ugovora, primjerice prihvaćanjem obveze drugih subjekata da će te resurse staviti na raspolaganje gospodarskom subjektu.</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Ukoliko se gospodarski subjekt oslanja na sposobnost na drugih subjekata, naručitelj će provjeriti ispunjavaju li drugi subjekti na čiju se sposobnost gospodarski subjekt oslanja relevantne kriterije za odabir gospodarskog subjekta (tehničku sposobnost) te postoje li osnove za njihovo isključenje.</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Ako Naručitelj provjerom utvrdi da kod tog subjekta postoje osnove za isključenje ili da ne udovoljava relevantnim kriterijima za odabir gospodarskog subjekta (tehničku sposobnost), naručitelj će zahtijevati od gospodarskog subjekta da zamijeni subjekt na čiju se sposobnost oslonio radi dokazivanja kriterija za odabir.</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gospodarski subjekt oslanja na sposobnost drugih subjekata, mora ispuniti i dostaviti ESPD obrazac za svakog subjekta na čiju sposobnost se oslanja.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tabs>
          <w:tab w:val="left" w:leader="dot" w:pos="8803"/>
        </w:tabs>
        <w:spacing w:after="0" w:line="0" w:lineRule="atLeast"/>
        <w:jc w:val="both"/>
        <w:rPr>
          <w:rFonts w:ascii="Cambria" w:eastAsia="Times New Roman" w:hAnsi="Cambria" w:cs="Arial"/>
          <w:sz w:val="24"/>
          <w:szCs w:val="24"/>
          <w:lang w:eastAsia="hr-HR"/>
        </w:rPr>
      </w:pPr>
    </w:p>
    <w:p w:rsidR="00776D58" w:rsidRPr="00776D58" w:rsidRDefault="00776D58" w:rsidP="00776D58">
      <w:pPr>
        <w:tabs>
          <w:tab w:val="left" w:leader="dot" w:pos="8803"/>
        </w:tabs>
        <w:spacing w:after="0" w:line="0" w:lineRule="atLeast"/>
        <w:jc w:val="both"/>
        <w:rPr>
          <w:rFonts w:ascii="Cambria" w:eastAsia="Times New Roman" w:hAnsi="Cambria" w:cs="Arial"/>
          <w:sz w:val="24"/>
          <w:szCs w:val="24"/>
          <w:lang w:eastAsia="hr-HR"/>
        </w:rPr>
      </w:pPr>
    </w:p>
    <w:p w:rsidR="00776D58" w:rsidRPr="00AA0BC0" w:rsidRDefault="00776D58" w:rsidP="00776D58">
      <w:pPr>
        <w:tabs>
          <w:tab w:val="left" w:leader="dot" w:pos="8803"/>
        </w:tabs>
        <w:spacing w:after="0" w:line="0" w:lineRule="atLeast"/>
        <w:jc w:val="both"/>
        <w:rPr>
          <w:rFonts w:ascii="Cambria" w:hAnsi="Cambria"/>
          <w:b/>
          <w:bCs/>
          <w:sz w:val="24"/>
          <w:szCs w:val="24"/>
        </w:rPr>
      </w:pPr>
      <w:r w:rsidRPr="00AA0BC0">
        <w:rPr>
          <w:rFonts w:ascii="Cambria" w:hAnsi="Cambria"/>
          <w:b/>
          <w:bCs/>
          <w:sz w:val="24"/>
          <w:szCs w:val="24"/>
          <w:highlight w:val="lightGray"/>
        </w:rPr>
        <w:t>EUROPSKA JEDINSTVENA DOKUMENTACIJA O NABAVI (ESPD)</w:t>
      </w:r>
    </w:p>
    <w:p w:rsidR="00776D58" w:rsidRPr="00776D58" w:rsidRDefault="00776D58" w:rsidP="00776D58">
      <w:pPr>
        <w:spacing w:after="0" w:line="323" w:lineRule="exact"/>
        <w:rPr>
          <w:rFonts w:ascii="Cambria" w:eastAsia="Times New Roman" w:hAnsi="Cambria" w:cs="Arial"/>
          <w:color w:val="FF0000"/>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22. Pravila dostavljanja dokumenata</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obvezan je u ponudi dostaviti Europsku jedinstvenu dokumentaciju o nabavi (ESPD) na standardnom obrascu, a koja služi kao preliminarni dokaz umjesto potvrda koje izdaju tijela javne vlasti ili treće strane, a kojima se potvrđuje da taj gospodarski subjekt:</w:t>
      </w:r>
    </w:p>
    <w:p w:rsidR="00776D58" w:rsidRPr="00776D58" w:rsidRDefault="00776D58" w:rsidP="00776D58">
      <w:pPr>
        <w:spacing w:after="0" w:line="16" w:lineRule="exact"/>
        <w:jc w:val="both"/>
        <w:rPr>
          <w:rFonts w:ascii="Cambria" w:eastAsia="Times New Roman" w:hAnsi="Cambria" w:cs="Arial"/>
          <w:sz w:val="24"/>
          <w:szCs w:val="24"/>
          <w:lang w:eastAsia="hr-HR"/>
        </w:rPr>
      </w:pPr>
    </w:p>
    <w:p w:rsidR="00776D58" w:rsidRPr="00776D58" w:rsidRDefault="00776D58" w:rsidP="00776D58">
      <w:pPr>
        <w:numPr>
          <w:ilvl w:val="0"/>
          <w:numId w:val="28"/>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nije u jednoj od situacija zbog koje se gospodarski subjekt isključuje ili može isključiti iz postupka javne nabave (osnove za isključenje)</w:t>
      </w:r>
    </w:p>
    <w:p w:rsidR="00776D58" w:rsidRPr="00776D58" w:rsidRDefault="00776D58" w:rsidP="00776D58">
      <w:pPr>
        <w:spacing w:after="0" w:line="14" w:lineRule="exact"/>
        <w:jc w:val="both"/>
        <w:rPr>
          <w:rFonts w:ascii="Cambria" w:eastAsia="Arial" w:hAnsi="Cambria" w:cs="Arial"/>
          <w:sz w:val="24"/>
          <w:szCs w:val="24"/>
          <w:lang w:eastAsia="hr-HR"/>
        </w:rPr>
      </w:pPr>
    </w:p>
    <w:p w:rsidR="00776D58" w:rsidRPr="00776D58" w:rsidRDefault="00776D58" w:rsidP="00776D58">
      <w:pPr>
        <w:numPr>
          <w:ilvl w:val="0"/>
          <w:numId w:val="28"/>
        </w:numPr>
        <w:tabs>
          <w:tab w:val="left" w:pos="720"/>
        </w:tabs>
        <w:spacing w:after="0" w:line="0" w:lineRule="atLeast"/>
        <w:ind w:left="7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ispunjava tražene kriterije za odabir gospodarskog subjekta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Europskoj jedinstvenoj dokumentaciji o nabavi navode se izdavatelji popratnih dokumenata te ona sadržava izjavu da će gospodarski subjekt moći, na zahtjev i bez odgode, naručitelju dostaviti te dokumente.</w:t>
      </w:r>
    </w:p>
    <w:p w:rsidR="00776D58" w:rsidRPr="00776D58" w:rsidRDefault="00776D58" w:rsidP="00776D58">
      <w:pPr>
        <w:spacing w:after="0" w:line="239" w:lineRule="auto"/>
        <w:jc w:val="both"/>
        <w:rPr>
          <w:rFonts w:ascii="Cambria" w:eastAsia="Cambria"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naručitelj može dobiti popratne dokumente izravno, pristupanjem bazi podataka, gospodarski subjekt u europskoj jedinstvenoj dokumentaciji o nabavi navodi podatke koji su potrebni u tu svrhu, </w:t>
      </w:r>
      <w:proofErr w:type="spellStart"/>
      <w:r w:rsidRPr="00776D58">
        <w:rPr>
          <w:rFonts w:ascii="Cambria" w:eastAsia="Cambria" w:hAnsi="Cambria" w:cs="Arial"/>
          <w:sz w:val="24"/>
          <w:szCs w:val="24"/>
          <w:lang w:eastAsia="hr-HR"/>
        </w:rPr>
        <w:t>npr</w:t>
      </w:r>
      <w:proofErr w:type="spellEnd"/>
      <w:r w:rsidRPr="00776D58">
        <w:rPr>
          <w:rFonts w:ascii="Cambria" w:eastAsia="Cambria" w:hAnsi="Cambria" w:cs="Arial"/>
          <w:sz w:val="24"/>
          <w:szCs w:val="24"/>
          <w:lang w:eastAsia="hr-HR"/>
        </w:rPr>
        <w:t>. internetska adresa baze podataka, svi identifikacijski podaci i izjava o pristanku, ako je potrebno.</w:t>
      </w:r>
    </w:p>
    <w:p w:rsidR="00776D58" w:rsidRPr="00776D58" w:rsidRDefault="00776D58" w:rsidP="00776D58">
      <w:pPr>
        <w:spacing w:after="0" w:line="284"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U ESPD obrascu mora biti popunjeno:</w:t>
      </w:r>
    </w:p>
    <w:p w:rsidR="00776D58" w:rsidRPr="00776D58" w:rsidRDefault="00776D58" w:rsidP="00776D58">
      <w:pPr>
        <w:spacing w:after="0" w:line="16" w:lineRule="exact"/>
        <w:rPr>
          <w:rFonts w:ascii="Cambria" w:eastAsia="Times New Roman" w:hAnsi="Cambria" w:cs="Arial"/>
          <w:sz w:val="24"/>
          <w:szCs w:val="24"/>
          <w:lang w:eastAsia="hr-HR"/>
        </w:rPr>
      </w:pPr>
    </w:p>
    <w:p w:rsidR="00776D58" w:rsidRPr="00776D58" w:rsidRDefault="00776D58" w:rsidP="00776D58">
      <w:pPr>
        <w:numPr>
          <w:ilvl w:val="0"/>
          <w:numId w:val="29"/>
        </w:numPr>
        <w:tabs>
          <w:tab w:val="left" w:pos="720"/>
        </w:tabs>
        <w:spacing w:after="0" w:line="239" w:lineRule="auto"/>
        <w:ind w:left="720" w:right="20" w:hanging="364"/>
        <w:rPr>
          <w:rFonts w:ascii="Cambria" w:eastAsia="Arial" w:hAnsi="Cambria" w:cs="Arial"/>
          <w:sz w:val="24"/>
          <w:szCs w:val="24"/>
          <w:lang w:eastAsia="hr-HR"/>
        </w:rPr>
      </w:pPr>
      <w:r w:rsidRPr="00776D58">
        <w:rPr>
          <w:rFonts w:ascii="Cambria" w:eastAsia="Cambria" w:hAnsi="Cambria" w:cs="Arial"/>
          <w:b/>
          <w:sz w:val="24"/>
          <w:szCs w:val="24"/>
          <w:lang w:eastAsia="hr-HR"/>
        </w:rPr>
        <w:t xml:space="preserve">Dio I. Podaci o postupku nabave i javnom naručitelju ili naručitelju </w:t>
      </w:r>
      <w:r w:rsidRPr="00776D58">
        <w:rPr>
          <w:rFonts w:ascii="Cambria" w:eastAsia="Cambria" w:hAnsi="Cambria" w:cs="Arial"/>
          <w:sz w:val="24"/>
          <w:szCs w:val="24"/>
          <w:lang w:eastAsia="hr-HR"/>
        </w:rPr>
        <w:t>Gospodarski subjekti će ispuniti podatke o objavi u Službenom listu Europske unije odnosno na nacionalnoj razini.</w:t>
      </w:r>
    </w:p>
    <w:p w:rsidR="00776D58" w:rsidRPr="00776D58" w:rsidRDefault="00776D58" w:rsidP="00776D58">
      <w:pPr>
        <w:spacing w:after="0" w:line="14" w:lineRule="exact"/>
        <w:rPr>
          <w:rFonts w:ascii="Cambria" w:eastAsia="Arial" w:hAnsi="Cambria" w:cs="Arial"/>
          <w:sz w:val="24"/>
          <w:szCs w:val="24"/>
          <w:lang w:eastAsia="hr-HR"/>
        </w:rPr>
      </w:pPr>
    </w:p>
    <w:p w:rsidR="00776D58" w:rsidRPr="00776D58" w:rsidRDefault="00776D58" w:rsidP="00776D58">
      <w:pPr>
        <w:numPr>
          <w:ilvl w:val="0"/>
          <w:numId w:val="29"/>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II. Podaci o gospodarskom subjektu</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29"/>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III. Osnove za isključenje</w:t>
      </w:r>
    </w:p>
    <w:p w:rsidR="00776D58" w:rsidRPr="00776D58" w:rsidRDefault="00776D58" w:rsidP="00776D58">
      <w:pPr>
        <w:numPr>
          <w:ilvl w:val="0"/>
          <w:numId w:val="30"/>
        </w:numPr>
        <w:tabs>
          <w:tab w:val="left" w:pos="720"/>
        </w:tabs>
        <w:spacing w:after="0" w:line="0" w:lineRule="atLeast"/>
        <w:ind w:left="720" w:hanging="364"/>
        <w:rPr>
          <w:rFonts w:ascii="Cambria" w:eastAsia="Cambria" w:hAnsi="Cambria" w:cs="Arial"/>
          <w:sz w:val="24"/>
          <w:szCs w:val="24"/>
          <w:lang w:eastAsia="hr-HR"/>
        </w:rPr>
      </w:pPr>
      <w:r w:rsidRPr="00776D58">
        <w:rPr>
          <w:rFonts w:ascii="Cambria" w:eastAsia="Cambria" w:hAnsi="Cambria" w:cs="Arial"/>
          <w:sz w:val="24"/>
          <w:szCs w:val="24"/>
          <w:lang w:eastAsia="hr-HR"/>
        </w:rPr>
        <w:t>Odjeljak A: Osnove povezane s kaznenim presudama</w:t>
      </w:r>
    </w:p>
    <w:p w:rsidR="00776D58" w:rsidRPr="00776D58" w:rsidRDefault="00776D58" w:rsidP="00776D58">
      <w:pPr>
        <w:numPr>
          <w:ilvl w:val="0"/>
          <w:numId w:val="30"/>
        </w:numPr>
        <w:tabs>
          <w:tab w:val="left" w:pos="720"/>
        </w:tabs>
        <w:spacing w:after="0" w:line="239" w:lineRule="auto"/>
        <w:ind w:left="720" w:right="20" w:hanging="364"/>
        <w:rPr>
          <w:rFonts w:ascii="Cambria" w:eastAsia="Cambria" w:hAnsi="Cambria" w:cs="Arial"/>
          <w:sz w:val="24"/>
          <w:szCs w:val="24"/>
          <w:lang w:eastAsia="hr-HR"/>
        </w:rPr>
      </w:pPr>
      <w:r w:rsidRPr="00776D58">
        <w:rPr>
          <w:rFonts w:ascii="Cambria" w:eastAsia="Cambria" w:hAnsi="Cambria" w:cs="Arial"/>
          <w:sz w:val="24"/>
          <w:szCs w:val="24"/>
          <w:lang w:eastAsia="hr-HR"/>
        </w:rPr>
        <w:t>Odjeljak B: Osnove povezane s plaćanjem poreza ili doprinosa za socijalno osiguranje</w:t>
      </w:r>
    </w:p>
    <w:p w:rsidR="00776D58" w:rsidRPr="00776D58" w:rsidRDefault="00776D58" w:rsidP="00776D58">
      <w:pPr>
        <w:spacing w:after="0" w:line="1" w:lineRule="exact"/>
        <w:rPr>
          <w:rFonts w:ascii="Cambria" w:eastAsia="Cambria" w:hAnsi="Cambria" w:cs="Arial"/>
          <w:sz w:val="24"/>
          <w:szCs w:val="24"/>
          <w:lang w:eastAsia="hr-HR"/>
        </w:rPr>
      </w:pPr>
    </w:p>
    <w:p w:rsidR="00776D58" w:rsidRPr="00776D58" w:rsidRDefault="00776D58" w:rsidP="00776D58">
      <w:pPr>
        <w:numPr>
          <w:ilvl w:val="0"/>
          <w:numId w:val="30"/>
        </w:numPr>
        <w:tabs>
          <w:tab w:val="left" w:pos="720"/>
        </w:tabs>
        <w:spacing w:after="0" w:line="0" w:lineRule="atLeast"/>
        <w:ind w:left="720" w:right="20" w:hanging="364"/>
        <w:rPr>
          <w:rFonts w:ascii="Cambria" w:eastAsia="Cambria" w:hAnsi="Cambria" w:cs="Arial"/>
          <w:sz w:val="24"/>
          <w:szCs w:val="24"/>
          <w:lang w:eastAsia="hr-HR"/>
        </w:rPr>
      </w:pPr>
      <w:r w:rsidRPr="00776D58">
        <w:rPr>
          <w:rFonts w:ascii="Cambria" w:eastAsia="Cambria" w:hAnsi="Cambria" w:cs="Arial"/>
          <w:sz w:val="24"/>
          <w:szCs w:val="24"/>
          <w:lang w:eastAsia="hr-HR"/>
        </w:rPr>
        <w:t>Odjeljak C: Osnove povezane s insolventnošću, sukobima interesa ili poslovnim prekršajem</w:t>
      </w:r>
    </w:p>
    <w:p w:rsidR="00776D58" w:rsidRPr="00776D58" w:rsidRDefault="00776D58" w:rsidP="00776D58">
      <w:pPr>
        <w:spacing w:after="0" w:line="14" w:lineRule="exact"/>
        <w:rPr>
          <w:rFonts w:ascii="Cambria" w:eastAsia="Times New Roman" w:hAnsi="Cambria" w:cs="Arial"/>
          <w:sz w:val="24"/>
          <w:szCs w:val="24"/>
          <w:lang w:eastAsia="hr-HR"/>
        </w:rPr>
      </w:pPr>
    </w:p>
    <w:p w:rsidR="00776D58" w:rsidRPr="00776D58" w:rsidRDefault="00776D58" w:rsidP="00776D58">
      <w:pPr>
        <w:numPr>
          <w:ilvl w:val="0"/>
          <w:numId w:val="31"/>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IV. Kriteriji za odabir</w:t>
      </w:r>
    </w:p>
    <w:p w:rsidR="00776D58" w:rsidRPr="00776D58" w:rsidRDefault="00776D58" w:rsidP="00776D58">
      <w:pPr>
        <w:numPr>
          <w:ilvl w:val="1"/>
          <w:numId w:val="31"/>
        </w:numPr>
        <w:tabs>
          <w:tab w:val="left" w:pos="700"/>
        </w:tabs>
        <w:spacing w:after="0" w:line="0" w:lineRule="atLeast"/>
        <w:ind w:left="700" w:hanging="276"/>
        <w:rPr>
          <w:rFonts w:ascii="Cambria" w:eastAsia="Cambria" w:hAnsi="Cambria" w:cs="Arial"/>
          <w:sz w:val="24"/>
          <w:szCs w:val="24"/>
          <w:lang w:eastAsia="hr-HR"/>
        </w:rPr>
      </w:pPr>
      <w:r w:rsidRPr="00776D58">
        <w:rPr>
          <w:rFonts w:ascii="Cambria" w:eastAsia="Cambria" w:hAnsi="Cambria" w:cs="Arial"/>
          <w:sz w:val="24"/>
          <w:szCs w:val="24"/>
          <w:lang w:eastAsia="hr-HR"/>
        </w:rPr>
        <w:t>Odjeljak A: Sposobnost za obavljanje profesionalne djelatnosti: točka 1)</w:t>
      </w:r>
    </w:p>
    <w:p w:rsidR="00776D58" w:rsidRPr="00776D58" w:rsidRDefault="00776D58" w:rsidP="00776D58">
      <w:pPr>
        <w:numPr>
          <w:ilvl w:val="1"/>
          <w:numId w:val="31"/>
        </w:numPr>
        <w:tabs>
          <w:tab w:val="left" w:pos="700"/>
        </w:tabs>
        <w:spacing w:after="0" w:line="239" w:lineRule="auto"/>
        <w:ind w:left="700" w:right="20" w:hanging="276"/>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Odjeljak C: Tehnička i stručna sposobnost: točka 1b), točka 10) – ukoliko gospodarski subjekt namjerava dati u podugovor dio ugovora i oslanja se na sposobnost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za izvršenje tog dijela</w:t>
      </w:r>
    </w:p>
    <w:p w:rsidR="00776D58" w:rsidRPr="00776D58" w:rsidRDefault="00776D58" w:rsidP="00776D58">
      <w:pPr>
        <w:spacing w:after="0" w:line="15" w:lineRule="exact"/>
        <w:rPr>
          <w:rFonts w:ascii="Cambria" w:eastAsia="Cambria" w:hAnsi="Cambria" w:cs="Arial"/>
          <w:sz w:val="24"/>
          <w:szCs w:val="24"/>
          <w:lang w:eastAsia="hr-HR"/>
        </w:rPr>
      </w:pPr>
    </w:p>
    <w:p w:rsidR="00776D58" w:rsidRPr="00776D58" w:rsidRDefault="00776D58" w:rsidP="00776D58">
      <w:pPr>
        <w:numPr>
          <w:ilvl w:val="0"/>
          <w:numId w:val="31"/>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b/>
          <w:sz w:val="24"/>
          <w:szCs w:val="24"/>
          <w:lang w:eastAsia="hr-HR"/>
        </w:rPr>
        <w:t>Dio VI. Završne izjave</w:t>
      </w:r>
    </w:p>
    <w:p w:rsidR="00776D58" w:rsidRPr="00776D58" w:rsidRDefault="00776D58" w:rsidP="00776D58">
      <w:pPr>
        <w:spacing w:after="0" w:line="239" w:lineRule="auto"/>
        <w:jc w:val="both"/>
        <w:rPr>
          <w:rFonts w:ascii="Cambria" w:eastAsia="Cambria"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koji sudjeluje sam i ne oslanja se na sposobnosti drugih subjekata kako bi ispunio kriterije za odabir dužan je ispuniti jedan ESPD.</w:t>
      </w:r>
    </w:p>
    <w:p w:rsidR="00776D58" w:rsidRPr="00776D58" w:rsidRDefault="00776D58" w:rsidP="00776D58">
      <w:pPr>
        <w:spacing w:after="0" w:line="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koji sudjeluje sam, ali se oslanja na sposobnosti najmanje jednog drugog subjekta mora osigurati da naručitelj zaprimi njegov ESPD zajedno sa zasebnim ESPD-om u kojem su navedeni relevantni podaci (vidjeti Dio II., Odjeljak C) za svaki subjekt na koji se oslanja.</w:t>
      </w:r>
    </w:p>
    <w:p w:rsidR="00776D58" w:rsidRPr="00776D58" w:rsidRDefault="00776D58" w:rsidP="00776D58">
      <w:pPr>
        <w:spacing w:after="0" w:line="5" w:lineRule="exact"/>
        <w:rPr>
          <w:rFonts w:ascii="Cambria" w:eastAsia="Times New Roman"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Gospodarski subjekt koji namjerava dati bilo koji dio ugovora u podugovor trećim osobama morao osigurati da naručitelj zaprimi njegov ESPD zajedno sa zasebnim ESPD-om u kojem su navedeni relevantni podaci (vidjeti Dio II., Odjeljak D) za svakog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na čije se sposobnosti gospodarski subjekt ne oslanja.</w:t>
      </w:r>
    </w:p>
    <w:p w:rsidR="00776D58" w:rsidRPr="00776D58" w:rsidRDefault="00776D58" w:rsidP="00776D58">
      <w:pPr>
        <w:spacing w:after="0" w:line="5" w:lineRule="exact"/>
        <w:rPr>
          <w:rFonts w:ascii="Cambria" w:eastAsia="Times New Roman" w:hAnsi="Cambria" w:cs="Arial"/>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Ako skupine gospodarskih subjekata, uključujući privremena udruženja, zajedno sudjeluju u postupku nabave, nužno je dostaviti zaseban ESPD u kojem su utvrđeni podaci</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zatraženi na temelju dijelova II. – V. za svaki gospodarski subjekt koji sudjeluje u postupku.</w:t>
      </w:r>
    </w:p>
    <w:p w:rsidR="00776D58" w:rsidRPr="00776D58" w:rsidRDefault="00776D58" w:rsidP="00776D58">
      <w:pPr>
        <w:spacing w:after="0" w:line="5" w:lineRule="exact"/>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tabs>
          <w:tab w:val="left" w:leader="dot" w:pos="8803"/>
        </w:tabs>
        <w:spacing w:after="0" w:line="0" w:lineRule="atLeast"/>
        <w:jc w:val="both"/>
        <w:rPr>
          <w:rFonts w:ascii="Cambria" w:hAnsi="Cambria"/>
          <w:b/>
          <w:bCs/>
          <w:sz w:val="24"/>
          <w:szCs w:val="24"/>
        </w:rPr>
      </w:pPr>
      <w:r w:rsidRPr="00776D58">
        <w:rPr>
          <w:rFonts w:ascii="Cambria" w:hAnsi="Cambria"/>
          <w:b/>
          <w:bCs/>
          <w:sz w:val="24"/>
          <w:szCs w:val="24"/>
          <w:highlight w:val="lightGray"/>
        </w:rPr>
        <w:t>PODACI O PONUDI</w:t>
      </w: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23. Sadržaj ponude</w:t>
      </w:r>
    </w:p>
    <w:p w:rsidR="00776D58" w:rsidRPr="00776D58" w:rsidRDefault="00776D58" w:rsidP="00776D58">
      <w:pPr>
        <w:spacing w:after="0" w:line="62"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Ponuda sadrži:</w:t>
      </w:r>
    </w:p>
    <w:p w:rsidR="00776D58" w:rsidRPr="00776D58" w:rsidRDefault="00776D58" w:rsidP="00776D58">
      <w:pPr>
        <w:spacing w:after="0" w:line="14" w:lineRule="exact"/>
        <w:rPr>
          <w:rFonts w:ascii="Cambria" w:eastAsia="Times New Roman" w:hAnsi="Cambria" w:cs="Arial"/>
          <w:sz w:val="24"/>
          <w:szCs w:val="24"/>
          <w:lang w:eastAsia="hr-HR"/>
        </w:rPr>
      </w:pP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uvez ponude kreiran od strane EOJN-a</w:t>
      </w:r>
    </w:p>
    <w:p w:rsidR="00776D58" w:rsidRPr="00776D58" w:rsidRDefault="00776D58" w:rsidP="00776D58">
      <w:pPr>
        <w:spacing w:after="0" w:line="11" w:lineRule="exact"/>
        <w:rPr>
          <w:rFonts w:ascii="Cambria" w:eastAsia="Arial" w:hAnsi="Cambria" w:cs="Arial"/>
          <w:sz w:val="24"/>
          <w:szCs w:val="24"/>
          <w:lang w:eastAsia="hr-HR"/>
        </w:rPr>
      </w:pP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ponudbeni list kreiran od strane EOJN-a</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popunjenu Europsku jedinstvenu dokumentaciju o nabavi (ESPD)</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Cambria" w:hAnsi="Cambria" w:cs="Arial"/>
          <w:sz w:val="24"/>
          <w:szCs w:val="24"/>
          <w:lang w:eastAsia="hr-HR"/>
        </w:rPr>
        <w:t>popunjeni i potpisani Troškovnik</w:t>
      </w: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r w:rsidRPr="00776D58">
        <w:rPr>
          <w:rFonts w:ascii="Cambria" w:eastAsia="Arial" w:hAnsi="Cambria" w:cs="Arial"/>
          <w:sz w:val="24"/>
          <w:szCs w:val="24"/>
          <w:lang w:eastAsia="hr-HR"/>
        </w:rPr>
        <w:t>jamstvo za ozbiljnost ponude, sukladno točkama 24. te 35.1. ove dokumentacije</w:t>
      </w:r>
    </w:p>
    <w:p w:rsidR="00776D58" w:rsidRPr="00776D58" w:rsidRDefault="00776D58" w:rsidP="00776D58">
      <w:pPr>
        <w:numPr>
          <w:ilvl w:val="0"/>
          <w:numId w:val="32"/>
        </w:numPr>
        <w:tabs>
          <w:tab w:val="left" w:pos="720"/>
        </w:tabs>
        <w:spacing w:after="0" w:line="0" w:lineRule="atLeast"/>
        <w:ind w:left="720" w:hanging="364"/>
        <w:rPr>
          <w:rFonts w:ascii="Cambria" w:eastAsia="Arial" w:hAnsi="Cambria" w:cs="Arial"/>
          <w:sz w:val="24"/>
          <w:szCs w:val="24"/>
          <w:lang w:eastAsia="hr-HR"/>
        </w:rPr>
      </w:pPr>
      <w:bookmarkStart w:id="6" w:name="_Hlk99094373"/>
      <w:r w:rsidRPr="00776D58">
        <w:rPr>
          <w:rFonts w:ascii="Cambria" w:eastAsia="Arial" w:hAnsi="Cambria" w:cs="Arial"/>
          <w:sz w:val="24"/>
          <w:szCs w:val="24"/>
          <w:lang w:eastAsia="hr-HR"/>
        </w:rPr>
        <w:t xml:space="preserve">službeni cjenik </w:t>
      </w:r>
      <w:r w:rsidRPr="00776D58">
        <w:rPr>
          <w:rFonts w:ascii="Cambria" w:hAnsi="Cambria" w:cs="Calibri-Bold"/>
          <w:sz w:val="24"/>
          <w:szCs w:val="24"/>
        </w:rPr>
        <w:t>važećeg na dan objave Obavijesti o nadmetanju iz kojeg je vidljiva struktura cijene</w:t>
      </w:r>
    </w:p>
    <w:bookmarkEnd w:id="6"/>
    <w:p w:rsidR="00776D58" w:rsidRPr="00776D58" w:rsidRDefault="00776D58" w:rsidP="00776D58">
      <w:pPr>
        <w:tabs>
          <w:tab w:val="left" w:pos="720"/>
        </w:tabs>
        <w:spacing w:after="0" w:line="0" w:lineRule="atLeast"/>
        <w:rPr>
          <w:rFonts w:ascii="Cambria" w:eastAsia="Arial" w:hAnsi="Cambria" w:cs="Arial"/>
          <w:sz w:val="24"/>
          <w:szCs w:val="24"/>
          <w:lang w:eastAsia="hr-HR"/>
        </w:rPr>
      </w:pP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spacing w:after="0" w:line="11" w:lineRule="exact"/>
        <w:rPr>
          <w:rFonts w:ascii="Cambria" w:eastAsia="Arial" w:hAnsi="Cambria" w:cs="Arial"/>
          <w:sz w:val="24"/>
          <w:szCs w:val="24"/>
          <w:lang w:eastAsia="hr-HR"/>
        </w:rPr>
      </w:pPr>
    </w:p>
    <w:p w:rsidR="00776D58" w:rsidRPr="00776D58" w:rsidRDefault="00776D58" w:rsidP="00776D58">
      <w:pPr>
        <w:spacing w:after="0" w:line="15" w:lineRule="exact"/>
        <w:rPr>
          <w:rFonts w:ascii="Cambria" w:eastAsia="Arial" w:hAnsi="Cambria" w:cs="Arial"/>
          <w:sz w:val="24"/>
          <w:szCs w:val="24"/>
          <w:lang w:eastAsia="hr-HR"/>
        </w:rPr>
      </w:pPr>
    </w:p>
    <w:p w:rsidR="00776D58" w:rsidRPr="00776D58" w:rsidRDefault="00776D58" w:rsidP="00776D58">
      <w:pPr>
        <w:spacing w:after="0" w:line="324"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24. Način elektroničke dostave ponude</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Elektronička dostava ponuda je </w:t>
      </w:r>
      <w:r w:rsidRPr="00776D58">
        <w:rPr>
          <w:rFonts w:ascii="Cambria" w:eastAsia="Cambria" w:hAnsi="Cambria" w:cs="Arial"/>
          <w:bCs/>
          <w:sz w:val="24"/>
          <w:szCs w:val="24"/>
          <w:lang w:eastAsia="hr-HR"/>
        </w:rPr>
        <w:t>obavezna, sukladno članku 280. stavak 5. Zakona o javnoj nabavi (NN120/2016).</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otklanja svaku odgovornost vezanu uz mogući neispravan rad Elektroničkog oglasnika javne nabave Republike Hrvatske (u nastavku: Oglasnik), zastoj u radu Oglasnika ili nemogućnost zainteresiranoga gospodarskog subjekta da ponudu u elektroničkom obliku dostavi u danome roku putem Oglasnika.</w:t>
      </w: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postupku javnog otvaranja ponuda nije dopušteno dostavljanje ponuda u papirnatom obliku, osim jamstva za ozbiljnost ponude.</w:t>
      </w:r>
    </w:p>
    <w:p w:rsidR="00776D58" w:rsidRPr="00776D58" w:rsidRDefault="00776D58" w:rsidP="00776D58">
      <w:pPr>
        <w:spacing w:after="0" w:line="282"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Elektronička dostava ponuda provodi se putem Oglasnika, vezujući se na elektroničku objavu poziva na nadmetanje te na elektronički pristup dokumentaciji za nadmetanje. Sukladno odredbama Zakona o elektroničkom potpisu (Narodne novine, broj 10/02 i 80/08, 30/14) i pripadnih </w:t>
      </w:r>
      <w:proofErr w:type="spellStart"/>
      <w:r w:rsidRPr="00776D58">
        <w:rPr>
          <w:rFonts w:ascii="Cambria" w:eastAsia="Cambria" w:hAnsi="Cambria" w:cs="Arial"/>
          <w:sz w:val="24"/>
          <w:szCs w:val="24"/>
          <w:lang w:eastAsia="hr-HR"/>
        </w:rPr>
        <w:t>podzakonskih</w:t>
      </w:r>
      <w:proofErr w:type="spellEnd"/>
      <w:r w:rsidRPr="00776D58">
        <w:rPr>
          <w:rFonts w:ascii="Cambria" w:eastAsia="Cambria" w:hAnsi="Cambria" w:cs="Arial"/>
          <w:sz w:val="24"/>
          <w:szCs w:val="24"/>
          <w:lang w:eastAsia="hr-HR"/>
        </w:rPr>
        <w:t xml:space="preserve"> propisa, prije dostave svoje ponude, ponuditelj je obvezan ponudu potpisati uporabom naprednog elektroničkog potpisa koji u toj prilici ima istovjetnu pravnu snagu kao vlastoručni potpis ovlaštene osobe i otisak službenoga pečata na papiru zajedno.</w:t>
      </w:r>
    </w:p>
    <w:p w:rsidR="00776D58" w:rsidRPr="00776D58" w:rsidRDefault="00776D58" w:rsidP="00776D58">
      <w:pPr>
        <w:spacing w:after="0" w:line="282"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se elektronički dostavljena ponuda sastoji od više dijelova, ponuditelj osigurava sigurno povezivanje svih dijelova ponude uz primjenu naprednog elektroničkog potpisa. S tim u vezi, Troškovnik koji je priložen uz dokumentaciju za nadmetanje ponuditelj ne mora dodatno ovjeravati elektroničkim potpisom.</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51"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Ukoliko ponuditelj dostavlja ponudu u elektroničkom obliku, a iz tehničkih razloga nije moguće sigurno povezivanje svih dijelova ponude i/ili primjena naprednog elektroničkog potpisa na dijelove ponude, Naručitelj prihvaća dostavu u papirnom obliku onih dijelova ponude koji se zbog svog oblika ne mogu dostaviti elektronički (</w:t>
      </w:r>
      <w:proofErr w:type="spellStart"/>
      <w:r w:rsidRPr="00776D58">
        <w:rPr>
          <w:rFonts w:ascii="Cambria" w:eastAsia="Cambria" w:hAnsi="Cambria" w:cs="Arial"/>
          <w:sz w:val="24"/>
          <w:szCs w:val="24"/>
          <w:lang w:eastAsia="hr-HR"/>
        </w:rPr>
        <w:t>npr</w:t>
      </w:r>
      <w:proofErr w:type="spellEnd"/>
      <w:r w:rsidRPr="00776D58">
        <w:rPr>
          <w:rFonts w:ascii="Cambria" w:eastAsia="Cambria" w:hAnsi="Cambria" w:cs="Arial"/>
          <w:sz w:val="24"/>
          <w:szCs w:val="24"/>
          <w:lang w:eastAsia="hr-HR"/>
        </w:rPr>
        <w:t>.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naručitelju nisu dostupni za izravnu uporabu.</w:t>
      </w: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Ako je traženo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Oglasnika.</w:t>
      </w:r>
    </w:p>
    <w:p w:rsidR="00776D58" w:rsidRPr="00776D58" w:rsidRDefault="00776D58" w:rsidP="00776D58">
      <w:pPr>
        <w:spacing w:after="0" w:line="287"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776D58" w:rsidRPr="00776D58" w:rsidRDefault="00776D58" w:rsidP="00776D58">
      <w:pPr>
        <w:spacing w:after="0" w:line="286" w:lineRule="exact"/>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slučaju da Naručitelj zaustavi postupak javne nabave povodom izjavljene žalbe na Dokumentaciju ili poništi postupak javne nabave prije isteka roka za dostavu ponuda, za sve ponude koje su u međuvremenu dostavljene elektronički, Oglasnik će trajno onemogućiti pristup tim ponudama i time osigurati da nitko nema uvid u sadržaj dostavljenih ponuda. U slučaju da se postupak nastavi, ponuditelji će morati ponovno dostaviti svoje ponude.</w:t>
      </w:r>
    </w:p>
    <w:p w:rsidR="00776D58" w:rsidRPr="00776D58" w:rsidRDefault="00776D58" w:rsidP="00776D58">
      <w:pPr>
        <w:spacing w:after="0" w:line="283"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Trenutak zaprimanja elektronički dostavljene ponude dokumentira se potvrdom o zaprimanju elektroničke ponude koja se ovjerava vremenskim žigom. Ponuditelju se bez odgode elektroničkim putem dostavlja potvrda o zaprimanju elektroničke ponude s podacima o datumu i vremenu zaprimanja te rednom broju ponude prema redoslijedu zaprimanja elektronički dostavljenih ponuda.</w:t>
      </w:r>
    </w:p>
    <w:p w:rsidR="00776D58" w:rsidRPr="00776D58" w:rsidRDefault="00776D58" w:rsidP="00776D58">
      <w:pPr>
        <w:spacing w:after="0" w:line="289"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svrhu pohrane dokumentacije postupka javne nabave, Oglasnik će elektronički dostavljene ponude pohraniti na način koji omogućava čuvanje integriteta podataka i pristup integralnim verzijama dokumenata uz istovremenu mogućnost pohrane kopije dokumenata u vlastitim arhivima Naručitelja. Smatrat će se da je ponuda dostavljena Naručitelju kao elektronička ponuda, sukladno gore propisanom načinu.</w:t>
      </w:r>
    </w:p>
    <w:p w:rsidR="00776D58" w:rsidRPr="00776D58" w:rsidRDefault="00776D58" w:rsidP="00776D58">
      <w:pPr>
        <w:spacing w:after="0" w:line="287"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Detaljne upute vezano za elektroničku dostavu ponuda dostupne su na stranicama Elektroničkog oglasnika javne nabave, na adresi </w:t>
      </w:r>
    </w:p>
    <w:p w:rsidR="00776D58" w:rsidRPr="00776D58" w:rsidRDefault="00B37569" w:rsidP="00776D58">
      <w:pPr>
        <w:spacing w:after="0" w:line="239" w:lineRule="auto"/>
        <w:ind w:right="20"/>
        <w:jc w:val="both"/>
        <w:rPr>
          <w:rFonts w:ascii="Cambria" w:eastAsia="Cambria" w:hAnsi="Cambria" w:cs="Arial"/>
          <w:sz w:val="24"/>
          <w:szCs w:val="24"/>
          <w:u w:val="single"/>
          <w:lang w:eastAsia="hr-HR"/>
        </w:rPr>
      </w:pPr>
      <w:hyperlink r:id="rId14" w:history="1">
        <w:r w:rsidR="00776D58" w:rsidRPr="00776D58">
          <w:rPr>
            <w:rFonts w:ascii="Cambria" w:eastAsia="Cambria" w:hAnsi="Cambria" w:cs="Arial"/>
            <w:color w:val="0563C1" w:themeColor="hyperlink"/>
            <w:sz w:val="24"/>
            <w:szCs w:val="24"/>
            <w:u w:val="single"/>
            <w:lang w:eastAsia="hr-HR"/>
          </w:rPr>
          <w:t>https://eojn.nn.hr/Oglasnik/.</w:t>
        </w:r>
      </w:hyperlink>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25. Izmjena, dopuna i povlačenje ponude</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roku za dostavu ponuda ponuditelj može izmijeniti svoju ponudu, nadopuniti je ili od nje odustati.</w:t>
      </w:r>
    </w:p>
    <w:p w:rsidR="00776D58" w:rsidRPr="00776D58" w:rsidRDefault="00776D58" w:rsidP="00776D58">
      <w:pPr>
        <w:spacing w:after="0" w:line="1" w:lineRule="exact"/>
        <w:rPr>
          <w:rFonts w:ascii="Cambria" w:eastAsia="Times New Roman" w:hAnsi="Cambria" w:cs="Arial"/>
          <w:sz w:val="24"/>
          <w:szCs w:val="24"/>
          <w:lang w:eastAsia="hr-HR"/>
        </w:rPr>
      </w:pP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Prilikom izmjene ili dopune ponude automatski se poništava prethodno predana ponuda što znači da se učitavanjem („</w:t>
      </w:r>
      <w:proofErr w:type="spellStart"/>
      <w:r w:rsidRPr="00776D58">
        <w:rPr>
          <w:rFonts w:ascii="Cambria" w:eastAsia="Cambria" w:hAnsi="Cambria" w:cs="Arial"/>
          <w:sz w:val="24"/>
          <w:szCs w:val="24"/>
          <w:lang w:eastAsia="hr-HR"/>
        </w:rPr>
        <w:t>uploadanjem</w:t>
      </w:r>
      <w:proofErr w:type="spellEnd"/>
      <w:r w:rsidRPr="00776D58">
        <w:rPr>
          <w:rFonts w:ascii="Cambria" w:eastAsia="Cambria" w:hAnsi="Cambria" w:cs="Arial"/>
          <w:sz w:val="24"/>
          <w:szCs w:val="24"/>
          <w:lang w:eastAsia="hr-HR"/>
        </w:rPr>
        <w:t>“) nove izmijenjene ili dopunjene ponude predaje nova ponuda koja sadržava izmijenjene ili dopunjene podatke. Učitavanjem i spremanjem novog uveza ponude u Elektronički oglasnik javne nabave Republike Hrvatske, Naručitelju se šalje nova izmijenjena/dopunjena ponuda.</w:t>
      </w:r>
    </w:p>
    <w:p w:rsidR="00776D58" w:rsidRPr="00776D58" w:rsidRDefault="00776D58" w:rsidP="00776D58">
      <w:pPr>
        <w:spacing w:after="0" w:line="7"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Ponuda se ne može mijenjati ili povući nakon isteka roka za dostavu ponuda.</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26. Dostava dijela / dijelova ponude u zatvorenoj omotnici</w:t>
      </w:r>
    </w:p>
    <w:p w:rsidR="00776D58" w:rsidRPr="00776D58" w:rsidRDefault="00776D58" w:rsidP="00776D58">
      <w:pPr>
        <w:spacing w:after="0" w:line="64"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Ukoliko pri elektroničkoj dostavi ponuda iz tehničkih razloga nije moguće sigurno povezivanje svih dijelova ponude i/ili primjena naprednog elektroničkog potpisa na dijelove ponude, naručitelj prihvaća dostavu u papirnatom obliku onih dijelova ponude koji se zbog svog oblika ne mogu dostaviti elektronički (</w:t>
      </w:r>
      <w:proofErr w:type="spellStart"/>
      <w:r w:rsidRPr="00776D58">
        <w:rPr>
          <w:rFonts w:ascii="Cambria" w:eastAsia="Cambria" w:hAnsi="Cambria" w:cs="Arial"/>
          <w:sz w:val="24"/>
          <w:szCs w:val="24"/>
          <w:lang w:eastAsia="hr-HR"/>
        </w:rPr>
        <w:t>npr</w:t>
      </w:r>
      <w:proofErr w:type="spellEnd"/>
      <w:r w:rsidRPr="00776D58">
        <w:rPr>
          <w:rFonts w:ascii="Cambria" w:eastAsia="Cambria" w:hAnsi="Cambria" w:cs="Arial"/>
          <w:sz w:val="24"/>
          <w:szCs w:val="24"/>
          <w:lang w:eastAsia="hr-HR"/>
        </w:rPr>
        <w:t>. uzorci) ili dijelova za čiju su izradu, zbog specifičnosti predmeta nabave nužni posebni formati dokumenata koji nisu podržani kroz opće dostupne aplikacije ili dijelova za čiju su obradu, zbog specifičnosti predmeta nabave, nužni posebni formati dokumenata obuhvaćeni shemama licenciranih prava zbog kojih nisu dostupni za izravnu uporabu.</w:t>
      </w:r>
    </w:p>
    <w:p w:rsidR="00776D58" w:rsidRPr="00776D58" w:rsidRDefault="00776D58" w:rsidP="00776D58">
      <w:pPr>
        <w:spacing w:after="0" w:line="290"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Također, ponuditelji u papirnatom obliku, u roku za dostavu ponuda, dostavljaju dokumente drugih tijela ili subjekata koji su važeći samo u izvorniku, ako ih elektroničkim sredstvom nije moguće dostaviti u izvorniku, poput traženih sredstava jamstva odnosno jamstva za ozbiljnost ponude.</w:t>
      </w:r>
    </w:p>
    <w:p w:rsidR="00776D58" w:rsidRPr="00776D58" w:rsidRDefault="00776D58" w:rsidP="00776D58">
      <w:pPr>
        <w:spacing w:after="0" w:line="286"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 slučaju kada ponuditelj uz elektroničku dostavu ponuda, u papirnatom obliku dostavlja određene dokumente koji ne postoje u elektroničkom obliku, ponuditelj ih dostavlja u zatvorenoj omotnici na kojoj je obvezan naznačiti na koji postupak javne nabave i na koju ponudu se odvojeni dokumenti odnose, te takva omotnica sadrži sve podatke, s dodatkom „dio/dijelovi ponude koji se dostavlja/ju odvojeno“.</w:t>
      </w:r>
    </w:p>
    <w:p w:rsidR="00776D58" w:rsidRPr="00776D58" w:rsidRDefault="00776D58" w:rsidP="00776D58">
      <w:pPr>
        <w:spacing w:after="0" w:line="286"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Zatvorenu omotnicu s dijelom/dijelovima ponude ponuditelj predaje neposredno ili preporučenom poštanskom pošiljkom na adresu naručitelja - na kojoj mora biti naznačeno:</w:t>
      </w:r>
    </w:p>
    <w:p w:rsidR="00776D58" w:rsidRPr="00776D58" w:rsidRDefault="00776D58" w:rsidP="00776D58">
      <w:pPr>
        <w:spacing w:after="0" w:line="284"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 na prednjoj strani omotnice:</w:t>
      </w:r>
    </w:p>
    <w:p w:rsidR="00776D58" w:rsidRPr="00776D58" w:rsidRDefault="00776D58" w:rsidP="00776D58">
      <w:pPr>
        <w:spacing w:after="0" w:line="283" w:lineRule="exact"/>
        <w:rPr>
          <w:rFonts w:ascii="Cambria" w:eastAsia="Times New Roman" w:hAnsi="Cambria" w:cs="Arial"/>
          <w:sz w:val="24"/>
          <w:szCs w:val="24"/>
          <w:lang w:eastAsia="hr-HR"/>
        </w:rPr>
      </w:pPr>
    </w:p>
    <w:p w:rsidR="00776D58" w:rsidRPr="00776D58" w:rsidRDefault="00AD3182" w:rsidP="00776D58">
      <w:pPr>
        <w:spacing w:after="0" w:line="0" w:lineRule="atLeast"/>
        <w:ind w:right="16"/>
        <w:jc w:val="center"/>
        <w:rPr>
          <w:rFonts w:ascii="Cambria" w:eastAsia="Cambria" w:hAnsi="Cambria" w:cs="Arial"/>
          <w:b/>
          <w:sz w:val="24"/>
          <w:szCs w:val="24"/>
          <w:lang w:eastAsia="hr-HR"/>
        </w:rPr>
      </w:pPr>
      <w:r>
        <w:rPr>
          <w:rFonts w:ascii="Cambria" w:eastAsia="Cambria" w:hAnsi="Cambria" w:cs="Arial"/>
          <w:b/>
          <w:sz w:val="24"/>
          <w:szCs w:val="24"/>
          <w:lang w:eastAsia="hr-HR"/>
        </w:rPr>
        <w:t>OPĆA BOLNICA GOSPIĆ</w:t>
      </w:r>
    </w:p>
    <w:p w:rsidR="00776D58" w:rsidRPr="00776D58" w:rsidRDefault="00AD3182" w:rsidP="00776D58">
      <w:pPr>
        <w:spacing w:after="0" w:line="0" w:lineRule="atLeast"/>
        <w:ind w:right="16"/>
        <w:jc w:val="center"/>
        <w:rPr>
          <w:rFonts w:ascii="Cambria" w:eastAsia="Cambria" w:hAnsi="Cambria" w:cs="Arial"/>
          <w:b/>
          <w:sz w:val="24"/>
          <w:szCs w:val="24"/>
          <w:lang w:eastAsia="hr-HR"/>
        </w:rPr>
      </w:pPr>
      <w:proofErr w:type="spellStart"/>
      <w:r>
        <w:rPr>
          <w:rFonts w:ascii="Cambria" w:eastAsia="Cambria" w:hAnsi="Cambria" w:cs="Arial"/>
          <w:b/>
          <w:sz w:val="24"/>
          <w:szCs w:val="24"/>
          <w:lang w:eastAsia="hr-HR"/>
        </w:rPr>
        <w:t>Kaniška</w:t>
      </w:r>
      <w:proofErr w:type="spellEnd"/>
      <w:r>
        <w:rPr>
          <w:rFonts w:ascii="Cambria" w:eastAsia="Cambria" w:hAnsi="Cambria" w:cs="Arial"/>
          <w:b/>
          <w:sz w:val="24"/>
          <w:szCs w:val="24"/>
          <w:lang w:eastAsia="hr-HR"/>
        </w:rPr>
        <w:t xml:space="preserve"> 111</w:t>
      </w:r>
    </w:p>
    <w:p w:rsidR="00776D58" w:rsidRPr="00776D58" w:rsidRDefault="00AD3182" w:rsidP="00776D58">
      <w:pPr>
        <w:spacing w:after="0" w:line="0" w:lineRule="atLeast"/>
        <w:ind w:right="16"/>
        <w:jc w:val="center"/>
        <w:rPr>
          <w:rFonts w:ascii="Cambria" w:eastAsia="Cambria" w:hAnsi="Cambria" w:cs="Arial"/>
          <w:b/>
          <w:sz w:val="24"/>
          <w:szCs w:val="24"/>
          <w:lang w:eastAsia="hr-HR"/>
        </w:rPr>
      </w:pPr>
      <w:r>
        <w:rPr>
          <w:rFonts w:ascii="Cambria" w:eastAsia="Cambria" w:hAnsi="Cambria" w:cs="Arial"/>
          <w:b/>
          <w:sz w:val="24"/>
          <w:szCs w:val="24"/>
          <w:lang w:eastAsia="hr-HR"/>
        </w:rPr>
        <w:t>53</w:t>
      </w:r>
      <w:r w:rsidR="00776D58" w:rsidRPr="00776D58">
        <w:rPr>
          <w:rFonts w:ascii="Cambria" w:eastAsia="Cambria" w:hAnsi="Cambria" w:cs="Arial"/>
          <w:b/>
          <w:sz w:val="24"/>
          <w:szCs w:val="24"/>
          <w:lang w:eastAsia="hr-HR"/>
        </w:rPr>
        <w:t xml:space="preserve"> 000 </w:t>
      </w:r>
      <w:r>
        <w:rPr>
          <w:rFonts w:ascii="Cambria" w:eastAsia="Cambria" w:hAnsi="Cambria" w:cs="Arial"/>
          <w:b/>
          <w:sz w:val="24"/>
          <w:szCs w:val="24"/>
          <w:lang w:eastAsia="hr-HR"/>
        </w:rPr>
        <w:t>GOSPIĆ</w:t>
      </w:r>
    </w:p>
    <w:p w:rsidR="00776D58" w:rsidRPr="00776D58" w:rsidRDefault="00776D58" w:rsidP="00776D58">
      <w:pPr>
        <w:spacing w:after="0" w:line="1" w:lineRule="exact"/>
        <w:rPr>
          <w:rFonts w:ascii="Cambria" w:eastAsia="Times New Roman" w:hAnsi="Cambria" w:cs="Arial"/>
          <w:sz w:val="24"/>
          <w:szCs w:val="24"/>
          <w:lang w:eastAsia="hr-HR"/>
        </w:rPr>
      </w:pPr>
    </w:p>
    <w:p w:rsidR="00776D58" w:rsidRPr="00776D58" w:rsidRDefault="00776D58" w:rsidP="00776D58">
      <w:pPr>
        <w:spacing w:after="0" w:line="280" w:lineRule="exact"/>
        <w:rPr>
          <w:rFonts w:ascii="Cambria" w:eastAsia="Times New Roman" w:hAnsi="Cambria" w:cs="Arial"/>
          <w:sz w:val="24"/>
          <w:szCs w:val="24"/>
          <w:lang w:eastAsia="hr-HR"/>
        </w:rPr>
      </w:pPr>
    </w:p>
    <w:p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»NE OTVARAJ«</w:t>
      </w:r>
    </w:p>
    <w:p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-LOŽ ULJE EKSTRA LAKO LU EL -</w:t>
      </w:r>
    </w:p>
    <w:p w:rsidR="00776D58" w:rsidRPr="00776D58" w:rsidRDefault="00776D58" w:rsidP="00776D58">
      <w:pPr>
        <w:spacing w:after="0" w:line="239" w:lineRule="auto"/>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 dio ponude koji se dostavlja odvojeno -</w:t>
      </w:r>
    </w:p>
    <w:p w:rsidR="00776D58" w:rsidRPr="00776D58" w:rsidRDefault="00776D58" w:rsidP="00776D58">
      <w:pPr>
        <w:spacing w:after="0" w:line="2" w:lineRule="exact"/>
        <w:rPr>
          <w:rFonts w:ascii="Cambria" w:eastAsia="Times New Roman" w:hAnsi="Cambria" w:cs="Arial"/>
          <w:sz w:val="24"/>
          <w:szCs w:val="24"/>
          <w:lang w:eastAsia="hr-HR"/>
        </w:rPr>
      </w:pPr>
    </w:p>
    <w:p w:rsidR="00776D58" w:rsidRPr="00776D58" w:rsidRDefault="00776D58" w:rsidP="00776D58">
      <w:pPr>
        <w:spacing w:after="0" w:line="0" w:lineRule="atLeast"/>
        <w:ind w:right="-3"/>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Evidencijski broj nabave: </w:t>
      </w:r>
      <w:r w:rsidR="00F05D49">
        <w:rPr>
          <w:rFonts w:ascii="Cambria" w:eastAsia="Cambria" w:hAnsi="Cambria" w:cs="Arial"/>
          <w:b/>
          <w:sz w:val="24"/>
          <w:szCs w:val="24"/>
          <w:lang w:eastAsia="hr-HR"/>
        </w:rPr>
        <w:t>01/23/VV</w:t>
      </w:r>
    </w:p>
    <w:p w:rsidR="00776D58" w:rsidRPr="00776D58" w:rsidRDefault="00776D58" w:rsidP="00776D58">
      <w:pPr>
        <w:spacing w:after="0" w:line="280" w:lineRule="exact"/>
        <w:rPr>
          <w:rFonts w:ascii="Cambria" w:eastAsia="Times New Roman" w:hAnsi="Cambria" w:cs="Arial"/>
          <w:sz w:val="24"/>
          <w:szCs w:val="24"/>
          <w:lang w:eastAsia="hr-HR"/>
        </w:rPr>
      </w:pPr>
    </w:p>
    <w:p w:rsidR="00776D58" w:rsidRPr="00776D58" w:rsidRDefault="00776D58" w:rsidP="00776D58">
      <w:pPr>
        <w:numPr>
          <w:ilvl w:val="0"/>
          <w:numId w:val="33"/>
        </w:numPr>
        <w:tabs>
          <w:tab w:val="left" w:pos="124"/>
        </w:tabs>
        <w:spacing w:after="0" w:line="0" w:lineRule="atLeast"/>
        <w:ind w:left="124" w:hanging="124"/>
        <w:rPr>
          <w:rFonts w:ascii="Cambria" w:eastAsia="Cambria" w:hAnsi="Cambria" w:cs="Arial"/>
          <w:sz w:val="24"/>
          <w:szCs w:val="24"/>
          <w:lang w:eastAsia="hr-HR"/>
        </w:rPr>
      </w:pPr>
      <w:r w:rsidRPr="00776D58">
        <w:rPr>
          <w:rFonts w:ascii="Cambria" w:eastAsia="Cambria" w:hAnsi="Cambria" w:cs="Arial"/>
          <w:sz w:val="24"/>
          <w:szCs w:val="24"/>
          <w:lang w:eastAsia="hr-HR"/>
        </w:rPr>
        <w:t>na poleđini:</w:t>
      </w:r>
    </w:p>
    <w:p w:rsidR="00776D58" w:rsidRPr="00776D58" w:rsidRDefault="00776D58" w:rsidP="00776D58">
      <w:pPr>
        <w:spacing w:after="0" w:line="0" w:lineRule="atLeast"/>
        <w:ind w:right="16"/>
        <w:jc w:val="center"/>
        <w:rPr>
          <w:rFonts w:ascii="Cambria" w:eastAsia="Cambria" w:hAnsi="Cambria" w:cs="Arial"/>
          <w:b/>
          <w:sz w:val="24"/>
          <w:szCs w:val="24"/>
          <w:lang w:eastAsia="hr-HR"/>
        </w:rPr>
      </w:pPr>
      <w:r w:rsidRPr="00776D58">
        <w:rPr>
          <w:rFonts w:ascii="Cambria" w:eastAsia="Cambria" w:hAnsi="Cambria" w:cs="Arial"/>
          <w:b/>
          <w:sz w:val="24"/>
          <w:szCs w:val="24"/>
          <w:lang w:eastAsia="hr-HR"/>
        </w:rPr>
        <w:t>Naziv i adresa ponuditelja / zajednice ponuditelja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Default="00776D58" w:rsidP="00776D58">
      <w:pPr>
        <w:spacing w:after="0" w:line="200" w:lineRule="exact"/>
        <w:rPr>
          <w:rFonts w:ascii="Cambria" w:eastAsia="Times New Roman" w:hAnsi="Cambria" w:cs="Arial"/>
          <w:sz w:val="24"/>
          <w:szCs w:val="24"/>
          <w:lang w:eastAsia="hr-HR"/>
        </w:rPr>
      </w:pPr>
    </w:p>
    <w:p w:rsidR="00AD3182" w:rsidRDefault="00AD3182" w:rsidP="00776D58">
      <w:pPr>
        <w:spacing w:after="0" w:line="200" w:lineRule="exact"/>
        <w:rPr>
          <w:rFonts w:ascii="Cambria" w:eastAsia="Times New Roman" w:hAnsi="Cambria" w:cs="Arial"/>
          <w:sz w:val="24"/>
          <w:szCs w:val="24"/>
          <w:lang w:eastAsia="hr-HR"/>
        </w:rPr>
      </w:pPr>
    </w:p>
    <w:p w:rsidR="00AD3182" w:rsidRDefault="00AD3182" w:rsidP="00776D58">
      <w:pPr>
        <w:spacing w:after="0" w:line="200" w:lineRule="exact"/>
        <w:rPr>
          <w:rFonts w:ascii="Cambria" w:eastAsia="Times New Roman" w:hAnsi="Cambria" w:cs="Arial"/>
          <w:sz w:val="24"/>
          <w:szCs w:val="24"/>
          <w:lang w:eastAsia="hr-HR"/>
        </w:rPr>
      </w:pPr>
    </w:p>
    <w:p w:rsidR="00AD3182" w:rsidRPr="00776D58" w:rsidRDefault="00AD3182"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2" w:lineRule="exact"/>
        <w:rPr>
          <w:rFonts w:ascii="Cambria" w:eastAsia="Times New Roman" w:hAnsi="Cambria" w:cs="Arial"/>
          <w:sz w:val="24"/>
          <w:szCs w:val="24"/>
          <w:lang w:eastAsia="hr-HR"/>
        </w:rPr>
      </w:pPr>
    </w:p>
    <w:p w:rsidR="00776D58" w:rsidRPr="00776D58" w:rsidRDefault="00776D58" w:rsidP="00776D58">
      <w:pPr>
        <w:numPr>
          <w:ilvl w:val="0"/>
          <w:numId w:val="34"/>
        </w:numPr>
        <w:tabs>
          <w:tab w:val="left" w:pos="384"/>
        </w:tabs>
        <w:spacing w:after="0" w:line="0" w:lineRule="atLeast"/>
        <w:ind w:left="384" w:hanging="384"/>
        <w:rPr>
          <w:rFonts w:ascii="Cambria" w:eastAsia="Cambria" w:hAnsi="Cambria" w:cs="Arial"/>
          <w:b/>
          <w:sz w:val="24"/>
          <w:szCs w:val="24"/>
          <w:lang w:eastAsia="hr-HR"/>
        </w:rPr>
      </w:pPr>
      <w:r w:rsidRPr="00776D58">
        <w:rPr>
          <w:rFonts w:ascii="Cambria" w:eastAsia="Cambria" w:hAnsi="Cambria" w:cs="Arial"/>
          <w:b/>
          <w:sz w:val="24"/>
          <w:szCs w:val="24"/>
          <w:lang w:eastAsia="hr-HR"/>
        </w:rPr>
        <w:lastRenderedPageBreak/>
        <w:t>Dopustivost alternativnih ponuda</w:t>
      </w:r>
    </w:p>
    <w:p w:rsidR="00776D58" w:rsidRPr="00776D58" w:rsidRDefault="00776D58" w:rsidP="00776D58">
      <w:pPr>
        <w:spacing w:after="0" w:line="60" w:lineRule="exac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Alternativne ponude nisu dopuštene.</w:t>
      </w: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spacing w:line="0" w:lineRule="atLeast"/>
        <w:rPr>
          <w:rFonts w:ascii="Cambria" w:eastAsia="Cambria" w:hAnsi="Cambria"/>
          <w:b/>
          <w:sz w:val="24"/>
          <w:szCs w:val="24"/>
        </w:rPr>
      </w:pPr>
      <w:r w:rsidRPr="00776D58">
        <w:rPr>
          <w:rFonts w:ascii="Cambria" w:eastAsia="Cambria" w:hAnsi="Cambria"/>
          <w:b/>
          <w:sz w:val="24"/>
          <w:szCs w:val="24"/>
        </w:rPr>
        <w:t>28.Određivanje cijene ponude</w:t>
      </w: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 xml:space="preserve">U troškovniku gospodarski subjekt upisuje jediničnu cijenu za </w:t>
      </w:r>
      <w:r w:rsidR="005C22D2">
        <w:rPr>
          <w:rFonts w:ascii="Cambria" w:hAnsi="Cambria" w:cs="Calibri"/>
          <w:sz w:val="24"/>
          <w:szCs w:val="24"/>
        </w:rPr>
        <w:t>lož</w:t>
      </w:r>
      <w:r w:rsidRPr="00776D58">
        <w:rPr>
          <w:rFonts w:ascii="Cambria" w:hAnsi="Cambria" w:cs="Calibri"/>
          <w:sz w:val="24"/>
          <w:szCs w:val="24"/>
        </w:rPr>
        <w:t xml:space="preserve"> ulje EURO LUEL uz uporabu </w:t>
      </w:r>
      <w:proofErr w:type="spellStart"/>
      <w:r w:rsidRPr="00776D58">
        <w:rPr>
          <w:rFonts w:ascii="Cambria" w:hAnsi="Cambria" w:cs="Calibri"/>
          <w:sz w:val="24"/>
          <w:szCs w:val="24"/>
        </w:rPr>
        <w:t>Platts</w:t>
      </w:r>
      <w:proofErr w:type="spellEnd"/>
      <w:r w:rsidRPr="00776D58">
        <w:rPr>
          <w:rFonts w:ascii="Cambria" w:hAnsi="Cambria" w:cs="Calibri"/>
          <w:sz w:val="24"/>
          <w:szCs w:val="24"/>
        </w:rPr>
        <w:t xml:space="preserve"> kotacije i tečaja </w:t>
      </w:r>
      <w:r w:rsidRPr="00776D58">
        <w:rPr>
          <w:rFonts w:ascii="Cambria" w:hAnsi="Cambria" w:cs="Calibri-Bold"/>
          <w:b/>
          <w:bCs/>
          <w:sz w:val="24"/>
          <w:szCs w:val="24"/>
        </w:rPr>
        <w:t xml:space="preserve">važećeg na dan objave Obavijesti o nadmetanju </w:t>
      </w:r>
      <w:r w:rsidRPr="00776D58">
        <w:rPr>
          <w:rFonts w:ascii="Cambria" w:hAnsi="Cambria" w:cs="Calibri-Bold"/>
          <w:sz w:val="24"/>
          <w:szCs w:val="24"/>
        </w:rPr>
        <w:t>u Elektroničkom oglasniku javne nabave</w:t>
      </w:r>
      <w:r w:rsidRPr="00776D58">
        <w:rPr>
          <w:rFonts w:ascii="Cambria" w:hAnsi="Cambria" w:cs="Calibri"/>
          <w:sz w:val="24"/>
          <w:szCs w:val="24"/>
        </w:rPr>
        <w:t>, izračunatu prema sljedećoj jednadžbi :</w:t>
      </w:r>
    </w:p>
    <w:p w:rsidR="00776D58" w:rsidRPr="00776D58" w:rsidRDefault="00776D58" w:rsidP="00776D58">
      <w:pPr>
        <w:autoSpaceDE w:val="0"/>
        <w:autoSpaceDN w:val="0"/>
        <w:adjustRightInd w:val="0"/>
        <w:spacing w:after="0" w:line="240" w:lineRule="auto"/>
        <w:rPr>
          <w:rFonts w:ascii="Cambria" w:hAnsi="Cambria" w:cs="Calibri"/>
          <w:sz w:val="24"/>
          <w:szCs w:val="24"/>
        </w:rPr>
      </w:pPr>
    </w:p>
    <w:p w:rsidR="00776D58" w:rsidRPr="00776D58" w:rsidRDefault="00776D58" w:rsidP="00776D58">
      <w:pPr>
        <w:autoSpaceDE w:val="0"/>
        <w:autoSpaceDN w:val="0"/>
        <w:adjustRightInd w:val="0"/>
        <w:spacing w:after="0" w:line="240" w:lineRule="auto"/>
        <w:rPr>
          <w:rFonts w:ascii="Cambria" w:hAnsi="Cambria" w:cs="Calibri"/>
          <w:b/>
          <w:sz w:val="24"/>
          <w:szCs w:val="24"/>
        </w:rPr>
      </w:pPr>
      <w:r w:rsidRPr="00776D58">
        <w:rPr>
          <w:rFonts w:cs="Calibri"/>
          <w:b/>
          <w:bCs/>
          <w:i/>
        </w:rPr>
        <w:t xml:space="preserve">PC= </w:t>
      </w:r>
      <m:oMath>
        <m:d>
          <m:dPr>
            <m:ctrlPr>
              <w:rPr>
                <w:rFonts w:ascii="Cambria Math" w:eastAsia="Times New Roman" w:hAnsi="Cambria Math" w:cs="Arial"/>
                <w:b/>
                <w:bCs/>
                <w:i/>
              </w:rPr>
            </m:ctrlPr>
          </m:dPr>
          <m:e>
            <m:f>
              <m:fPr>
                <m:ctrlPr>
                  <w:rPr>
                    <w:rFonts w:ascii="Cambria Math" w:eastAsia="Times New Roman" w:hAnsi="Cambria Math" w:cs="Arial"/>
                    <w:b/>
                    <w:bCs/>
                  </w:rPr>
                </m:ctrlPr>
              </m:fPr>
              <m:num>
                <m:nary>
                  <m:naryPr>
                    <m:chr m:val="∑"/>
                    <m:ctrlPr>
                      <w:rPr>
                        <w:rFonts w:ascii="Cambria Math" w:eastAsia="Times New Roman" w:hAnsi="Cambria Math" w:cs="Arial"/>
                        <w:b/>
                        <w:bCs/>
                      </w:rPr>
                    </m:ctrlPr>
                  </m:naryPr>
                  <m:sub>
                    <m:r>
                      <m:rPr>
                        <m:sty m:val="b"/>
                      </m:rPr>
                      <w:rPr>
                        <w:rFonts w:ascii="Cambria Math" w:eastAsia="Times New Roman" w:hAnsi="Cambria Math" w:cs="Arial"/>
                      </w:rPr>
                      <m:t>i=1</m:t>
                    </m:r>
                  </m:sub>
                  <m:sup>
                    <m:r>
                      <m:rPr>
                        <m:sty m:val="b"/>
                      </m:rPr>
                      <w:rPr>
                        <w:rFonts w:ascii="Cambria Math" w:eastAsia="Times New Roman" w:hAnsi="Cambria Math" w:cs="Arial"/>
                      </w:rPr>
                      <m:t>n</m:t>
                    </m:r>
                  </m:sup>
                  <m:e>
                    <m:r>
                      <m:rPr>
                        <m:sty m:val="bi"/>
                      </m:rPr>
                      <w:rPr>
                        <w:rFonts w:ascii="Cambria Math" w:eastAsia="Times New Roman" w:hAnsi="Cambria Math" w:cs="Arial"/>
                      </w:rPr>
                      <m:t>CIF Med</m:t>
                    </m:r>
                  </m:e>
                </m:nary>
                <m:r>
                  <m:rPr>
                    <m:sty m:val="b"/>
                  </m:rPr>
                  <w:rPr>
                    <w:rFonts w:ascii="Cambria Math" w:eastAsia="Times New Roman" w:hAnsi="Cambria Math" w:cs="Arial"/>
                    <w:vertAlign w:val="subscript"/>
                  </w:rPr>
                  <m:t xml:space="preserve">i  </m:t>
                </m:r>
                <m:r>
                  <m:rPr>
                    <m:sty m:val="bi"/>
                  </m:rPr>
                  <w:rPr>
                    <w:rFonts w:ascii="Cambria Math" w:eastAsia="Times New Roman" w:hAnsi="Cambria Math" w:cs="Arial"/>
                    <w:vertAlign w:val="subscript"/>
                  </w:rPr>
                  <m:t>x T</m:t>
                </m:r>
                <m:r>
                  <m:rPr>
                    <m:sty m:val="b"/>
                  </m:rPr>
                  <w:rPr>
                    <w:rFonts w:ascii="Cambria Math" w:eastAsia="Times New Roman" w:hAnsi="Cambria Math" w:cs="Arial"/>
                    <w:vertAlign w:val="subscript"/>
                  </w:rPr>
                  <m:t>i</m:t>
                </m:r>
                <m:ctrlPr>
                  <w:rPr>
                    <w:rFonts w:ascii="Cambria Math" w:eastAsia="Times New Roman" w:hAnsi="Cambria Math" w:cs="Arial"/>
                    <w:b/>
                    <w:bCs/>
                    <w:i/>
                  </w:rPr>
                </m:ctrlPr>
              </m:num>
              <m:den>
                <m:r>
                  <m:rPr>
                    <m:sty m:val="b"/>
                  </m:rPr>
                  <w:rPr>
                    <w:rFonts w:ascii="Cambria Math" w:eastAsia="Times New Roman" w:hAnsi="Cambria Math" w:cs="Arial"/>
                  </w:rPr>
                  <m:t>n</m:t>
                </m:r>
              </m:den>
            </m:f>
          </m:e>
        </m:d>
        <m:r>
          <m:rPr>
            <m:sty m:val="bi"/>
          </m:rPr>
          <w:rPr>
            <w:rFonts w:ascii="Cambria Math" w:eastAsia="Times New Roman" w:hAnsi="Cambria Math" w:cs="Arial"/>
          </w:rPr>
          <m:t xml:space="preserve">x </m:t>
        </m:r>
        <m:f>
          <m:fPr>
            <m:ctrlPr>
              <w:rPr>
                <w:rFonts w:ascii="Cambria Math" w:eastAsia="Times New Roman" w:hAnsi="Cambria Math" w:cs="Arial"/>
                <w:b/>
                <w:bCs/>
                <w:i/>
              </w:rPr>
            </m:ctrlPr>
          </m:fPr>
          <m:num>
            <m:r>
              <m:rPr>
                <m:sty m:val="bi"/>
              </m:rPr>
              <w:rPr>
                <w:rFonts w:ascii="Cambria Math" w:eastAsia="Times New Roman" w:hAnsi="Cambria Math" w:cs="Arial"/>
              </w:rPr>
              <m:t>ρ</m:t>
            </m:r>
          </m:num>
          <m:den>
            <m:r>
              <m:rPr>
                <m:sty m:val="bi"/>
              </m:rPr>
              <w:rPr>
                <w:rFonts w:ascii="Cambria Math" w:eastAsia="Times New Roman" w:hAnsi="Cambria Math" w:cs="Arial"/>
              </w:rPr>
              <m:t>1000</m:t>
            </m:r>
          </m:den>
        </m:f>
        <m:r>
          <m:rPr>
            <m:sty m:val="bi"/>
          </m:rPr>
          <w:rPr>
            <w:rFonts w:ascii="Cambria Math" w:eastAsia="Times New Roman" w:hAnsi="Cambria Math" w:cs="Arial"/>
          </w:rPr>
          <m:t>+P</m:t>
        </m:r>
      </m:oMath>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PC = prodajna cijena u HRK/l (tri decimalna mjesta);</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Italic"/>
          <w:i/>
          <w:iCs/>
          <w:sz w:val="24"/>
          <w:szCs w:val="24"/>
          <w:lang w:eastAsia="hr-HR"/>
        </w:rPr>
      </w:pPr>
      <w:r w:rsidRPr="00776D58">
        <w:rPr>
          <w:rFonts w:ascii="Cambria" w:eastAsia="Calibri" w:hAnsi="Cambria" w:cs="Calibri"/>
          <w:sz w:val="24"/>
          <w:szCs w:val="24"/>
          <w:lang w:eastAsia="hr-HR"/>
        </w:rPr>
        <w:t>CIF Med = srednja dnevna burzovna cijena naftnih derivata u USD/t objavljena u '</w:t>
      </w:r>
      <w:proofErr w:type="spellStart"/>
      <w:r w:rsidRPr="00776D58">
        <w:rPr>
          <w:rFonts w:ascii="Cambria" w:eastAsia="Calibri" w:hAnsi="Cambria" w:cs="Calibri-Italic"/>
          <w:i/>
          <w:iCs/>
          <w:sz w:val="24"/>
          <w:szCs w:val="24"/>
          <w:lang w:eastAsia="hr-HR"/>
        </w:rPr>
        <w:t>Platt</w:t>
      </w:r>
      <w:proofErr w:type="spellEnd"/>
      <w:r w:rsidRPr="00776D58">
        <w:rPr>
          <w:rFonts w:ascii="Cambria" w:eastAsia="Calibri" w:hAnsi="Cambria" w:cs="Calibri-Italic"/>
          <w:i/>
          <w:iCs/>
          <w:sz w:val="24"/>
          <w:szCs w:val="24"/>
          <w:lang w:eastAsia="hr-HR"/>
        </w:rPr>
        <w:t xml:space="preserve">’s </w:t>
      </w:r>
      <w:proofErr w:type="spellStart"/>
      <w:r w:rsidRPr="00776D58">
        <w:rPr>
          <w:rFonts w:ascii="Cambria" w:eastAsia="Calibri" w:hAnsi="Cambria" w:cs="Calibri-Italic"/>
          <w:i/>
          <w:iCs/>
          <w:sz w:val="24"/>
          <w:szCs w:val="24"/>
          <w:lang w:eastAsia="hr-HR"/>
        </w:rPr>
        <w:t>European</w:t>
      </w:r>
      <w:proofErr w:type="spellEnd"/>
      <w:r w:rsidRPr="00776D58">
        <w:rPr>
          <w:rFonts w:ascii="Cambria" w:eastAsia="Calibri" w:hAnsi="Cambria" w:cs="Calibri-Italic"/>
          <w:i/>
          <w:iCs/>
          <w:sz w:val="24"/>
          <w:szCs w:val="24"/>
          <w:lang w:eastAsia="hr-HR"/>
        </w:rPr>
        <w:t xml:space="preserve"> </w:t>
      </w:r>
      <w:proofErr w:type="spellStart"/>
      <w:r w:rsidRPr="00776D58">
        <w:rPr>
          <w:rFonts w:ascii="Cambria" w:eastAsia="Calibri" w:hAnsi="Cambria" w:cs="Calibri-Italic"/>
          <w:i/>
          <w:iCs/>
          <w:sz w:val="24"/>
          <w:szCs w:val="24"/>
          <w:lang w:eastAsia="hr-HR"/>
        </w:rPr>
        <w:t>Marketscan</w:t>
      </w:r>
      <w:proofErr w:type="spellEnd"/>
      <w:r w:rsidRPr="00776D58">
        <w:rPr>
          <w:rFonts w:ascii="Cambria" w:eastAsia="Calibri" w:hAnsi="Cambria" w:cs="Calibri-Italic"/>
          <w:i/>
          <w:iCs/>
          <w:sz w:val="24"/>
          <w:szCs w:val="24"/>
          <w:lang w:eastAsia="hr-HR"/>
        </w:rPr>
        <w:t>'</w:t>
      </w:r>
      <w:r w:rsidRPr="00776D58">
        <w:rPr>
          <w:rFonts w:ascii="Cambria" w:eastAsia="Calibri" w:hAnsi="Cambria" w:cs="Calibri"/>
          <w:sz w:val="24"/>
          <w:szCs w:val="24"/>
          <w:lang w:eastAsia="hr-HR"/>
        </w:rPr>
        <w:t>;</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T = srednji dnevni tečaj u HRK/USD (šest decimalnih mjesta) koji objavljuje Hrvatska narodna banka za dan za koji je objavljena srednja dnevna burzovna cijena naftnih derivata (CIF Med);</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i = dnevni podaci: i=1, 2, 3, ..., n;</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n = broj objavljenih srednjih dnevnih burzovnih cijena naftnih derivata (CIF Med) unutar obračunskog razdoblja;</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ρ = gustoća naftnog derivata (ρ=0,845 kg/l za plinska ulja);</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P = premija prodavatelja (izražena u HRK/l na tri decimalna mjesta)</w:t>
      </w:r>
    </w:p>
    <w:p w:rsidR="00776D58" w:rsidRPr="00776D58" w:rsidRDefault="00776D58" w:rsidP="00776D58">
      <w:pPr>
        <w:numPr>
          <w:ilvl w:val="0"/>
          <w:numId w:val="44"/>
        </w:numPr>
        <w:autoSpaceDE w:val="0"/>
        <w:autoSpaceDN w:val="0"/>
        <w:adjustRightInd w:val="0"/>
        <w:spacing w:after="0" w:line="240" w:lineRule="auto"/>
        <w:rPr>
          <w:rFonts w:ascii="Cambria" w:eastAsia="Calibri" w:hAnsi="Cambria" w:cs="Calibri"/>
          <w:sz w:val="24"/>
          <w:szCs w:val="24"/>
          <w:lang w:eastAsia="hr-HR"/>
        </w:rPr>
      </w:pPr>
      <w:r w:rsidRPr="00776D58">
        <w:rPr>
          <w:rFonts w:ascii="Cambria" w:eastAsia="Calibri" w:hAnsi="Cambria" w:cs="Calibri"/>
          <w:sz w:val="24"/>
          <w:szCs w:val="24"/>
          <w:lang w:eastAsia="hr-HR"/>
        </w:rPr>
        <w:t>Na cijenu se dodaju iznosi za trošarine i PDV, u skladu sa zakonskim aktima</w:t>
      </w:r>
    </w:p>
    <w:p w:rsidR="00776D58" w:rsidRPr="00776D58" w:rsidRDefault="00776D58" w:rsidP="00776D58">
      <w:pPr>
        <w:autoSpaceDE w:val="0"/>
        <w:autoSpaceDN w:val="0"/>
        <w:adjustRightInd w:val="0"/>
        <w:spacing w:after="0" w:line="240" w:lineRule="auto"/>
        <w:rPr>
          <w:rFonts w:ascii="Cambria" w:eastAsia="Calibri" w:hAnsi="Cambria" w:cs="Calibri"/>
          <w:sz w:val="24"/>
          <w:szCs w:val="24"/>
          <w:lang w:eastAsia="hr-HR"/>
        </w:rPr>
      </w:pP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Promjena cijena: Cijene naftnih derivata mijenjaju se svakih sedam (7) dana. Dan primjene novih cijena naftnih derivata je utorak u 0,01 sati. Cijene naftnih derivata obračunavaju se posljednjeg radnog dana koji prethodi danu primjene (dan obračuna).</w:t>
      </w:r>
    </w:p>
    <w:p w:rsidR="00776D58" w:rsidRPr="00776D58" w:rsidRDefault="00776D58" w:rsidP="00776D58">
      <w:pPr>
        <w:autoSpaceDE w:val="0"/>
        <w:autoSpaceDN w:val="0"/>
        <w:adjustRightInd w:val="0"/>
        <w:spacing w:after="0" w:line="240" w:lineRule="auto"/>
        <w:rPr>
          <w:rFonts w:ascii="Cambria" w:hAnsi="Cambria" w:cs="Calibri"/>
          <w:sz w:val="24"/>
          <w:szCs w:val="24"/>
        </w:rPr>
      </w:pP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U koliko ponuda ponuditelja bude odabrana na natječaju/tenderu za daljnje izračunavanje cijene se koriste prosjek prosjeka dnevnih umnožaka srednje vrijednosti kotacija objavljenih u »PLATT's EUROPEAN MARKETSCAN« na paritetu CIF Med (Genova/</w:t>
      </w:r>
      <w:proofErr w:type="spellStart"/>
      <w:r w:rsidRPr="00776D58">
        <w:rPr>
          <w:rFonts w:ascii="Cambria" w:hAnsi="Cambria" w:cs="Calibri"/>
          <w:sz w:val="24"/>
          <w:szCs w:val="24"/>
        </w:rPr>
        <w:t>Lavera</w:t>
      </w:r>
      <w:proofErr w:type="spellEnd"/>
      <w:r w:rsidRPr="00776D58">
        <w:rPr>
          <w:rFonts w:ascii="Cambria" w:hAnsi="Cambria" w:cs="Calibri"/>
          <w:sz w:val="24"/>
          <w:szCs w:val="24"/>
        </w:rPr>
        <w:t xml:space="preserve">), </w:t>
      </w:r>
      <w:proofErr w:type="spellStart"/>
      <w:r w:rsidRPr="00776D58">
        <w:rPr>
          <w:rFonts w:ascii="Cambria" w:hAnsi="Cambria" w:cs="Calibri"/>
          <w:sz w:val="24"/>
          <w:szCs w:val="24"/>
        </w:rPr>
        <w:t>Gasoil</w:t>
      </w:r>
      <w:proofErr w:type="spellEnd"/>
      <w:r w:rsidRPr="00776D58">
        <w:rPr>
          <w:rFonts w:ascii="Cambria" w:hAnsi="Cambria" w:cs="Calibri"/>
          <w:sz w:val="24"/>
          <w:szCs w:val="24"/>
        </w:rPr>
        <w:t xml:space="preserve"> 0.1% ( za EURO LUEL) i srednjeg tečaja HNB HRK/USD, objavljene u tjednu koji prethodi tjednu isporuke. U obračun se uzima tečaj samo za one dane za koje postoje kotacije.</w:t>
      </w:r>
    </w:p>
    <w:p w:rsidR="00776D58" w:rsidRPr="00776D58" w:rsidRDefault="00776D58" w:rsidP="00776D58">
      <w:pPr>
        <w:autoSpaceDE w:val="0"/>
        <w:autoSpaceDN w:val="0"/>
        <w:adjustRightInd w:val="0"/>
        <w:spacing w:after="0" w:line="240" w:lineRule="auto"/>
        <w:rPr>
          <w:rFonts w:ascii="Cambria" w:hAnsi="Cambria" w:cs="Calibri"/>
          <w:sz w:val="24"/>
          <w:szCs w:val="24"/>
        </w:rPr>
      </w:pPr>
    </w:p>
    <w:p w:rsidR="00776D58" w:rsidRPr="00776D58" w:rsidRDefault="00776D58" w:rsidP="00776D58">
      <w:pPr>
        <w:tabs>
          <w:tab w:val="left" w:pos="720"/>
        </w:tabs>
        <w:spacing w:after="0" w:line="0" w:lineRule="atLeast"/>
        <w:rPr>
          <w:rFonts w:ascii="Cambria" w:eastAsia="Arial" w:hAnsi="Cambria" w:cs="Arial"/>
          <w:b/>
          <w:bCs/>
          <w:sz w:val="24"/>
          <w:szCs w:val="24"/>
          <w:lang w:eastAsia="hr-HR"/>
        </w:rPr>
      </w:pPr>
      <w:r w:rsidRPr="00776D58">
        <w:rPr>
          <w:rFonts w:ascii="Cambria" w:hAnsi="Cambria" w:cs="Calibri"/>
          <w:b/>
          <w:bCs/>
          <w:sz w:val="24"/>
          <w:szCs w:val="24"/>
        </w:rPr>
        <w:t>Ponuditelj je dužan u ponudi dostaviti i službeni cjenik na dan objave Obavijesti o nadmetanju</w:t>
      </w:r>
      <w:r w:rsidRPr="00776D58">
        <w:rPr>
          <w:rFonts w:ascii="Cambria" w:hAnsi="Cambria" w:cs="Calibri-Bold"/>
          <w:b/>
          <w:bCs/>
          <w:sz w:val="24"/>
          <w:szCs w:val="24"/>
        </w:rPr>
        <w:t xml:space="preserve"> iz kojeg je vidljiva struktura cijene.</w:t>
      </w:r>
    </w:p>
    <w:p w:rsidR="00776D58" w:rsidRPr="00776D58" w:rsidRDefault="00776D58" w:rsidP="00776D58">
      <w:pPr>
        <w:autoSpaceDE w:val="0"/>
        <w:autoSpaceDN w:val="0"/>
        <w:adjustRightInd w:val="0"/>
        <w:spacing w:after="0" w:line="240" w:lineRule="auto"/>
        <w:rPr>
          <w:rFonts w:ascii="Cambria" w:hAnsi="Cambria" w:cs="Calibri"/>
          <w:sz w:val="24"/>
          <w:szCs w:val="24"/>
        </w:rPr>
      </w:pP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Premija navedena u troškovniku fiksna je i nepromjenjiva za vrijeme trajanja ugovora.</w:t>
      </w: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Cijena ponude upisuje se u troškovnik, te na Ponudbeni list , na kojemu se iskazuje i iznos PDV-a te ukupna cijena ponude sa uračunatim iznosom PDV-a.</w:t>
      </w:r>
    </w:p>
    <w:p w:rsidR="00776D58" w:rsidRPr="00776D58" w:rsidRDefault="00776D58" w:rsidP="00776D58">
      <w:pPr>
        <w:autoSpaceDE w:val="0"/>
        <w:autoSpaceDN w:val="0"/>
        <w:adjustRightInd w:val="0"/>
        <w:spacing w:after="0" w:line="240" w:lineRule="auto"/>
        <w:rPr>
          <w:rFonts w:ascii="Cambria" w:hAnsi="Cambria" w:cs="Calibri"/>
          <w:sz w:val="24"/>
          <w:szCs w:val="24"/>
        </w:rPr>
      </w:pPr>
      <w:r w:rsidRPr="00776D58">
        <w:rPr>
          <w:rFonts w:ascii="Cambria" w:hAnsi="Cambria" w:cs="Calibri"/>
          <w:sz w:val="24"/>
          <w:szCs w:val="24"/>
        </w:rPr>
        <w:t>Ponuditelj je dužan Naručitelju na dan promjene cijena naftnih derivata zaključno do 15,00 sati dostaviti obračun novih cijena u pisanom obliku.</w:t>
      </w:r>
    </w:p>
    <w:p w:rsidR="00776D58" w:rsidRPr="00776D58" w:rsidRDefault="00776D58" w:rsidP="00776D58">
      <w:pPr>
        <w:spacing w:after="0" w:line="59" w:lineRule="exact"/>
        <w:rPr>
          <w:rFonts w:ascii="Cambria" w:hAnsi="Cambria" w:cs="Calibri"/>
          <w:sz w:val="24"/>
          <w:szCs w:val="24"/>
        </w:rPr>
      </w:pP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Cijena ponude piše se brojkama.</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Cijena ponude izražava se za cjelokupan predmet nabave.</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line="0" w:lineRule="atLeast"/>
        <w:rPr>
          <w:rFonts w:ascii="Cambria" w:eastAsia="Cambria" w:hAnsi="Cambria"/>
          <w:b/>
          <w:bCs/>
          <w:sz w:val="24"/>
          <w:szCs w:val="24"/>
        </w:rPr>
      </w:pPr>
      <w:r w:rsidRPr="00776D58">
        <w:rPr>
          <w:rFonts w:ascii="Cambria" w:eastAsia="Cambria" w:hAnsi="Cambria"/>
          <w:b/>
          <w:bCs/>
          <w:sz w:val="24"/>
          <w:szCs w:val="24"/>
        </w:rPr>
        <w:t>29.Valuta ponude</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 xml:space="preserve">Cijena ponude mora biti izražena u </w:t>
      </w:r>
      <w:r w:rsidR="0088192B">
        <w:rPr>
          <w:rFonts w:ascii="Cambria" w:eastAsia="Cambria" w:hAnsi="Cambria" w:cs="Arial"/>
          <w:sz w:val="24"/>
          <w:szCs w:val="24"/>
          <w:lang w:eastAsia="hr-HR"/>
        </w:rPr>
        <w:t>eurima (€</w:t>
      </w:r>
      <w:r w:rsidRPr="00776D58">
        <w:rPr>
          <w:rFonts w:ascii="Cambria" w:eastAsia="Cambria" w:hAnsi="Cambria" w:cs="Arial"/>
          <w:sz w:val="24"/>
          <w:szCs w:val="24"/>
          <w:lang w:eastAsia="hr-HR"/>
        </w:rPr>
        <w:t>).</w:t>
      </w:r>
    </w:p>
    <w:p w:rsidR="00776D58" w:rsidRPr="00776D58" w:rsidRDefault="00776D58" w:rsidP="00776D58">
      <w:pPr>
        <w:spacing w:after="0" w:line="0" w:lineRule="atLeast"/>
        <w:rPr>
          <w:rFonts w:ascii="Cambria" w:eastAsia="Cambria" w:hAnsi="Cambria" w:cs="Arial"/>
          <w:b/>
          <w:bCs/>
          <w:sz w:val="24"/>
          <w:szCs w:val="24"/>
          <w:lang w:eastAsia="hr-HR"/>
        </w:rPr>
      </w:pPr>
    </w:p>
    <w:p w:rsidR="00776D58" w:rsidRPr="00776D58" w:rsidRDefault="00776D58" w:rsidP="00776D58">
      <w:pPr>
        <w:spacing w:after="0" w:line="0" w:lineRule="atLeast"/>
        <w:rPr>
          <w:rFonts w:ascii="Cambria" w:eastAsia="Cambria" w:hAnsi="Cambria" w:cs="Arial"/>
          <w:b/>
          <w:bCs/>
          <w:sz w:val="24"/>
          <w:szCs w:val="24"/>
          <w:lang w:eastAsia="hr-HR"/>
        </w:rPr>
      </w:pPr>
    </w:p>
    <w:p w:rsidR="00776D58" w:rsidRPr="00776D58" w:rsidRDefault="00776D58" w:rsidP="00776D58">
      <w:pPr>
        <w:spacing w:after="0" w:line="0" w:lineRule="atLeast"/>
        <w:rPr>
          <w:rFonts w:ascii="Cambria" w:eastAsia="Cambria" w:hAnsi="Cambria" w:cs="Arial"/>
          <w:b/>
          <w:bCs/>
          <w:sz w:val="24"/>
          <w:szCs w:val="24"/>
          <w:lang w:eastAsia="hr-HR"/>
        </w:rPr>
      </w:pPr>
      <w:r w:rsidRPr="00776D58">
        <w:rPr>
          <w:rFonts w:ascii="Cambria" w:eastAsia="Cambria" w:hAnsi="Cambria" w:cs="Arial"/>
          <w:b/>
          <w:bCs/>
          <w:sz w:val="24"/>
          <w:szCs w:val="24"/>
          <w:lang w:eastAsia="hr-HR"/>
        </w:rPr>
        <w:t>30. Jezik i pismo ponude</w:t>
      </w: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Ponuda se zajedno s pripadajućom dokumentacijom izrađuje na hrvatskom jeziku i latiničnom pismu.</w:t>
      </w:r>
    </w:p>
    <w:p w:rsidR="00776D58" w:rsidRPr="00776D58" w:rsidRDefault="00776D58" w:rsidP="00776D58">
      <w:pPr>
        <w:rPr>
          <w:rFonts w:ascii="Cambria" w:eastAsia="Cambria" w:hAnsi="Cambria" w:cs="Arial"/>
          <w:sz w:val="24"/>
          <w:szCs w:val="24"/>
          <w:lang w:eastAsia="hr-HR"/>
        </w:rPr>
      </w:pPr>
    </w:p>
    <w:p w:rsidR="00776D58" w:rsidRPr="00776D58" w:rsidRDefault="00776D58" w:rsidP="00776D58">
      <w:pPr>
        <w:tabs>
          <w:tab w:val="left" w:pos="384"/>
        </w:tabs>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31. Kriteriji za odabir ponude</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Kriterij odabira najpovoljnije ponude je ekonomski najpovoljnija ponuda.</w:t>
      </w:r>
    </w:p>
    <w:p w:rsidR="00776D58" w:rsidRPr="00776D58" w:rsidRDefault="00776D58" w:rsidP="00776D58">
      <w:pPr>
        <w:spacing w:after="0" w:line="28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Kriteriji za odabir ponuda:</w:t>
      </w:r>
    </w:p>
    <w:p w:rsidR="00776D58" w:rsidRPr="00776D58" w:rsidRDefault="00776D58" w:rsidP="00776D58">
      <w:pPr>
        <w:spacing w:after="0" w:line="2" w:lineRule="exact"/>
        <w:rPr>
          <w:rFonts w:ascii="Cambria" w:eastAsia="Times New Roman" w:hAnsi="Cambria" w:cs="Arial"/>
          <w:sz w:val="24"/>
          <w:szCs w:val="24"/>
          <w:lang w:eastAsia="hr-HR"/>
        </w:rPr>
      </w:pPr>
    </w:p>
    <w:p w:rsidR="00776D58" w:rsidRPr="00776D58" w:rsidRDefault="00776D58" w:rsidP="00776D58">
      <w:pPr>
        <w:tabs>
          <w:tab w:val="left" w:pos="3083"/>
        </w:tabs>
        <w:spacing w:after="0" w:line="0" w:lineRule="atLeast"/>
        <w:rPr>
          <w:rFonts w:ascii="Cambria" w:eastAsia="Cambria" w:hAnsi="Cambria" w:cs="Arial"/>
          <w:color w:val="221E1F"/>
          <w:sz w:val="24"/>
          <w:szCs w:val="24"/>
          <w:lang w:eastAsia="hr-HR"/>
        </w:rPr>
      </w:pPr>
      <w:r w:rsidRPr="00776D58">
        <w:rPr>
          <w:rFonts w:ascii="Cambria" w:eastAsia="Arial" w:hAnsi="Cambria" w:cs="Arial"/>
          <w:color w:val="221E1F"/>
          <w:sz w:val="24"/>
          <w:szCs w:val="24"/>
          <w:lang w:eastAsia="hr-HR"/>
        </w:rPr>
        <w:t xml:space="preserve">• </w:t>
      </w:r>
      <w:r w:rsidRPr="00776D58">
        <w:rPr>
          <w:rFonts w:ascii="Cambria" w:eastAsia="Cambria" w:hAnsi="Cambria" w:cs="Arial"/>
          <w:color w:val="221E1F"/>
          <w:sz w:val="24"/>
          <w:szCs w:val="24"/>
          <w:lang w:eastAsia="hr-HR"/>
        </w:rPr>
        <w:t>cijena 90%</w:t>
      </w:r>
      <w:r w:rsidRPr="00776D58">
        <w:rPr>
          <w:rFonts w:ascii="Cambria" w:eastAsia="Times New Roman" w:hAnsi="Cambria" w:cs="Arial"/>
          <w:sz w:val="24"/>
          <w:szCs w:val="24"/>
          <w:lang w:eastAsia="hr-HR"/>
        </w:rPr>
        <w:tab/>
      </w:r>
      <w:r w:rsidRPr="00776D58">
        <w:rPr>
          <w:rFonts w:ascii="Cambria" w:eastAsia="Cambria" w:hAnsi="Cambria" w:cs="Arial"/>
          <w:color w:val="221E1F"/>
          <w:sz w:val="24"/>
          <w:szCs w:val="24"/>
          <w:lang w:eastAsia="hr-HR"/>
        </w:rPr>
        <w:t>- 90 bodova</w:t>
      </w:r>
    </w:p>
    <w:p w:rsidR="00776D58" w:rsidRPr="00776D58" w:rsidRDefault="00776D58" w:rsidP="00776D58">
      <w:pPr>
        <w:spacing w:after="0" w:line="14"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color w:val="221E1F"/>
          <w:sz w:val="24"/>
          <w:szCs w:val="24"/>
          <w:lang w:eastAsia="hr-HR"/>
        </w:rPr>
      </w:pPr>
      <w:r w:rsidRPr="00776D58">
        <w:rPr>
          <w:rFonts w:ascii="Cambria" w:eastAsia="Arial" w:hAnsi="Cambria" w:cs="Arial"/>
          <w:color w:val="221E1F"/>
          <w:sz w:val="24"/>
          <w:szCs w:val="24"/>
          <w:lang w:eastAsia="hr-HR"/>
        </w:rPr>
        <w:t xml:space="preserve">• </w:t>
      </w:r>
      <w:r w:rsidRPr="00776D58">
        <w:rPr>
          <w:rFonts w:ascii="Cambria" w:eastAsia="Cambria" w:hAnsi="Cambria" w:cs="Arial"/>
          <w:color w:val="221E1F"/>
          <w:sz w:val="24"/>
          <w:szCs w:val="24"/>
          <w:lang w:eastAsia="hr-HR"/>
        </w:rPr>
        <w:t>rok isporuke 10%                     - 10 bodova</w:t>
      </w:r>
    </w:p>
    <w:p w:rsidR="00776D58" w:rsidRPr="00776D58" w:rsidRDefault="00776D58" w:rsidP="00776D58">
      <w:pPr>
        <w:spacing w:after="0" w:line="292"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Formula po kojoj se izračunava ekonomski najpovoljnija ponuda je:</w:t>
      </w: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T=C + RI</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T</w:t>
      </w:r>
      <w:r w:rsidRPr="00776D58">
        <w:rPr>
          <w:rFonts w:ascii="Cambria" w:eastAsia="Cambria" w:hAnsi="Cambria" w:cs="Arial"/>
          <w:sz w:val="24"/>
          <w:szCs w:val="24"/>
          <w:lang w:eastAsia="hr-HR"/>
        </w:rPr>
        <w:t>= ukupan broj bodova</w:t>
      </w:r>
    </w:p>
    <w:p w:rsidR="00776D58" w:rsidRPr="00776D58" w:rsidRDefault="00776D58" w:rsidP="00776D58">
      <w:pPr>
        <w:spacing w:after="0" w:line="239" w:lineRule="auto"/>
        <w:rPr>
          <w:rFonts w:ascii="Cambria" w:eastAsia="Cambria" w:hAnsi="Cambria" w:cs="Arial"/>
          <w:sz w:val="24"/>
          <w:szCs w:val="24"/>
          <w:lang w:eastAsia="hr-HR"/>
        </w:rPr>
      </w:pPr>
      <w:r w:rsidRPr="00776D58">
        <w:rPr>
          <w:rFonts w:ascii="Cambria" w:eastAsia="Cambria" w:hAnsi="Cambria" w:cs="Arial"/>
          <w:b/>
          <w:sz w:val="24"/>
          <w:szCs w:val="24"/>
          <w:lang w:eastAsia="hr-HR"/>
        </w:rPr>
        <w:t>C</w:t>
      </w:r>
      <w:r w:rsidRPr="00776D58">
        <w:rPr>
          <w:rFonts w:ascii="Cambria" w:eastAsia="Cambria" w:hAnsi="Cambria" w:cs="Arial"/>
          <w:sz w:val="24"/>
          <w:szCs w:val="24"/>
          <w:lang w:eastAsia="hr-HR"/>
        </w:rPr>
        <w:t>= broj bodova koji je ponuda dobila za ponuđenu  cijenu</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RI</w:t>
      </w:r>
      <w:r w:rsidRPr="00776D58">
        <w:rPr>
          <w:rFonts w:ascii="Cambria" w:eastAsia="Cambria" w:hAnsi="Cambria" w:cs="Arial"/>
          <w:sz w:val="24"/>
          <w:szCs w:val="24"/>
          <w:lang w:eastAsia="hr-HR"/>
        </w:rPr>
        <w:t>= broj bodova koji je ponuda dobila za ponuđeni rok isporuke</w:t>
      </w:r>
    </w:p>
    <w:p w:rsidR="00776D58" w:rsidRPr="00776D58" w:rsidRDefault="00776D58" w:rsidP="00776D58">
      <w:pPr>
        <w:spacing w:after="0" w:line="284" w:lineRule="exact"/>
        <w:rPr>
          <w:rFonts w:ascii="Cambria" w:eastAsia="Times New Roman" w:hAnsi="Cambria" w:cs="Arial"/>
          <w:sz w:val="24"/>
          <w:szCs w:val="24"/>
          <w:lang w:eastAsia="hr-HR"/>
        </w:rPr>
      </w:pPr>
    </w:p>
    <w:p w:rsidR="00776D58" w:rsidRPr="00776D58" w:rsidRDefault="00776D58" w:rsidP="00776D58">
      <w:pPr>
        <w:rPr>
          <w:rFonts w:ascii="Cambria" w:eastAsia="Cambria" w:hAnsi="Cambria" w:cs="Arial"/>
          <w:sz w:val="24"/>
          <w:szCs w:val="24"/>
          <w:lang w:eastAsia="hr-HR"/>
        </w:rPr>
      </w:pPr>
    </w:p>
    <w:p w:rsidR="00776D58" w:rsidRPr="00776D58" w:rsidRDefault="00776D58" w:rsidP="00776D58">
      <w:pPr>
        <w:numPr>
          <w:ilvl w:val="0"/>
          <w:numId w:val="35"/>
        </w:numPr>
        <w:tabs>
          <w:tab w:val="left" w:pos="284"/>
        </w:tabs>
        <w:spacing w:after="0" w:line="239" w:lineRule="auto"/>
        <w:ind w:left="284" w:right="20" w:hanging="284"/>
        <w:rPr>
          <w:rFonts w:ascii="Cambria" w:eastAsia="MS PGothic" w:hAnsi="Cambria" w:cs="Arial"/>
          <w:b/>
          <w:sz w:val="24"/>
          <w:szCs w:val="24"/>
          <w:lang w:eastAsia="hr-HR"/>
        </w:rPr>
      </w:pPr>
      <w:r w:rsidRPr="00776D58">
        <w:rPr>
          <w:rFonts w:ascii="Cambria" w:eastAsia="Cambria" w:hAnsi="Cambria" w:cs="Arial"/>
          <w:b/>
          <w:sz w:val="24"/>
          <w:szCs w:val="24"/>
          <w:u w:val="single"/>
          <w:lang w:eastAsia="hr-HR"/>
        </w:rPr>
        <w:t>Ocjena cijene ponude – maksimalni broj bodova koji se može dobiti je 90 i to prema slijedećoj formuli:</w:t>
      </w:r>
    </w:p>
    <w:p w:rsidR="00776D58" w:rsidRPr="00776D58" w:rsidRDefault="00776D58" w:rsidP="00776D58">
      <w:pPr>
        <w:spacing w:after="0" w:line="28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C=NC/CP * 90</w:t>
      </w: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b/>
          <w:sz w:val="24"/>
          <w:szCs w:val="24"/>
          <w:lang w:eastAsia="hr-HR"/>
        </w:rPr>
        <w:t>C</w:t>
      </w:r>
      <w:r w:rsidRPr="00776D58">
        <w:rPr>
          <w:rFonts w:ascii="Cambria" w:eastAsia="Cambria" w:hAnsi="Cambria" w:cs="Arial"/>
          <w:sz w:val="24"/>
          <w:szCs w:val="24"/>
          <w:lang w:eastAsia="hr-HR"/>
        </w:rPr>
        <w:t>= broj bodova koji je dobila ponuda za ponuđenu cijenu</w:t>
      </w:r>
    </w:p>
    <w:p w:rsidR="00776D58" w:rsidRPr="00776D58" w:rsidRDefault="00776D58" w:rsidP="00776D58">
      <w:pPr>
        <w:spacing w:after="0" w:line="238" w:lineRule="auto"/>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NC </w:t>
      </w:r>
      <w:r w:rsidRPr="00776D58">
        <w:rPr>
          <w:rFonts w:ascii="Cambria" w:eastAsia="Cambria" w:hAnsi="Cambria" w:cs="Arial"/>
          <w:sz w:val="24"/>
          <w:szCs w:val="24"/>
          <w:lang w:eastAsia="hr-HR"/>
        </w:rPr>
        <w:t>= najniža cijena ponuđena u postupku nabave</w:t>
      </w:r>
    </w:p>
    <w:p w:rsidR="00776D58" w:rsidRPr="00776D58" w:rsidRDefault="00776D58" w:rsidP="00776D58">
      <w:pPr>
        <w:spacing w:after="0" w:line="0" w:lineRule="atLeast"/>
        <w:jc w:val="right"/>
        <w:rPr>
          <w:rFonts w:ascii="Cambria" w:eastAsia="Times New Roman" w:hAnsi="Cambria" w:cs="Arial"/>
          <w:sz w:val="24"/>
          <w:szCs w:val="24"/>
          <w:lang w:eastAsia="hr-HR"/>
        </w:rPr>
        <w:sectPr w:rsidR="00776D58" w:rsidRPr="00776D58">
          <w:pgSz w:w="11900" w:h="16838"/>
          <w:pgMar w:top="1414" w:right="1406" w:bottom="349" w:left="1416" w:header="0" w:footer="0" w:gutter="0"/>
          <w:cols w:space="0" w:equalWidth="0">
            <w:col w:w="9084"/>
          </w:cols>
          <w:docGrid w:linePitch="360"/>
        </w:sectPr>
      </w:pPr>
    </w:p>
    <w:p w:rsidR="00776D58" w:rsidRPr="00776D58" w:rsidRDefault="00776D58" w:rsidP="00776D58">
      <w:pPr>
        <w:spacing w:after="0" w:line="0" w:lineRule="atLeast"/>
        <w:ind w:right="4180"/>
        <w:rPr>
          <w:rFonts w:ascii="Cambria" w:eastAsia="Cambria" w:hAnsi="Cambria" w:cs="Arial"/>
          <w:sz w:val="24"/>
          <w:szCs w:val="24"/>
          <w:lang w:eastAsia="hr-HR"/>
        </w:rPr>
      </w:pPr>
      <w:bookmarkStart w:id="7" w:name="page17"/>
      <w:bookmarkEnd w:id="7"/>
      <w:r w:rsidRPr="00776D58">
        <w:rPr>
          <w:rFonts w:ascii="Cambria" w:eastAsia="Cambria" w:hAnsi="Cambria" w:cs="Arial"/>
          <w:b/>
          <w:sz w:val="24"/>
          <w:szCs w:val="24"/>
          <w:lang w:eastAsia="hr-HR"/>
        </w:rPr>
        <w:lastRenderedPageBreak/>
        <w:t>CP</w:t>
      </w:r>
      <w:r w:rsidRPr="00776D58">
        <w:rPr>
          <w:rFonts w:ascii="Cambria" w:eastAsia="Cambria" w:hAnsi="Cambria" w:cs="Arial"/>
          <w:sz w:val="24"/>
          <w:szCs w:val="24"/>
          <w:lang w:eastAsia="hr-HR"/>
        </w:rPr>
        <w:t xml:space="preserve">= ponuđena cijena ponude koja se ocjenjuje </w:t>
      </w:r>
      <w:r w:rsidRPr="00776D58">
        <w:rPr>
          <w:rFonts w:ascii="Cambria" w:eastAsia="Cambria" w:hAnsi="Cambria" w:cs="Arial"/>
          <w:b/>
          <w:sz w:val="24"/>
          <w:szCs w:val="24"/>
          <w:lang w:eastAsia="hr-HR"/>
        </w:rPr>
        <w:t>90</w:t>
      </w:r>
      <w:r w:rsidRPr="00776D58">
        <w:rPr>
          <w:rFonts w:ascii="Cambria" w:eastAsia="Cambria" w:hAnsi="Cambria" w:cs="Arial"/>
          <w:sz w:val="24"/>
          <w:szCs w:val="24"/>
          <w:lang w:eastAsia="hr-HR"/>
        </w:rPr>
        <w:t>= maksimalni broj bodova za kriterij cijene</w:t>
      </w:r>
    </w:p>
    <w:p w:rsidR="00776D58" w:rsidRPr="00776D58" w:rsidRDefault="00776D58" w:rsidP="00776D58">
      <w:pPr>
        <w:spacing w:after="0" w:line="0" w:lineRule="atLeast"/>
        <w:ind w:right="4180"/>
        <w:rPr>
          <w:rFonts w:ascii="Cambria" w:eastAsia="Cambria" w:hAnsi="Cambria" w:cs="Arial"/>
          <w:sz w:val="24"/>
          <w:szCs w:val="24"/>
          <w:lang w:eastAsia="hr-HR"/>
        </w:rPr>
      </w:pPr>
    </w:p>
    <w:p w:rsidR="00776D58" w:rsidRPr="00776D58" w:rsidRDefault="00776D58" w:rsidP="00776D58">
      <w:pPr>
        <w:numPr>
          <w:ilvl w:val="0"/>
          <w:numId w:val="36"/>
        </w:numPr>
        <w:tabs>
          <w:tab w:val="left" w:pos="284"/>
        </w:tabs>
        <w:spacing w:after="0" w:line="0" w:lineRule="atLeast"/>
        <w:ind w:left="284" w:hanging="284"/>
        <w:rPr>
          <w:rFonts w:ascii="Cambria" w:eastAsia="MS PGothic" w:hAnsi="Cambria" w:cs="Arial"/>
          <w:b/>
          <w:sz w:val="24"/>
          <w:szCs w:val="24"/>
          <w:lang w:eastAsia="hr-HR"/>
        </w:rPr>
      </w:pPr>
      <w:r w:rsidRPr="00776D58">
        <w:rPr>
          <w:rFonts w:ascii="Cambria" w:eastAsia="Cambria" w:hAnsi="Cambria" w:cs="Arial"/>
          <w:b/>
          <w:sz w:val="24"/>
          <w:szCs w:val="24"/>
          <w:u w:val="single"/>
          <w:lang w:eastAsia="hr-HR"/>
        </w:rPr>
        <w:t>Rok isporuke – maksimalni broj bodova koji se može dobiti je 10.</w:t>
      </w:r>
    </w:p>
    <w:p w:rsidR="00776D58" w:rsidRPr="00776D58" w:rsidRDefault="00776D58" w:rsidP="00776D58">
      <w:pPr>
        <w:numPr>
          <w:ilvl w:val="0"/>
          <w:numId w:val="36"/>
        </w:numPr>
        <w:tabs>
          <w:tab w:val="left" w:pos="284"/>
        </w:tabs>
        <w:spacing w:after="0" w:line="0" w:lineRule="atLeast"/>
        <w:ind w:left="284" w:hanging="284"/>
        <w:rPr>
          <w:rFonts w:ascii="Cambria" w:eastAsia="MS PGothic" w:hAnsi="Cambria" w:cs="Arial"/>
          <w:b/>
          <w:sz w:val="24"/>
          <w:szCs w:val="24"/>
          <w:lang w:eastAsia="hr-HR"/>
        </w:rPr>
      </w:pPr>
      <w:r w:rsidRPr="00776D58">
        <w:rPr>
          <w:rFonts w:ascii="Cambria" w:eastAsia="Cambria" w:hAnsi="Cambria" w:cs="Arial"/>
          <w:b/>
          <w:sz w:val="24"/>
          <w:szCs w:val="24"/>
          <w:u w:val="single"/>
          <w:lang w:eastAsia="hr-HR"/>
        </w:rPr>
        <w:t>Rok isporuke izražava se u satima.</w:t>
      </w:r>
    </w:p>
    <w:p w:rsidR="00776D58" w:rsidRPr="00776D58" w:rsidRDefault="00776D58" w:rsidP="00776D58">
      <w:pPr>
        <w:tabs>
          <w:tab w:val="left" w:pos="284"/>
        </w:tabs>
        <w:spacing w:after="0" w:line="0" w:lineRule="atLeast"/>
        <w:rPr>
          <w:rFonts w:ascii="Cambria" w:eastAsia="Cambria" w:hAnsi="Cambria" w:cs="Arial"/>
          <w:sz w:val="24"/>
          <w:szCs w:val="24"/>
          <w:u w:val="single"/>
          <w:lang w:eastAsia="hr-HR"/>
        </w:rPr>
      </w:pPr>
    </w:p>
    <w:p w:rsidR="00776D58" w:rsidRPr="00776D58" w:rsidRDefault="00776D58" w:rsidP="00776D58">
      <w:pPr>
        <w:tabs>
          <w:tab w:val="left" w:pos="284"/>
        </w:tabs>
        <w:spacing w:after="0" w:line="0" w:lineRule="atLeast"/>
        <w:jc w:val="both"/>
        <w:rPr>
          <w:rFonts w:ascii="Cambria" w:eastAsia="Cambria" w:hAnsi="Cambria" w:cs="Arial"/>
          <w:sz w:val="24"/>
          <w:szCs w:val="24"/>
          <w:lang w:eastAsia="hr-HR"/>
        </w:rPr>
        <w:sectPr w:rsidR="00776D58" w:rsidRPr="00776D58" w:rsidSect="005A32A0">
          <w:type w:val="continuous"/>
          <w:pgSz w:w="11900" w:h="16838"/>
          <w:pgMar w:top="1415" w:right="1406" w:bottom="349" w:left="1416" w:header="0" w:footer="0" w:gutter="0"/>
          <w:cols w:space="0" w:equalWidth="0">
            <w:col w:w="9084"/>
          </w:cols>
          <w:docGrid w:linePitch="360"/>
        </w:sectPr>
      </w:pPr>
      <w:r w:rsidRPr="00776D58">
        <w:rPr>
          <w:rFonts w:ascii="Cambria" w:eastAsia="Cambria" w:hAnsi="Cambria" w:cs="Arial"/>
          <w:sz w:val="24"/>
          <w:szCs w:val="24"/>
          <w:lang w:eastAsia="hr-HR"/>
        </w:rPr>
        <w:t xml:space="preserve">Minimalni rok isporuke je 48 sati ( s obzirom da je jedna od lokacija za isporuku na otoku Hvaru) od ispostavljene pojedinačne narudžbenice, a maksimalni rok isporuke koji se uzima u obzir je 96 sata od ispostavljene pojedinačne narudžbenice. Ponuda u kojoj je iskazan najkraći rok isporuke dobiva maksimalni broj bodova. </w:t>
      </w:r>
    </w:p>
    <w:p w:rsidR="00776D58" w:rsidRPr="00776D58" w:rsidRDefault="00776D58" w:rsidP="00776D58">
      <w:pPr>
        <w:spacing w:after="0" w:line="0" w:lineRule="atLeast"/>
        <w:rPr>
          <w:rFonts w:ascii="Cambria" w:eastAsia="Cambria" w:hAnsi="Cambria" w:cs="Arial"/>
          <w:color w:val="221E1F"/>
          <w:sz w:val="24"/>
          <w:szCs w:val="24"/>
          <w:lang w:eastAsia="hr-HR"/>
        </w:rPr>
        <w:sectPr w:rsidR="00776D58" w:rsidRPr="00776D58">
          <w:type w:val="continuous"/>
          <w:pgSz w:w="11900" w:h="16838"/>
          <w:pgMar w:top="1415" w:right="1406" w:bottom="349" w:left="1416" w:header="0" w:footer="0" w:gutter="0"/>
          <w:cols w:num="2" w:space="0" w:equalWidth="0">
            <w:col w:w="4384" w:space="280"/>
            <w:col w:w="4420"/>
          </w:cols>
          <w:docGrid w:linePitch="360"/>
        </w:sectPr>
      </w:pPr>
    </w:p>
    <w:p w:rsidR="00776D58" w:rsidRPr="00776D58" w:rsidRDefault="00776D58" w:rsidP="00776D58">
      <w:pPr>
        <w:spacing w:after="0" w:line="239" w:lineRule="auto"/>
        <w:ind w:right="20"/>
        <w:jc w:val="both"/>
        <w:rPr>
          <w:rFonts w:ascii="Cambria" w:eastAsia="Cambria" w:hAnsi="Cambria" w:cs="Arial"/>
          <w:b/>
          <w:sz w:val="24"/>
          <w:szCs w:val="24"/>
          <w:lang w:eastAsia="hr-HR"/>
        </w:rPr>
      </w:pPr>
      <w:r w:rsidRPr="00776D58">
        <w:rPr>
          <w:rFonts w:ascii="Cambria" w:eastAsia="Cambria" w:hAnsi="Cambria" w:cs="Arial"/>
          <w:b/>
          <w:sz w:val="24"/>
          <w:szCs w:val="24"/>
          <w:lang w:eastAsia="hr-HR"/>
        </w:rPr>
        <w:lastRenderedPageBreak/>
        <w:t xml:space="preserve">Formula za izračun roka isporuke: </w:t>
      </w:r>
    </w:p>
    <w:p w:rsidR="00776D58" w:rsidRPr="00776D58" w:rsidRDefault="00776D58" w:rsidP="00776D58">
      <w:pPr>
        <w:spacing w:after="0" w:line="239" w:lineRule="auto"/>
        <w:ind w:right="20"/>
        <w:jc w:val="both"/>
        <w:rPr>
          <w:rFonts w:ascii="Cambria" w:eastAsia="Cambria" w:hAnsi="Cambria" w:cs="Arial"/>
          <w:b/>
          <w:sz w:val="24"/>
          <w:szCs w:val="24"/>
          <w:lang w:eastAsia="hr-HR"/>
        </w:rPr>
      </w:pPr>
      <w:r w:rsidRPr="00776D58">
        <w:rPr>
          <w:rFonts w:ascii="Cambria" w:eastAsia="Cambria" w:hAnsi="Cambria" w:cs="Arial"/>
          <w:b/>
          <w:sz w:val="24"/>
          <w:szCs w:val="24"/>
          <w:lang w:eastAsia="hr-HR"/>
        </w:rPr>
        <w:t>RI= NRI/RIP *10</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 xml:space="preserve">RI </w:t>
      </w:r>
      <w:r w:rsidRPr="00776D58">
        <w:rPr>
          <w:rFonts w:ascii="Cambria" w:eastAsia="Cambria" w:hAnsi="Cambria" w:cs="Arial"/>
          <w:sz w:val="24"/>
          <w:szCs w:val="24"/>
          <w:lang w:eastAsia="hr-HR"/>
        </w:rPr>
        <w:t>– broj bodova koji je ponuda dobila za ponuđeni rok isporuke</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NRI</w:t>
      </w:r>
      <w:r w:rsidRPr="00776D58">
        <w:rPr>
          <w:rFonts w:ascii="Cambria" w:eastAsia="Cambria" w:hAnsi="Cambria" w:cs="Arial"/>
          <w:sz w:val="24"/>
          <w:szCs w:val="24"/>
          <w:lang w:eastAsia="hr-HR"/>
        </w:rPr>
        <w:t xml:space="preserve"> -najkraći rok isporuke ponuđen u postupku nabave</w:t>
      </w: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b/>
          <w:sz w:val="24"/>
          <w:szCs w:val="24"/>
          <w:lang w:eastAsia="hr-HR"/>
        </w:rPr>
        <w:t>RIP</w:t>
      </w:r>
      <w:r w:rsidRPr="00776D58">
        <w:rPr>
          <w:rFonts w:ascii="Cambria" w:eastAsia="Cambria" w:hAnsi="Cambria" w:cs="Arial"/>
          <w:sz w:val="24"/>
          <w:szCs w:val="24"/>
          <w:lang w:eastAsia="hr-HR"/>
        </w:rPr>
        <w:t xml:space="preserve"> – rok isporuke ponude koja je predmet ocijene</w:t>
      </w:r>
    </w:p>
    <w:p w:rsidR="00776D58" w:rsidRPr="00776D58" w:rsidRDefault="00776D58" w:rsidP="00776D58">
      <w:pPr>
        <w:spacing w:line="239" w:lineRule="auto"/>
        <w:ind w:right="20"/>
        <w:jc w:val="both"/>
        <w:rPr>
          <w:rFonts w:ascii="Cambria" w:eastAsia="Cambria" w:hAnsi="Cambria"/>
          <w:sz w:val="24"/>
          <w:szCs w:val="24"/>
        </w:rPr>
      </w:pPr>
      <w:r w:rsidRPr="00776D58">
        <w:rPr>
          <w:rFonts w:ascii="Cambria" w:eastAsia="Cambria" w:hAnsi="Cambria"/>
          <w:b/>
          <w:sz w:val="24"/>
          <w:szCs w:val="24"/>
        </w:rPr>
        <w:t>10</w:t>
      </w:r>
      <w:r w:rsidRPr="00776D58">
        <w:rPr>
          <w:rFonts w:ascii="Cambria" w:eastAsia="Cambria" w:hAnsi="Cambria"/>
          <w:sz w:val="24"/>
          <w:szCs w:val="24"/>
        </w:rPr>
        <w:t xml:space="preserve"> – maksimalni broj bodova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32. Rok valjanosti ponude </w:t>
      </w:r>
    </w:p>
    <w:p w:rsidR="00776D58" w:rsidRPr="00776D58" w:rsidRDefault="00776D58" w:rsidP="00776D58">
      <w:pPr>
        <w:spacing w:after="0" w:line="59" w:lineRule="exact"/>
        <w:rPr>
          <w:rFonts w:ascii="Cambria" w:eastAsia="Cambria" w:hAnsi="Cambria" w:cs="Arial"/>
          <w:b/>
          <w:sz w:val="24"/>
          <w:szCs w:val="24"/>
          <w:lang w:eastAsia="hr-HR"/>
        </w:rPr>
      </w:pPr>
    </w:p>
    <w:p w:rsidR="00776D58" w:rsidRPr="00776D58" w:rsidRDefault="00776D58" w:rsidP="00776D58">
      <w:pPr>
        <w:tabs>
          <w:tab w:val="left" w:pos="324"/>
        </w:tabs>
        <w:spacing w:after="0" w:line="0" w:lineRule="atLeast"/>
        <w:rPr>
          <w:rFonts w:ascii="Cambria" w:eastAsia="Cambria" w:hAnsi="Cambria" w:cs="Arial"/>
          <w:sz w:val="24"/>
          <w:szCs w:val="24"/>
          <w:lang w:eastAsia="hr-HR"/>
        </w:rPr>
      </w:pPr>
    </w:p>
    <w:p w:rsidR="00776D58" w:rsidRPr="00776D58" w:rsidRDefault="00776D58" w:rsidP="00776D58">
      <w:pPr>
        <w:tabs>
          <w:tab w:val="left" w:pos="324"/>
        </w:tabs>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Rok valjanosti ponude je 3 mjeseca.</w:t>
      </w:r>
    </w:p>
    <w:p w:rsidR="00776D58" w:rsidRPr="00776D58" w:rsidRDefault="00776D58" w:rsidP="00776D58">
      <w:pPr>
        <w:spacing w:after="0" w:line="239" w:lineRule="exact"/>
        <w:rPr>
          <w:rFonts w:ascii="Cambria" w:eastAsia="Cambria" w:hAnsi="Cambria" w:cs="Arial"/>
          <w:sz w:val="24"/>
          <w:szCs w:val="24"/>
          <w:lang w:eastAsia="hr-HR"/>
        </w:rPr>
      </w:pPr>
    </w:p>
    <w:p w:rsidR="00776D58" w:rsidRPr="00776D58" w:rsidRDefault="00776D58" w:rsidP="00776D58">
      <w:pPr>
        <w:spacing w:after="0" w:line="239" w:lineRule="exact"/>
        <w:rPr>
          <w:rFonts w:ascii="Cambria" w:eastAsia="Cambria" w:hAnsi="Cambria" w:cs="Arial"/>
          <w:sz w:val="24"/>
          <w:szCs w:val="24"/>
          <w:lang w:eastAsia="hr-HR"/>
        </w:rPr>
      </w:pPr>
    </w:p>
    <w:p w:rsidR="00776D58" w:rsidRPr="00776D58" w:rsidRDefault="00776D58" w:rsidP="00776D58">
      <w:pPr>
        <w:tabs>
          <w:tab w:val="left" w:leader="dot" w:pos="8800"/>
        </w:tabs>
        <w:spacing w:after="0" w:line="0" w:lineRule="atLeast"/>
        <w:jc w:val="both"/>
        <w:rPr>
          <w:rFonts w:ascii="Cambria" w:hAnsi="Cambria"/>
          <w:b/>
          <w:bCs/>
          <w:sz w:val="24"/>
          <w:szCs w:val="24"/>
        </w:rPr>
      </w:pPr>
      <w:r w:rsidRPr="00776D58">
        <w:rPr>
          <w:rFonts w:ascii="Cambria" w:hAnsi="Cambria"/>
          <w:b/>
          <w:bCs/>
          <w:sz w:val="24"/>
          <w:szCs w:val="24"/>
          <w:highlight w:val="lightGray"/>
        </w:rPr>
        <w:t>OSTALE ODREDBE</w:t>
      </w:r>
    </w:p>
    <w:p w:rsidR="00776D58" w:rsidRPr="00776D58" w:rsidRDefault="00776D58" w:rsidP="00776D58">
      <w:pPr>
        <w:spacing w:after="0" w:line="239" w:lineRule="exact"/>
        <w:rPr>
          <w:rFonts w:ascii="Cambria" w:eastAsia="Cambria"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33. Odredbe koje se odnose na zajednicu ponuditelja</w:t>
      </w:r>
    </w:p>
    <w:p w:rsidR="00776D58" w:rsidRPr="00776D58" w:rsidRDefault="00776D58" w:rsidP="00776D58">
      <w:pPr>
        <w:spacing w:after="0" w:line="63"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Naručitelj ne zahtijeva od zajednice gospodarskih subjekata određeni pravni oblik u trenutku dostave ponude, ali može zahtijevati da ima određeni pravni oblik nakon sklapanja ugovora u mjeri u kojoj je to nužno za uredno izvršenje tog ugovora.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34. Odredbe koje se odnose na </w:t>
      </w:r>
      <w:proofErr w:type="spellStart"/>
      <w:r w:rsidRPr="00776D58">
        <w:rPr>
          <w:rFonts w:ascii="Cambria" w:eastAsia="Cambria" w:hAnsi="Cambria" w:cs="Arial"/>
          <w:b/>
          <w:sz w:val="24"/>
          <w:szCs w:val="24"/>
          <w:lang w:eastAsia="hr-HR"/>
        </w:rPr>
        <w:t>podugovaratelje</w:t>
      </w:r>
      <w:proofErr w:type="spellEnd"/>
    </w:p>
    <w:p w:rsidR="00776D58" w:rsidRPr="00776D58" w:rsidRDefault="00776D58" w:rsidP="00776D58">
      <w:pPr>
        <w:spacing w:after="0" w:line="64"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proofErr w:type="spellStart"/>
      <w:r w:rsidRPr="00776D58">
        <w:rPr>
          <w:rFonts w:ascii="Cambria" w:eastAsia="Cambria" w:hAnsi="Cambria" w:cs="Arial"/>
          <w:sz w:val="24"/>
          <w:szCs w:val="24"/>
          <w:lang w:eastAsia="hr-HR"/>
        </w:rPr>
        <w:t>Podugovaratelj</w:t>
      </w:r>
      <w:proofErr w:type="spellEnd"/>
      <w:r w:rsidRPr="00776D58">
        <w:rPr>
          <w:rFonts w:ascii="Cambria" w:eastAsia="Cambria" w:hAnsi="Cambria" w:cs="Arial"/>
          <w:sz w:val="24"/>
          <w:szCs w:val="24"/>
          <w:lang w:eastAsia="hr-HR"/>
        </w:rPr>
        <w:t xml:space="preserve"> je gospodarski subjekt koji za ugovaratelja isporučuje robu, pruža usluge ili izvodi radove koji su neposredno povezani s predmetom nabave.</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Gospodarski subjekt koji namjerava dati dio ugovora o javnoj nabavi u podugovor obvezan je u ponudi:</w:t>
      </w:r>
    </w:p>
    <w:p w:rsidR="00776D58" w:rsidRPr="00776D58" w:rsidRDefault="00776D58" w:rsidP="00776D58">
      <w:pPr>
        <w:spacing w:after="0" w:line="16" w:lineRule="exact"/>
        <w:jc w:val="both"/>
        <w:rPr>
          <w:rFonts w:ascii="Cambria" w:eastAsia="Times New Roman" w:hAnsi="Cambria" w:cs="Arial"/>
          <w:sz w:val="24"/>
          <w:szCs w:val="24"/>
          <w:lang w:eastAsia="hr-HR"/>
        </w:rPr>
      </w:pPr>
    </w:p>
    <w:p w:rsidR="00776D58" w:rsidRPr="00776D58" w:rsidRDefault="00776D58" w:rsidP="00776D58">
      <w:pPr>
        <w:numPr>
          <w:ilvl w:val="0"/>
          <w:numId w:val="37"/>
        </w:numPr>
        <w:tabs>
          <w:tab w:val="left" w:pos="420"/>
        </w:tabs>
        <w:spacing w:after="0" w:line="239" w:lineRule="auto"/>
        <w:ind w:left="420" w:right="20" w:hanging="282"/>
        <w:jc w:val="both"/>
        <w:rPr>
          <w:rFonts w:ascii="Cambria" w:eastAsia="Arial" w:hAnsi="Cambria" w:cs="Arial"/>
          <w:sz w:val="24"/>
          <w:szCs w:val="24"/>
          <w:lang w:eastAsia="hr-HR"/>
        </w:rPr>
      </w:pPr>
      <w:r w:rsidRPr="00776D58">
        <w:rPr>
          <w:rFonts w:ascii="Cambria" w:eastAsia="Cambria" w:hAnsi="Cambria" w:cs="Arial"/>
          <w:sz w:val="24"/>
          <w:szCs w:val="24"/>
          <w:lang w:eastAsia="hr-HR"/>
        </w:rPr>
        <w:t>navesti koji dio ugovora namjerava dati u podugovor (predmet ili količina, vrijednost ili postotni udio)</w:t>
      </w:r>
    </w:p>
    <w:p w:rsidR="00776D58" w:rsidRPr="00776D58" w:rsidRDefault="00776D58" w:rsidP="00776D58">
      <w:pPr>
        <w:spacing w:after="0" w:line="15" w:lineRule="exact"/>
        <w:jc w:val="both"/>
        <w:rPr>
          <w:rFonts w:ascii="Cambria" w:eastAsia="Arial" w:hAnsi="Cambria" w:cs="Arial"/>
          <w:sz w:val="24"/>
          <w:szCs w:val="24"/>
          <w:lang w:eastAsia="hr-HR"/>
        </w:rPr>
      </w:pPr>
    </w:p>
    <w:p w:rsidR="00776D58" w:rsidRPr="00776D58" w:rsidRDefault="00776D58" w:rsidP="00776D58">
      <w:pPr>
        <w:numPr>
          <w:ilvl w:val="0"/>
          <w:numId w:val="37"/>
        </w:numPr>
        <w:tabs>
          <w:tab w:val="left" w:pos="420"/>
        </w:tabs>
        <w:spacing w:after="0" w:line="239" w:lineRule="auto"/>
        <w:ind w:left="420" w:right="20" w:hanging="282"/>
        <w:jc w:val="both"/>
        <w:rPr>
          <w:rFonts w:ascii="Cambria" w:eastAsia="Arial" w:hAnsi="Cambria" w:cs="Arial"/>
          <w:sz w:val="24"/>
          <w:szCs w:val="24"/>
          <w:lang w:eastAsia="hr-HR"/>
        </w:rPr>
      </w:pPr>
      <w:r w:rsidRPr="00776D58">
        <w:rPr>
          <w:rFonts w:ascii="Cambria" w:eastAsia="Cambria" w:hAnsi="Cambria" w:cs="Arial"/>
          <w:sz w:val="24"/>
          <w:szCs w:val="24"/>
          <w:lang w:eastAsia="hr-HR"/>
        </w:rPr>
        <w:t xml:space="preserve">navesti podatke o </w:t>
      </w:r>
      <w:proofErr w:type="spellStart"/>
      <w:r w:rsidRPr="00776D58">
        <w:rPr>
          <w:rFonts w:ascii="Cambria" w:eastAsia="Cambria" w:hAnsi="Cambria" w:cs="Arial"/>
          <w:sz w:val="24"/>
          <w:szCs w:val="24"/>
          <w:lang w:eastAsia="hr-HR"/>
        </w:rPr>
        <w:t>podugovarateljima</w:t>
      </w:r>
      <w:proofErr w:type="spellEnd"/>
      <w:r w:rsidRPr="00776D58">
        <w:rPr>
          <w:rFonts w:ascii="Cambria" w:eastAsia="Cambria" w:hAnsi="Cambria" w:cs="Arial"/>
          <w:sz w:val="24"/>
          <w:szCs w:val="24"/>
          <w:lang w:eastAsia="hr-HR"/>
        </w:rPr>
        <w:t xml:space="preserve"> (naziv ili tvrtka, sjedište, OIB ili nacionalni </w:t>
      </w:r>
      <w:proofErr w:type="spellStart"/>
      <w:r w:rsidRPr="00776D58">
        <w:rPr>
          <w:rFonts w:ascii="Cambria" w:eastAsia="Cambria" w:hAnsi="Cambria" w:cs="Arial"/>
          <w:sz w:val="24"/>
          <w:szCs w:val="24"/>
          <w:lang w:eastAsia="hr-HR"/>
        </w:rPr>
        <w:t>identintifikacijski</w:t>
      </w:r>
      <w:proofErr w:type="spellEnd"/>
      <w:r w:rsidRPr="00776D58">
        <w:rPr>
          <w:rFonts w:ascii="Cambria" w:eastAsia="Cambria" w:hAnsi="Cambria" w:cs="Arial"/>
          <w:sz w:val="24"/>
          <w:szCs w:val="24"/>
          <w:lang w:eastAsia="hr-HR"/>
        </w:rPr>
        <w:t xml:space="preserve"> broj, broj računa, zakonski zastupnici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w:t>
      </w:r>
    </w:p>
    <w:p w:rsidR="00776D58" w:rsidRPr="00776D58" w:rsidRDefault="00776D58" w:rsidP="00776D58">
      <w:pPr>
        <w:spacing w:after="0" w:line="15" w:lineRule="exact"/>
        <w:jc w:val="both"/>
        <w:rPr>
          <w:rFonts w:ascii="Cambria" w:eastAsia="Arial" w:hAnsi="Cambria" w:cs="Arial"/>
          <w:sz w:val="24"/>
          <w:szCs w:val="24"/>
          <w:lang w:eastAsia="hr-HR"/>
        </w:rPr>
      </w:pPr>
    </w:p>
    <w:p w:rsidR="00776D58" w:rsidRPr="00776D58" w:rsidRDefault="00776D58" w:rsidP="00776D58">
      <w:pPr>
        <w:rPr>
          <w:rFonts w:ascii="Cambria" w:eastAsia="Times New Roman" w:hAnsi="Cambria" w:cs="Arial"/>
          <w:sz w:val="24"/>
          <w:szCs w:val="24"/>
          <w:lang w:eastAsia="hr-HR"/>
        </w:rPr>
      </w:pPr>
      <w:r w:rsidRPr="00776D58">
        <w:rPr>
          <w:rFonts w:ascii="Cambria" w:eastAsia="Cambria" w:hAnsi="Cambria" w:cs="Arial"/>
          <w:sz w:val="24"/>
          <w:szCs w:val="24"/>
          <w:lang w:eastAsia="hr-HR"/>
        </w:rPr>
        <w:t xml:space="preserve">dostaviti europsku jedinstvenu dokumentaciju o nabavi za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Navedeni podaci o </w:t>
      </w:r>
      <w:proofErr w:type="spellStart"/>
      <w:r w:rsidRPr="00776D58">
        <w:rPr>
          <w:rFonts w:ascii="Cambria" w:eastAsia="Cambria" w:hAnsi="Cambria" w:cs="Arial"/>
          <w:sz w:val="24"/>
          <w:szCs w:val="24"/>
          <w:lang w:eastAsia="hr-HR"/>
        </w:rPr>
        <w:t>podugovaratelju</w:t>
      </w:r>
      <w:proofErr w:type="spellEnd"/>
      <w:r w:rsidRPr="00776D58">
        <w:rPr>
          <w:rFonts w:ascii="Cambria" w:eastAsia="Cambria" w:hAnsi="Cambria" w:cs="Arial"/>
          <w:sz w:val="24"/>
          <w:szCs w:val="24"/>
          <w:lang w:eastAsia="hr-HR"/>
        </w:rPr>
        <w:t xml:space="preserve"> su obvezni sastojci ugovora o javnoj nabavi</w:t>
      </w:r>
    </w:p>
    <w:p w:rsidR="00776D58" w:rsidRPr="00776D58" w:rsidRDefault="00776D58" w:rsidP="00776D58">
      <w:pPr>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Ako naručitelj utvrdi da postoji osnova za isključenje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obvezan je od gospodarskog subjekta zatražiti zamjenu tog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u primjerenom roku, ne kraćem od pet dana.</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Naručitelj će plaćanja obavljati neposredno </w:t>
      </w:r>
      <w:proofErr w:type="spellStart"/>
      <w:r w:rsidRPr="00776D58">
        <w:rPr>
          <w:rFonts w:ascii="Cambria" w:eastAsia="Cambria" w:hAnsi="Cambria" w:cs="Arial"/>
          <w:sz w:val="24"/>
          <w:szCs w:val="24"/>
          <w:lang w:eastAsia="hr-HR"/>
        </w:rPr>
        <w:t>podugovaratelju</w:t>
      </w:r>
      <w:proofErr w:type="spellEnd"/>
      <w:r w:rsidRPr="00776D58">
        <w:rPr>
          <w:rFonts w:ascii="Cambria" w:eastAsia="Cambria" w:hAnsi="Cambria" w:cs="Arial"/>
          <w:sz w:val="24"/>
          <w:szCs w:val="24"/>
          <w:lang w:eastAsia="hr-HR"/>
        </w:rPr>
        <w:t xml:space="preserve"> za dio ugovora koji je isti izvršio, osim ako ugovaratelj dokaže da su obveze prema </w:t>
      </w:r>
      <w:proofErr w:type="spellStart"/>
      <w:r w:rsidRPr="00776D58">
        <w:rPr>
          <w:rFonts w:ascii="Cambria" w:eastAsia="Cambria" w:hAnsi="Cambria" w:cs="Arial"/>
          <w:sz w:val="24"/>
          <w:szCs w:val="24"/>
          <w:lang w:eastAsia="hr-HR"/>
        </w:rPr>
        <w:t>podugovaratelju</w:t>
      </w:r>
      <w:proofErr w:type="spellEnd"/>
      <w:r w:rsidRPr="00776D58">
        <w:rPr>
          <w:rFonts w:ascii="Cambria" w:eastAsia="Cambria" w:hAnsi="Cambria" w:cs="Arial"/>
          <w:sz w:val="24"/>
          <w:szCs w:val="24"/>
          <w:lang w:eastAsia="hr-HR"/>
        </w:rPr>
        <w:t xml:space="preserve"> za taj dio ugovora već podmirene.</w:t>
      </w:r>
    </w:p>
    <w:p w:rsidR="00776D58" w:rsidRPr="00776D58" w:rsidRDefault="00776D58" w:rsidP="00776D58">
      <w:pPr>
        <w:spacing w:after="0" w:line="2"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Ugovaratelj mora svom računu ili situaciji priložiti račune ili situacije svojih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koje je prethodno potvrdio.</w:t>
      </w:r>
    </w:p>
    <w:p w:rsidR="00776D58" w:rsidRPr="00776D58" w:rsidRDefault="00776D58" w:rsidP="00776D58">
      <w:pPr>
        <w:spacing w:after="0" w:line="4"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Ugovaratelj može tijekom izvršenja ugovora o javnoj nabavi od javnog naručitelja zahtijevati:</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numPr>
          <w:ilvl w:val="0"/>
          <w:numId w:val="38"/>
        </w:numPr>
        <w:tabs>
          <w:tab w:val="left" w:pos="420"/>
        </w:tabs>
        <w:spacing w:after="0" w:line="239" w:lineRule="auto"/>
        <w:ind w:left="420" w:right="20" w:hanging="282"/>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promjenu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za onaj dio ugovora o javnoj nabavi koji je prethodno dao u podugovor</w:t>
      </w:r>
    </w:p>
    <w:p w:rsidR="00776D58" w:rsidRPr="00776D58" w:rsidRDefault="00776D58" w:rsidP="00776D58">
      <w:pPr>
        <w:spacing w:after="0" w:line="3" w:lineRule="exact"/>
        <w:jc w:val="both"/>
        <w:rPr>
          <w:rFonts w:ascii="Cambria" w:eastAsia="Cambria" w:hAnsi="Cambria" w:cs="Arial"/>
          <w:sz w:val="24"/>
          <w:szCs w:val="24"/>
          <w:lang w:eastAsia="hr-HR"/>
        </w:rPr>
      </w:pPr>
    </w:p>
    <w:p w:rsidR="00776D58" w:rsidRPr="00776D58" w:rsidRDefault="00776D58" w:rsidP="00776D58">
      <w:pPr>
        <w:numPr>
          <w:ilvl w:val="0"/>
          <w:numId w:val="38"/>
        </w:numPr>
        <w:tabs>
          <w:tab w:val="left" w:pos="420"/>
        </w:tabs>
        <w:spacing w:after="0" w:line="239" w:lineRule="auto"/>
        <w:ind w:left="420" w:right="20" w:hanging="282"/>
        <w:jc w:val="both"/>
        <w:rPr>
          <w:rFonts w:ascii="Cambria" w:eastAsia="Cambria" w:hAnsi="Cambria" w:cs="Arial"/>
          <w:sz w:val="24"/>
          <w:szCs w:val="24"/>
          <w:lang w:eastAsia="hr-HR"/>
        </w:rPr>
      </w:pPr>
      <w:r w:rsidRPr="00776D58">
        <w:rPr>
          <w:rFonts w:ascii="Cambria" w:eastAsia="Cambria" w:hAnsi="Cambria" w:cs="Arial"/>
          <w:sz w:val="24"/>
          <w:szCs w:val="24"/>
          <w:lang w:eastAsia="hr-HR"/>
        </w:rPr>
        <w:lastRenderedPageBreak/>
        <w:t xml:space="preserve">uvođenje jednog ili više novih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čiji ukupni udio ne smije prijeći 30 % vrijednosti ugovora o javnoj nabavi bez poreza na dodanu vrijednost, neovisno o tome je li prethodno dao dio ugovora o javnoj nabavi u podugovor ili nije</w:t>
      </w:r>
    </w:p>
    <w:p w:rsidR="00776D58" w:rsidRPr="00776D58" w:rsidRDefault="00776D58" w:rsidP="00776D58">
      <w:pPr>
        <w:spacing w:after="0" w:line="1" w:lineRule="exact"/>
        <w:jc w:val="both"/>
        <w:rPr>
          <w:rFonts w:ascii="Cambria" w:eastAsia="Cambria" w:hAnsi="Cambria" w:cs="Arial"/>
          <w:sz w:val="24"/>
          <w:szCs w:val="24"/>
          <w:lang w:eastAsia="hr-HR"/>
        </w:rPr>
      </w:pPr>
    </w:p>
    <w:p w:rsidR="00776D58" w:rsidRPr="00776D58" w:rsidRDefault="00776D58" w:rsidP="00776D58">
      <w:pPr>
        <w:numPr>
          <w:ilvl w:val="0"/>
          <w:numId w:val="38"/>
        </w:numPr>
        <w:tabs>
          <w:tab w:val="left" w:pos="420"/>
        </w:tabs>
        <w:spacing w:after="0" w:line="0" w:lineRule="atLeast"/>
        <w:ind w:left="420" w:hanging="282"/>
        <w:jc w:val="both"/>
        <w:rPr>
          <w:rFonts w:ascii="Cambria" w:eastAsia="Cambria" w:hAnsi="Cambria" w:cs="Arial"/>
          <w:sz w:val="24"/>
          <w:szCs w:val="24"/>
          <w:lang w:eastAsia="hr-HR"/>
        </w:rPr>
      </w:pPr>
      <w:r w:rsidRPr="00776D58">
        <w:rPr>
          <w:rFonts w:ascii="Cambria" w:eastAsia="Cambria" w:hAnsi="Cambria" w:cs="Arial"/>
          <w:sz w:val="24"/>
          <w:szCs w:val="24"/>
          <w:lang w:eastAsia="hr-HR"/>
        </w:rPr>
        <w:t>preuzimanje izvršenja dijela ugovora o javnoj nabavi koji je prethodno dao u</w:t>
      </w:r>
    </w:p>
    <w:p w:rsidR="00776D58" w:rsidRPr="00776D58" w:rsidRDefault="00776D58" w:rsidP="00776D58">
      <w:pPr>
        <w:spacing w:after="0" w:line="2"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podugovor.</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Uz zahtjev ugovaratelj javnom naručitelju dostavlja podatke i dokumente sukladno članku 222. stavku 1. ZJN za novog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Sudjelovanje </w:t>
      </w:r>
      <w:proofErr w:type="spellStart"/>
      <w:r w:rsidRPr="00776D58">
        <w:rPr>
          <w:rFonts w:ascii="Cambria" w:eastAsia="Cambria" w:hAnsi="Cambria" w:cs="Arial"/>
          <w:sz w:val="24"/>
          <w:szCs w:val="24"/>
          <w:lang w:eastAsia="hr-HR"/>
        </w:rPr>
        <w:t>podugovaratelja</w:t>
      </w:r>
      <w:proofErr w:type="spellEnd"/>
      <w:r w:rsidRPr="00776D58">
        <w:rPr>
          <w:rFonts w:ascii="Cambria" w:eastAsia="Cambria" w:hAnsi="Cambria" w:cs="Arial"/>
          <w:sz w:val="24"/>
          <w:szCs w:val="24"/>
          <w:lang w:eastAsia="hr-HR"/>
        </w:rPr>
        <w:t xml:space="preserve"> ne utječe na odgovornost ugovaratelja za izvršenje ugovora o javnoj nabavi.</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2" w:lineRule="exact"/>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35. Vrsta, sredstvo i uvjeti jamstva</w:t>
      </w:r>
    </w:p>
    <w:p w:rsidR="00776D58" w:rsidRPr="00776D58" w:rsidRDefault="00776D58" w:rsidP="00776D58">
      <w:pPr>
        <w:spacing w:after="0" w:line="322" w:lineRule="exact"/>
        <w:rPr>
          <w:rFonts w:ascii="Cambria" w:eastAsia="Times New Roman" w:hAnsi="Cambria" w:cs="Arial"/>
          <w:b/>
          <w:bCs/>
          <w:sz w:val="24"/>
          <w:szCs w:val="24"/>
          <w:lang w:eastAsia="hr-HR"/>
        </w:rPr>
      </w:pPr>
    </w:p>
    <w:p w:rsidR="00776D58" w:rsidRPr="00776D58" w:rsidRDefault="00776D58" w:rsidP="00776D58">
      <w:pPr>
        <w:spacing w:after="0" w:line="322" w:lineRule="exact"/>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35.1. Jamstvo za ozbiljnost ponude</w:t>
      </w:r>
    </w:p>
    <w:p w:rsidR="00776D58" w:rsidRPr="00776D58" w:rsidRDefault="00776D58" w:rsidP="00776D58">
      <w:pPr>
        <w:spacing w:after="0" w:line="1" w:lineRule="exact"/>
        <w:rPr>
          <w:rFonts w:ascii="Cambria" w:eastAsia="Times New Roman" w:hAnsi="Cambria" w:cs="Arial"/>
          <w:b/>
          <w:bCs/>
          <w:sz w:val="24"/>
          <w:szCs w:val="24"/>
          <w:lang w:eastAsia="hr-HR"/>
        </w:rPr>
      </w:pPr>
    </w:p>
    <w:p w:rsidR="00776D58" w:rsidRPr="00776D58" w:rsidRDefault="00776D58" w:rsidP="00776D58">
      <w:pPr>
        <w:spacing w:after="0" w:line="1" w:lineRule="exact"/>
        <w:rPr>
          <w:rFonts w:ascii="Cambria" w:eastAsia="Times New Roman" w:hAnsi="Cambria" w:cs="Arial"/>
          <w:b/>
          <w:bCs/>
          <w:sz w:val="24"/>
          <w:szCs w:val="24"/>
          <w:lang w:eastAsia="hr-HR"/>
        </w:rPr>
      </w:pPr>
    </w:p>
    <w:p w:rsidR="00776D58" w:rsidRPr="00776D58" w:rsidRDefault="00776D58" w:rsidP="00776D58">
      <w:pPr>
        <w:spacing w:after="0" w:line="1" w:lineRule="exact"/>
        <w:rPr>
          <w:rFonts w:ascii="Cambria" w:eastAsia="Times New Roman" w:hAnsi="Cambria" w:cs="Arial"/>
          <w:sz w:val="24"/>
          <w:szCs w:val="24"/>
          <w:lang w:eastAsia="hr-HR"/>
        </w:rPr>
      </w:pPr>
    </w:p>
    <w:p w:rsidR="00776D58" w:rsidRPr="00B86EBC"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Ponuditelj je obvezan uz ponudu dostaviti jamstvo za ozbiljnost ponude u obliku zadužnice ili  bjanko zadužnice koja mora biti potvrđena kod javnog bilježnika i popunjena u skladu s Pravilnikom o obliku i sadržaju bjanko zadužnice („Narodne novine“, broj 82/17) na iznos  </w:t>
      </w:r>
      <w:r w:rsidRPr="007464AD">
        <w:rPr>
          <w:rFonts w:ascii="Cambria" w:eastAsia="Cambria" w:hAnsi="Cambria" w:cs="Arial"/>
          <w:sz w:val="24"/>
          <w:szCs w:val="24"/>
          <w:lang w:eastAsia="hr-HR"/>
        </w:rPr>
        <w:t xml:space="preserve">od </w:t>
      </w:r>
      <w:r w:rsidR="00F05D49">
        <w:rPr>
          <w:rFonts w:ascii="Cambria" w:eastAsia="Cambria" w:hAnsi="Cambria" w:cs="Arial"/>
          <w:b/>
          <w:sz w:val="24"/>
          <w:szCs w:val="24"/>
          <w:lang w:eastAsia="hr-HR"/>
        </w:rPr>
        <w:t>11.000,00 €</w:t>
      </w:r>
      <w:r w:rsidRPr="007464AD">
        <w:rPr>
          <w:rFonts w:ascii="Cambria" w:eastAsia="Cambria" w:hAnsi="Cambria" w:cs="Arial"/>
          <w:b/>
          <w:sz w:val="24"/>
          <w:szCs w:val="24"/>
          <w:lang w:eastAsia="hr-HR"/>
        </w:rPr>
        <w:t>.</w:t>
      </w:r>
    </w:p>
    <w:p w:rsidR="00776D58" w:rsidRPr="00776D58" w:rsidRDefault="00776D58" w:rsidP="00776D58">
      <w:pPr>
        <w:spacing w:after="0" w:line="4"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sz w:val="24"/>
          <w:szCs w:val="24"/>
          <w:lang w:eastAsia="hr-HR"/>
        </w:rPr>
      </w:pPr>
      <w:r w:rsidRPr="00776D58">
        <w:rPr>
          <w:rFonts w:ascii="Cambria" w:eastAsia="Cambria" w:hAnsi="Cambria" w:cs="Arial"/>
          <w:sz w:val="24"/>
          <w:szCs w:val="24"/>
          <w:lang w:eastAsia="hr-HR"/>
        </w:rPr>
        <w:t>Naručitelj će naplatiti jamstvo za ozbiljnost ponude:</w:t>
      </w:r>
    </w:p>
    <w:p w:rsidR="00776D58" w:rsidRPr="00776D58" w:rsidRDefault="00776D58" w:rsidP="00776D58">
      <w:pPr>
        <w:spacing w:after="0" w:line="14" w:lineRule="exact"/>
        <w:rPr>
          <w:rFonts w:ascii="Cambria" w:eastAsia="Times New Roman" w:hAnsi="Cambria" w:cs="Arial"/>
          <w:sz w:val="24"/>
          <w:szCs w:val="24"/>
          <w:lang w:eastAsia="hr-HR"/>
        </w:rPr>
      </w:pPr>
    </w:p>
    <w:p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za slučaj odustajanja ponuditelja od svoje ponude u roku njezine valjanosti</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nedostavljanja ažuriranih popratnih dokumenata sukladno članku 263. ZJN 2016</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neprihvaćanja ispravka računske greške</w:t>
      </w:r>
    </w:p>
    <w:p w:rsidR="00776D58" w:rsidRPr="00776D58" w:rsidRDefault="00776D58" w:rsidP="00776D58">
      <w:pPr>
        <w:spacing w:after="0" w:line="13" w:lineRule="exact"/>
        <w:rPr>
          <w:rFonts w:ascii="Cambria" w:eastAsia="Arial" w:hAnsi="Cambria" w:cs="Arial"/>
          <w:sz w:val="24"/>
          <w:szCs w:val="24"/>
          <w:lang w:eastAsia="hr-HR"/>
        </w:rPr>
      </w:pPr>
    </w:p>
    <w:p w:rsidR="00776D58" w:rsidRPr="00776D58" w:rsidRDefault="00776D58" w:rsidP="00776D58">
      <w:pPr>
        <w:numPr>
          <w:ilvl w:val="0"/>
          <w:numId w:val="39"/>
        </w:numPr>
        <w:tabs>
          <w:tab w:val="left" w:pos="720"/>
        </w:tabs>
        <w:spacing w:after="0" w:line="0" w:lineRule="atLeast"/>
        <w:rPr>
          <w:rFonts w:ascii="Cambria" w:eastAsia="Arial" w:hAnsi="Cambria" w:cs="Arial"/>
          <w:sz w:val="24"/>
          <w:szCs w:val="24"/>
          <w:lang w:eastAsia="hr-HR"/>
        </w:rPr>
      </w:pPr>
      <w:r w:rsidRPr="00776D58">
        <w:rPr>
          <w:rFonts w:ascii="Cambria" w:eastAsia="Cambria" w:hAnsi="Cambria" w:cs="Arial"/>
          <w:sz w:val="24"/>
          <w:szCs w:val="24"/>
          <w:lang w:eastAsia="hr-HR"/>
        </w:rPr>
        <w:t>odbijanja potpisivanja ugovora o javnoj nabavi</w:t>
      </w:r>
    </w:p>
    <w:p w:rsidR="00776D58" w:rsidRPr="00776D58" w:rsidRDefault="00776D58" w:rsidP="00776D58">
      <w:pPr>
        <w:tabs>
          <w:tab w:val="left" w:pos="720"/>
        </w:tabs>
        <w:spacing w:after="0"/>
        <w:ind w:right="1320"/>
        <w:rPr>
          <w:rFonts w:ascii="Cambria" w:eastAsia="Arial" w:hAnsi="Cambria" w:cs="Arial"/>
          <w:sz w:val="24"/>
          <w:szCs w:val="24"/>
          <w:lang w:eastAsia="hr-HR"/>
        </w:rPr>
      </w:pPr>
    </w:p>
    <w:p w:rsidR="00776D58" w:rsidRPr="00776D58" w:rsidRDefault="00776D58" w:rsidP="00776D58">
      <w:pPr>
        <w:tabs>
          <w:tab w:val="left" w:pos="720"/>
        </w:tabs>
        <w:spacing w:after="0"/>
        <w:ind w:right="1320"/>
        <w:rPr>
          <w:rFonts w:ascii="Cambria" w:eastAsia="Arial" w:hAnsi="Cambria" w:cs="Arial"/>
          <w:sz w:val="24"/>
          <w:szCs w:val="24"/>
          <w:lang w:eastAsia="hr-HR"/>
        </w:rPr>
      </w:pPr>
      <w:r w:rsidRPr="00776D58">
        <w:rPr>
          <w:rFonts w:ascii="Cambria" w:eastAsia="Cambria" w:hAnsi="Cambria" w:cs="Arial"/>
          <w:sz w:val="24"/>
          <w:szCs w:val="24"/>
          <w:lang w:eastAsia="hr-HR"/>
        </w:rPr>
        <w:t>Nedostatak takva jamstva predstavlja neotklonjiv nedostatak ponude.</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Ponuditelj umjesto dostave bjanko zadužnice </w:t>
      </w:r>
      <w:r w:rsidRPr="00776D58">
        <w:rPr>
          <w:rFonts w:ascii="Cambria" w:eastAsia="Calibri" w:hAnsi="Cambria" w:cs="Calibri"/>
          <w:sz w:val="24"/>
          <w:szCs w:val="24"/>
        </w:rPr>
        <w:t>ili zadužnice</w:t>
      </w:r>
      <w:r w:rsidRPr="00776D58">
        <w:rPr>
          <w:rFonts w:ascii="Cambria" w:eastAsia="Cambria" w:hAnsi="Cambria" w:cs="Arial"/>
          <w:sz w:val="24"/>
          <w:szCs w:val="24"/>
          <w:lang w:eastAsia="hr-HR"/>
        </w:rPr>
        <w:t xml:space="preserve"> može uplatiti novčani polog u gore traženom iznosu na IBAN Naručitelja broj HR4024070001100563467, poziv na broj HR00 </w:t>
      </w:r>
      <w:r w:rsidR="000C25CE">
        <w:rPr>
          <w:rFonts w:ascii="Cambria" w:eastAsia="Cambria" w:hAnsi="Cambria" w:cs="Arial"/>
          <w:sz w:val="24"/>
          <w:szCs w:val="24"/>
          <w:lang w:eastAsia="hr-HR"/>
        </w:rPr>
        <w:t>03</w:t>
      </w:r>
      <w:r w:rsidRPr="00776D58">
        <w:rPr>
          <w:rFonts w:ascii="Cambria" w:eastAsia="Cambria" w:hAnsi="Cambria" w:cs="Arial"/>
          <w:sz w:val="24"/>
          <w:szCs w:val="24"/>
          <w:lang w:eastAsia="hr-HR"/>
        </w:rPr>
        <w:t>22-OIB ponuditelja.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367" w:lineRule="exact"/>
        <w:rPr>
          <w:rFonts w:ascii="Cambria" w:eastAsia="Cambria" w:hAnsi="Cambria" w:cs="Arial"/>
          <w:sz w:val="24"/>
          <w:szCs w:val="24"/>
          <w:lang w:eastAsia="hr-HR"/>
        </w:rPr>
      </w:pPr>
      <w:r w:rsidRPr="00776D58">
        <w:rPr>
          <w:rFonts w:ascii="Cambria" w:eastAsia="Cambria" w:hAnsi="Cambria" w:cs="Arial"/>
          <w:sz w:val="24"/>
          <w:szCs w:val="24"/>
          <w:lang w:eastAsia="hr-HR"/>
        </w:rPr>
        <w:t>Jamstvo se dostavlja odvojeno od ponude (točka 26. ove Dokumentacije o nabavi)</w:t>
      </w:r>
    </w:p>
    <w:p w:rsidR="00776D58" w:rsidRPr="00776D58" w:rsidRDefault="00776D58" w:rsidP="00776D58">
      <w:pPr>
        <w:spacing w:after="0" w:line="322" w:lineRule="exact"/>
        <w:rPr>
          <w:rFonts w:ascii="Cambria" w:eastAsia="Times New Roman" w:hAnsi="Cambria" w:cs="Arial"/>
          <w:b/>
          <w:bCs/>
          <w:sz w:val="24"/>
          <w:szCs w:val="24"/>
          <w:lang w:eastAsia="hr-HR"/>
        </w:rPr>
      </w:pPr>
    </w:p>
    <w:p w:rsidR="00776D58" w:rsidRPr="00776D58" w:rsidRDefault="00776D58" w:rsidP="00776D58">
      <w:pPr>
        <w:keepNext/>
        <w:suppressAutoHyphens/>
        <w:spacing w:after="0" w:line="240" w:lineRule="auto"/>
        <w:ind w:right="57"/>
        <w:jc w:val="both"/>
        <w:outlineLvl w:val="0"/>
        <w:rPr>
          <w:rFonts w:ascii="Cambria" w:eastAsia="Times New Roman" w:hAnsi="Cambria" w:cs="Times New Roman"/>
          <w:b/>
          <w:bCs/>
          <w:kern w:val="1"/>
          <w:sz w:val="24"/>
          <w:szCs w:val="24"/>
          <w:lang w:eastAsia="zh-CN"/>
        </w:rPr>
      </w:pPr>
      <w:bookmarkStart w:id="8" w:name="_Toc526498347"/>
      <w:r w:rsidRPr="00776D58">
        <w:rPr>
          <w:rFonts w:ascii="Cambria" w:eastAsia="Times New Roman" w:hAnsi="Cambria" w:cs="Times New Roman"/>
          <w:b/>
          <w:bCs/>
          <w:kern w:val="1"/>
          <w:sz w:val="24"/>
          <w:szCs w:val="24"/>
          <w:lang w:eastAsia="zh-CN"/>
        </w:rPr>
        <w:t>35.2. Jamstvo za uredno ispunjenje ugovora</w:t>
      </w:r>
      <w:bookmarkEnd w:id="8"/>
    </w:p>
    <w:p w:rsidR="00776D58" w:rsidRPr="00776D58" w:rsidRDefault="00776D58" w:rsidP="00776D58">
      <w:pPr>
        <w:spacing w:after="0" w:line="240" w:lineRule="auto"/>
        <w:jc w:val="both"/>
        <w:rPr>
          <w:rFonts w:ascii="Cambria" w:eastAsia="Times New Roman" w:hAnsi="Cambria" w:cs="Times New Roman"/>
          <w:sz w:val="24"/>
          <w:szCs w:val="24"/>
          <w:lang w:eastAsia="hr-HR"/>
        </w:rPr>
      </w:pPr>
      <w:r w:rsidRPr="00776D58">
        <w:rPr>
          <w:rFonts w:ascii="Cambria" w:eastAsia="Times New Roman" w:hAnsi="Cambria" w:cs="Times New Roman"/>
          <w:sz w:val="24"/>
          <w:szCs w:val="24"/>
          <w:lang w:eastAsia="hr-HR"/>
        </w:rPr>
        <w:t xml:space="preserve">Odabrani ponuditelj se obvezuje prilikom potpisa ugovora, a najkasnije u roku od 15 dana od potpisa ugovora, kao jamstvo za uredno ispunjenje ugovora za slučaj povrede ugovornih obveza odnosno za slučaj da ponuditelj ne ispuni ugovorne obveze ili ih ne ispuni na način kako ih je preuzeo, dostaviti Naručitelju zadužnicu/bjanko zadužnicu ili  garanciju banke, plativu na prvi poziv, bez prava prigovora (protesta) i bezuvjetnu i to na iznos od 5% vrijednosti ugovora bez porezna na dodanu vrijednost (bez PDV-a) s rokom valjanosti najmanje 30 dana od isteka važenja ugovora o javnoj nabavi. Garancija banke  mora glasiti na </w:t>
      </w:r>
      <w:r w:rsidR="00AD3182">
        <w:rPr>
          <w:rFonts w:ascii="Cambria" w:eastAsia="Times New Roman" w:hAnsi="Cambria" w:cs="Times New Roman"/>
          <w:sz w:val="24"/>
          <w:szCs w:val="24"/>
          <w:lang w:eastAsia="hr-HR"/>
        </w:rPr>
        <w:t>Opću bolnicu Gospić</w:t>
      </w:r>
      <w:r w:rsidRPr="00776D58">
        <w:rPr>
          <w:rFonts w:ascii="Cambria" w:eastAsia="Times New Roman" w:hAnsi="Cambria" w:cs="Times New Roman"/>
          <w:sz w:val="24"/>
          <w:szCs w:val="24"/>
          <w:lang w:eastAsia="hr-HR"/>
        </w:rPr>
        <w:t>.</w:t>
      </w:r>
    </w:p>
    <w:p w:rsidR="00776D58" w:rsidRPr="00776D58" w:rsidRDefault="00776D58" w:rsidP="00776D58">
      <w:pPr>
        <w:spacing w:after="0" w:line="240" w:lineRule="auto"/>
        <w:jc w:val="both"/>
        <w:rPr>
          <w:rFonts w:ascii="Cambria" w:eastAsia="Times New Roman" w:hAnsi="Cambria" w:cs="Times New Roman"/>
          <w:sz w:val="24"/>
          <w:szCs w:val="24"/>
          <w:lang w:eastAsia="hr-HR"/>
        </w:rPr>
      </w:pPr>
      <w:r w:rsidRPr="00776D58">
        <w:rPr>
          <w:rFonts w:ascii="Cambria" w:eastAsia="Times New Roman" w:hAnsi="Cambria" w:cs="Times New Roman"/>
          <w:sz w:val="24"/>
          <w:szCs w:val="24"/>
          <w:lang w:eastAsia="hr-HR"/>
        </w:rPr>
        <w:t>Jamstvo za uredno ispunjenje ugovora naplatit će se za slučaj povrede ugovornih obveza odnosno za slučaj da ponuditelj ne ispuni ugovorne obveze ili ih ne ispuni na način kako ih je preuzeo.</w:t>
      </w:r>
    </w:p>
    <w:p w:rsidR="00776D58" w:rsidRPr="00776D58" w:rsidRDefault="00776D58" w:rsidP="00776D58">
      <w:pPr>
        <w:spacing w:after="0" w:line="240" w:lineRule="auto"/>
        <w:jc w:val="both"/>
        <w:rPr>
          <w:rFonts w:ascii="Cambria" w:eastAsia="Times New Roman" w:hAnsi="Cambria" w:cs="Times New Roman"/>
          <w:sz w:val="24"/>
          <w:szCs w:val="24"/>
          <w:lang w:eastAsia="hr-HR"/>
        </w:rPr>
      </w:pPr>
      <w:r w:rsidRPr="00776D58">
        <w:rPr>
          <w:rFonts w:ascii="Cambria" w:eastAsia="Times New Roman" w:hAnsi="Cambria" w:cs="Times New Roman"/>
          <w:sz w:val="24"/>
          <w:szCs w:val="24"/>
          <w:lang w:eastAsia="hr-HR"/>
        </w:rPr>
        <w:t xml:space="preserve">Odabrani ponuditelj može umjesto dostavljanja bankovnog jamstva ili zadužnice/bjanko zadužnice dati novčani polog u iznosu od 5% od ukupne vrijednosti Ugovora o javnoj nabavi bez poreza na dodanu vrijednost. Polog se uplaćuje na račun IBAN: </w:t>
      </w:r>
      <w:r w:rsidR="00AD3182" w:rsidRPr="00AD3182">
        <w:rPr>
          <w:rFonts w:ascii="Times New Roman" w:hAnsi="Times New Roman" w:cs="Times New Roman"/>
        </w:rPr>
        <w:t>HR5723900011100341722 (HPB)</w:t>
      </w:r>
      <w:r w:rsidRPr="00AD3182">
        <w:rPr>
          <w:rFonts w:ascii="Times New Roman" w:eastAsia="Times New Roman" w:hAnsi="Times New Roman" w:cs="Times New Roman"/>
          <w:sz w:val="24"/>
          <w:szCs w:val="24"/>
          <w:lang w:eastAsia="hr-HR"/>
        </w:rPr>
        <w:t>,</w:t>
      </w:r>
      <w:r w:rsidRPr="00776D58">
        <w:rPr>
          <w:rFonts w:ascii="Cambria" w:eastAsia="Times New Roman" w:hAnsi="Cambria" w:cs="Times New Roman"/>
          <w:sz w:val="24"/>
          <w:szCs w:val="24"/>
          <w:lang w:eastAsia="hr-HR"/>
        </w:rPr>
        <w:t xml:space="preserve"> poziv na broj HR00 </w:t>
      </w:r>
      <w:r w:rsidR="00E87D18">
        <w:rPr>
          <w:rFonts w:ascii="Cambria" w:eastAsia="Times New Roman" w:hAnsi="Cambria" w:cs="Times New Roman"/>
          <w:sz w:val="24"/>
          <w:szCs w:val="24"/>
          <w:lang w:eastAsia="hr-HR"/>
        </w:rPr>
        <w:t>03</w:t>
      </w:r>
      <w:r w:rsidRPr="00776D58">
        <w:rPr>
          <w:rFonts w:ascii="Cambria" w:eastAsia="Times New Roman" w:hAnsi="Cambria" w:cs="Times New Roman"/>
          <w:sz w:val="24"/>
          <w:szCs w:val="24"/>
          <w:lang w:eastAsia="hr-HR"/>
        </w:rPr>
        <w:t xml:space="preserve">22-OIB ponuditelja. Pod svrhom plaćanja potrebno je navesti da se radi o Jamstvu za uredno ispunjenje Ugovora. Neiskorišteno jamstvo biti će vraćeno odabranom ponuditelju protekom ugovorenog </w:t>
      </w:r>
      <w:r w:rsidRPr="00776D58">
        <w:rPr>
          <w:rFonts w:ascii="Cambria" w:eastAsia="Times New Roman" w:hAnsi="Cambria" w:cs="Times New Roman"/>
          <w:sz w:val="24"/>
          <w:szCs w:val="24"/>
          <w:lang w:eastAsia="hr-HR"/>
        </w:rPr>
        <w:lastRenderedPageBreak/>
        <w:t>roka. Na zahtjev Naručitelja, Odabrani ponuditelj će produžiti rok jamstva za uredno izvršenje ugovora.</w:t>
      </w:r>
    </w:p>
    <w:p w:rsidR="00776D58" w:rsidRPr="00776D58" w:rsidRDefault="00776D58" w:rsidP="00776D58">
      <w:pPr>
        <w:spacing w:after="0" w:line="322" w:lineRule="exact"/>
        <w:rPr>
          <w:rFonts w:ascii="Cambria" w:eastAsia="Times New Roman" w:hAnsi="Cambria" w:cs="Arial"/>
          <w:sz w:val="24"/>
          <w:szCs w:val="24"/>
          <w:lang w:eastAsia="hr-HR"/>
        </w:rPr>
      </w:pPr>
    </w:p>
    <w:p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 xml:space="preserve">36. Posebni uvjeti za izvršenje ugovora </w:t>
      </w:r>
    </w:p>
    <w:p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p>
    <w:p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r w:rsidRPr="00776D58">
        <w:rPr>
          <w:rFonts w:ascii="Cambria" w:eastAsia="Times New Roman" w:hAnsi="Cambria" w:cs="Arial"/>
          <w:b/>
          <w:bCs/>
          <w:sz w:val="24"/>
          <w:szCs w:val="24"/>
          <w:lang w:eastAsia="hr-HR"/>
        </w:rPr>
        <w:t>36.1. Dostava dozvola</w:t>
      </w:r>
    </w:p>
    <w:p w:rsidR="00776D58" w:rsidRPr="00776D58" w:rsidRDefault="00776D58" w:rsidP="00776D58">
      <w:pPr>
        <w:spacing w:after="0" w:line="239" w:lineRule="auto"/>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Gospodarski subjekt mora </w:t>
      </w:r>
      <w:proofErr w:type="spellStart"/>
      <w:r w:rsidRPr="00776D58">
        <w:rPr>
          <w:rFonts w:ascii="Cambria" w:eastAsia="Cambria" w:hAnsi="Cambria" w:cs="Arial"/>
          <w:sz w:val="24"/>
          <w:szCs w:val="24"/>
          <w:lang w:eastAsia="hr-HR"/>
        </w:rPr>
        <w:t>dokazatida</w:t>
      </w:r>
      <w:proofErr w:type="spellEnd"/>
      <w:r w:rsidRPr="00776D58">
        <w:rPr>
          <w:rFonts w:ascii="Cambria" w:eastAsia="Cambria" w:hAnsi="Cambria" w:cs="Arial"/>
          <w:sz w:val="24"/>
          <w:szCs w:val="24"/>
          <w:lang w:eastAsia="hr-HR"/>
        </w:rPr>
        <w:t xml:space="preserve"> za pružanje usluga koje su predmet nabave </w:t>
      </w:r>
      <w:proofErr w:type="spellStart"/>
      <w:r w:rsidRPr="00776D58">
        <w:rPr>
          <w:rFonts w:ascii="Cambria" w:eastAsia="Cambria" w:hAnsi="Cambria" w:cs="Arial"/>
          <w:sz w:val="24"/>
          <w:szCs w:val="24"/>
          <w:lang w:eastAsia="hr-HR"/>
        </w:rPr>
        <w:t>imadozvolu</w:t>
      </w:r>
      <w:proofErr w:type="spellEnd"/>
      <w:r w:rsidRPr="00776D58">
        <w:rPr>
          <w:rFonts w:ascii="Cambria" w:eastAsia="Cambria" w:hAnsi="Cambria" w:cs="Arial"/>
          <w:sz w:val="24"/>
          <w:szCs w:val="24"/>
          <w:lang w:eastAsia="hr-HR"/>
        </w:rPr>
        <w:t xml:space="preserve"> za obavljanje energetske djelatnosti trgovine na veliko naftnim derivatima.</w:t>
      </w:r>
    </w:p>
    <w:p w:rsidR="00776D58" w:rsidRPr="00776D58" w:rsidRDefault="00776D58" w:rsidP="00776D58">
      <w:pPr>
        <w:spacing w:after="0" w:line="239" w:lineRule="auto"/>
        <w:jc w:val="both"/>
        <w:rPr>
          <w:rFonts w:ascii="Cambria" w:eastAsia="Cambria" w:hAnsi="Cambria" w:cs="Arial"/>
          <w:sz w:val="24"/>
          <w:szCs w:val="24"/>
          <w:lang w:eastAsia="hr-HR"/>
        </w:rPr>
      </w:pPr>
    </w:p>
    <w:p w:rsidR="00776D58" w:rsidRPr="00776D58" w:rsidRDefault="00776D58" w:rsidP="00776D58">
      <w:pPr>
        <w:spacing w:after="0" w:line="282" w:lineRule="exact"/>
        <w:jc w:val="both"/>
        <w:rPr>
          <w:rFonts w:ascii="Cambria" w:eastAsia="Times New Roman" w:hAnsi="Cambria" w:cs="Arial"/>
          <w:sz w:val="24"/>
          <w:szCs w:val="24"/>
          <w:lang w:eastAsia="hr-HR"/>
        </w:rPr>
      </w:pPr>
      <w:r w:rsidRPr="00776D58">
        <w:rPr>
          <w:rFonts w:ascii="Cambria" w:eastAsia="Cambria" w:hAnsi="Cambria" w:cs="Arial"/>
          <w:bCs/>
          <w:sz w:val="24"/>
          <w:szCs w:val="24"/>
          <w:lang w:eastAsia="hr-HR"/>
        </w:rPr>
        <w:t xml:space="preserve">Naručitelj </w:t>
      </w:r>
      <w:proofErr w:type="spellStart"/>
      <w:r w:rsidRPr="00776D58">
        <w:rPr>
          <w:rFonts w:ascii="Cambria" w:eastAsia="Cambria" w:hAnsi="Cambria" w:cs="Arial"/>
          <w:bCs/>
          <w:sz w:val="24"/>
          <w:szCs w:val="24"/>
          <w:lang w:eastAsia="hr-HR"/>
        </w:rPr>
        <w:t>će</w:t>
      </w:r>
      <w:r w:rsidRPr="00776D58">
        <w:rPr>
          <w:rFonts w:ascii="Cambria" w:eastAsia="Cambria" w:hAnsi="Cambria" w:cs="Arial"/>
          <w:sz w:val="24"/>
          <w:szCs w:val="24"/>
          <w:lang w:eastAsia="hr-HR"/>
        </w:rPr>
        <w:t>nakon</w:t>
      </w:r>
      <w:proofErr w:type="spellEnd"/>
      <w:r w:rsidRPr="00776D58">
        <w:rPr>
          <w:rFonts w:ascii="Cambria" w:eastAsia="Cambria" w:hAnsi="Cambria" w:cs="Arial"/>
          <w:sz w:val="24"/>
          <w:szCs w:val="24"/>
          <w:lang w:eastAsia="hr-HR"/>
        </w:rPr>
        <w:t xml:space="preserve"> izvršnosti odluke o odabiru, a prije sklapanja ugovora od najpovoljnijeg ponuditelja zatražiti da u primjerenom roku, ne kraćem od pet dana dostavi:</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numPr>
          <w:ilvl w:val="0"/>
          <w:numId w:val="23"/>
        </w:numPr>
        <w:tabs>
          <w:tab w:val="left" w:pos="720"/>
        </w:tabs>
        <w:spacing w:after="0" w:line="239" w:lineRule="auto"/>
        <w:ind w:left="720" w:right="20" w:hanging="364"/>
        <w:jc w:val="both"/>
        <w:rPr>
          <w:rFonts w:ascii="Cambria" w:eastAsia="Cambria" w:hAnsi="Cambria" w:cs="Arial"/>
          <w:sz w:val="24"/>
          <w:szCs w:val="24"/>
          <w:lang w:eastAsia="hr-HR"/>
        </w:rPr>
      </w:pPr>
      <w:r w:rsidRPr="00776D58">
        <w:rPr>
          <w:rFonts w:ascii="Cambria" w:eastAsia="Cambria" w:hAnsi="Cambria" w:cs="Arial"/>
          <w:i/>
          <w:sz w:val="24"/>
          <w:szCs w:val="24"/>
          <w:lang w:eastAsia="hr-HR"/>
        </w:rPr>
        <w:t>dozvolu (rješenje) Hrvatske energetske regulatorne agencije za obavljanje energetske djelatnosti obavljanja trgovine na veliko naftnim derivatima sukladno</w:t>
      </w:r>
    </w:p>
    <w:p w:rsidR="00776D58" w:rsidRPr="00776D58" w:rsidRDefault="00776D58" w:rsidP="00776D58">
      <w:pPr>
        <w:spacing w:after="0" w:line="0" w:lineRule="atLeast"/>
        <w:jc w:val="both"/>
        <w:rPr>
          <w:rFonts w:ascii="Cambria" w:eastAsia="Cambria" w:hAnsi="Cambria" w:cs="Arial"/>
          <w:i/>
          <w:sz w:val="24"/>
          <w:szCs w:val="24"/>
          <w:lang w:eastAsia="hr-HR"/>
        </w:rPr>
      </w:pPr>
      <w:r w:rsidRPr="00776D58">
        <w:rPr>
          <w:rFonts w:ascii="Cambria" w:eastAsia="Cambria" w:hAnsi="Cambria" w:cs="Arial"/>
          <w:i/>
          <w:sz w:val="24"/>
          <w:szCs w:val="24"/>
          <w:lang w:eastAsia="hr-HR"/>
        </w:rPr>
        <w:t>Zakonu o energiji („Narodne novine“, broj 120/12, 14/14, 95/15 i 102/15)</w:t>
      </w:r>
    </w:p>
    <w:p w:rsidR="00776D58" w:rsidRPr="00776D58" w:rsidRDefault="00776D58" w:rsidP="00776D58">
      <w:pPr>
        <w:tabs>
          <w:tab w:val="left" w:pos="395"/>
        </w:tabs>
        <w:spacing w:after="0" w:line="292" w:lineRule="auto"/>
        <w:ind w:right="2100"/>
        <w:jc w:val="both"/>
        <w:rPr>
          <w:rFonts w:ascii="Cambria" w:eastAsia="Times New Roman" w:hAnsi="Cambria" w:cs="Arial"/>
          <w:b/>
          <w:bCs/>
          <w:sz w:val="24"/>
          <w:szCs w:val="24"/>
          <w:lang w:eastAsia="hr-HR"/>
        </w:rPr>
      </w:pPr>
    </w:p>
    <w:p w:rsidR="00776D58" w:rsidRDefault="00776D58" w:rsidP="00776D58">
      <w:pPr>
        <w:tabs>
          <w:tab w:val="left" w:pos="395"/>
        </w:tabs>
        <w:spacing w:after="0" w:line="292" w:lineRule="auto"/>
        <w:ind w:right="2100"/>
        <w:jc w:val="both"/>
        <w:rPr>
          <w:rFonts w:ascii="Cambria" w:eastAsia="Cambria" w:hAnsi="Cambria" w:cs="Arial"/>
          <w:b/>
          <w:sz w:val="24"/>
          <w:szCs w:val="24"/>
          <w:lang w:eastAsia="hr-HR"/>
        </w:rPr>
      </w:pPr>
      <w:r w:rsidRPr="00776D58">
        <w:rPr>
          <w:rFonts w:ascii="Cambria" w:eastAsia="Cambria" w:hAnsi="Cambria" w:cs="Arial"/>
          <w:b/>
          <w:sz w:val="24"/>
          <w:szCs w:val="24"/>
          <w:lang w:eastAsia="hr-HR"/>
        </w:rPr>
        <w:t xml:space="preserve">37. Datum, vrijeme i mjesto dostave ponuda i otvaranja ponuda </w:t>
      </w:r>
    </w:p>
    <w:p w:rsidR="00AD3182" w:rsidRPr="00776D58" w:rsidRDefault="00AD3182" w:rsidP="00776D58">
      <w:pPr>
        <w:tabs>
          <w:tab w:val="left" w:pos="395"/>
        </w:tabs>
        <w:spacing w:after="0" w:line="292" w:lineRule="auto"/>
        <w:ind w:right="2100"/>
        <w:jc w:val="both"/>
        <w:rPr>
          <w:rFonts w:ascii="Cambria" w:eastAsia="Cambria" w:hAnsi="Cambria" w:cs="Arial"/>
          <w:b/>
          <w:sz w:val="24"/>
          <w:szCs w:val="24"/>
          <w:lang w:eastAsia="hr-HR"/>
        </w:rPr>
      </w:pPr>
    </w:p>
    <w:p w:rsidR="00776D58" w:rsidRPr="00776D58" w:rsidRDefault="00776D58" w:rsidP="00776D58">
      <w:pPr>
        <w:tabs>
          <w:tab w:val="left" w:pos="395"/>
        </w:tabs>
        <w:spacing w:after="0" w:line="292" w:lineRule="auto"/>
        <w:ind w:right="2100"/>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Rok za dostavu ponuda je </w:t>
      </w:r>
      <w:r w:rsidR="005C22D2">
        <w:rPr>
          <w:rFonts w:ascii="Cambria" w:eastAsia="Cambria" w:hAnsi="Cambria" w:cs="Arial"/>
          <w:b/>
          <w:sz w:val="24"/>
          <w:szCs w:val="24"/>
          <w:lang w:eastAsia="hr-HR"/>
        </w:rPr>
        <w:t>40 dana od dana objave u EOJN RH.</w:t>
      </w:r>
    </w:p>
    <w:p w:rsidR="00776D58" w:rsidRPr="00776D58" w:rsidRDefault="00776D58" w:rsidP="00776D58">
      <w:pPr>
        <w:spacing w:after="0" w:line="219" w:lineRule="exact"/>
        <w:jc w:val="both"/>
        <w:rPr>
          <w:rFonts w:ascii="Cambria" w:eastAsia="Times New Roman" w:hAnsi="Cambria" w:cs="Arial"/>
          <w:sz w:val="24"/>
          <w:szCs w:val="24"/>
          <w:lang w:eastAsia="hr-HR"/>
        </w:rPr>
      </w:pPr>
    </w:p>
    <w:p w:rsidR="00776D58" w:rsidRPr="005C22D2" w:rsidRDefault="00776D58" w:rsidP="005C22D2">
      <w:pPr>
        <w:tabs>
          <w:tab w:val="left" w:pos="395"/>
        </w:tabs>
        <w:spacing w:after="0" w:line="292" w:lineRule="auto"/>
        <w:ind w:right="2100"/>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Javno otvaranje ponuda održat će se </w:t>
      </w:r>
      <w:r w:rsidR="005C22D2">
        <w:rPr>
          <w:rFonts w:ascii="Cambria" w:eastAsia="Cambria" w:hAnsi="Cambria" w:cs="Arial"/>
          <w:b/>
          <w:sz w:val="24"/>
          <w:szCs w:val="24"/>
          <w:lang w:eastAsia="hr-HR"/>
        </w:rPr>
        <w:t xml:space="preserve">40 dana od dana objave u EOJN RH </w:t>
      </w:r>
      <w:r w:rsidRPr="00F8610F">
        <w:rPr>
          <w:rFonts w:ascii="Cambria" w:eastAsia="Cambria" w:hAnsi="Cambria" w:cs="Arial"/>
          <w:b/>
          <w:sz w:val="24"/>
          <w:szCs w:val="24"/>
          <w:lang w:eastAsia="hr-HR"/>
        </w:rPr>
        <w:t>na adresi:</w:t>
      </w:r>
    </w:p>
    <w:p w:rsidR="00776D58" w:rsidRPr="00776D58" w:rsidRDefault="00AD3182" w:rsidP="00776D58">
      <w:pPr>
        <w:spacing w:after="0" w:line="0" w:lineRule="atLeast"/>
        <w:jc w:val="both"/>
        <w:rPr>
          <w:rFonts w:ascii="Cambria" w:eastAsia="Cambria" w:hAnsi="Cambria" w:cs="Arial"/>
          <w:b/>
          <w:sz w:val="24"/>
          <w:szCs w:val="24"/>
          <w:lang w:eastAsia="hr-HR"/>
        </w:rPr>
      </w:pPr>
      <w:r>
        <w:rPr>
          <w:rFonts w:ascii="Cambria" w:eastAsia="Cambria" w:hAnsi="Cambria" w:cs="Arial"/>
          <w:b/>
          <w:sz w:val="24"/>
          <w:szCs w:val="24"/>
          <w:lang w:eastAsia="hr-HR"/>
        </w:rPr>
        <w:t xml:space="preserve">Opća bolnica Gospić, </w:t>
      </w:r>
      <w:proofErr w:type="spellStart"/>
      <w:r>
        <w:rPr>
          <w:rFonts w:ascii="Cambria" w:eastAsia="Cambria" w:hAnsi="Cambria" w:cs="Arial"/>
          <w:b/>
          <w:sz w:val="24"/>
          <w:szCs w:val="24"/>
          <w:lang w:eastAsia="hr-HR"/>
        </w:rPr>
        <w:t>Kaniška</w:t>
      </w:r>
      <w:proofErr w:type="spellEnd"/>
      <w:r>
        <w:rPr>
          <w:rFonts w:ascii="Cambria" w:eastAsia="Cambria" w:hAnsi="Cambria" w:cs="Arial"/>
          <w:b/>
          <w:sz w:val="24"/>
          <w:szCs w:val="24"/>
          <w:lang w:eastAsia="hr-HR"/>
        </w:rPr>
        <w:t xml:space="preserve"> 111, 53 000 Gospić</w:t>
      </w:r>
      <w:r w:rsidR="00776D58" w:rsidRPr="00776D58">
        <w:rPr>
          <w:rFonts w:ascii="Cambria" w:eastAsia="Cambria" w:hAnsi="Cambria" w:cs="Arial"/>
          <w:b/>
          <w:sz w:val="24"/>
          <w:szCs w:val="24"/>
          <w:lang w:eastAsia="hr-HR"/>
        </w:rPr>
        <w:t xml:space="preserve">, u </w:t>
      </w:r>
      <w:r>
        <w:rPr>
          <w:rFonts w:ascii="Cambria" w:eastAsia="Cambria" w:hAnsi="Cambria" w:cs="Arial"/>
          <w:b/>
          <w:sz w:val="24"/>
          <w:szCs w:val="24"/>
          <w:lang w:eastAsia="hr-HR"/>
        </w:rPr>
        <w:t>Odsjeku za nabavu</w:t>
      </w:r>
    </w:p>
    <w:p w:rsidR="00776D58" w:rsidRPr="00776D58" w:rsidRDefault="00776D58" w:rsidP="00776D58">
      <w:pPr>
        <w:spacing w:after="0" w:line="283" w:lineRule="exact"/>
        <w:jc w:val="both"/>
        <w:rPr>
          <w:rFonts w:ascii="Cambria" w:eastAsia="Times New Roman" w:hAnsi="Cambria" w:cs="Arial"/>
          <w:color w:val="FF0000"/>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Javnom otvaranju ponuda mogu </w:t>
      </w:r>
      <w:proofErr w:type="spellStart"/>
      <w:r w:rsidRPr="00776D58">
        <w:rPr>
          <w:rFonts w:ascii="Cambria" w:eastAsia="Cambria" w:hAnsi="Cambria" w:cs="Arial"/>
          <w:sz w:val="24"/>
          <w:szCs w:val="24"/>
          <w:lang w:eastAsia="hr-HR"/>
        </w:rPr>
        <w:t>nazočiti</w:t>
      </w:r>
      <w:proofErr w:type="spellEnd"/>
      <w:r w:rsidRPr="00776D58">
        <w:rPr>
          <w:rFonts w:ascii="Cambria" w:eastAsia="Cambria" w:hAnsi="Cambria" w:cs="Arial"/>
          <w:sz w:val="24"/>
          <w:szCs w:val="24"/>
          <w:lang w:eastAsia="hr-HR"/>
        </w:rPr>
        <w:t xml:space="preserve"> ovlašteni predstavnici ponuditelja i osobe sa statusom ili bez statusa zainteresirane osobe. Pravo aktivnog sudjelovanja u postupku javnog otvaranja imaju samo članovi Stručnog povjerenstva za javnu nabavu i ovlašteni predstavnici ponuditelja.</w:t>
      </w:r>
    </w:p>
    <w:p w:rsidR="00776D58" w:rsidRPr="00776D58" w:rsidRDefault="00776D58" w:rsidP="00776D58">
      <w:pPr>
        <w:spacing w:after="0" w:line="5"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Ovlašteni predstavnici ponuditelja moraju svoju pisanu ovlast predati prije otvaranja ponuda.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38. Rok za donošenje odluke</w:t>
      </w:r>
    </w:p>
    <w:p w:rsidR="00776D58" w:rsidRPr="00776D58" w:rsidRDefault="00776D58" w:rsidP="00776D58">
      <w:pPr>
        <w:spacing w:after="0" w:line="61" w:lineRule="exact"/>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Rok donošenja odluke o odabiru ili poništenju je 90 dana od isteka roka za dostavu ponuda.</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tabs>
          <w:tab w:val="left" w:pos="384"/>
        </w:tabs>
        <w:spacing w:line="0" w:lineRule="atLeast"/>
        <w:rPr>
          <w:rFonts w:ascii="Cambria" w:eastAsia="Cambria" w:hAnsi="Cambria"/>
          <w:b/>
          <w:sz w:val="24"/>
          <w:szCs w:val="24"/>
        </w:rPr>
      </w:pPr>
      <w:r w:rsidRPr="00776D58">
        <w:rPr>
          <w:rFonts w:ascii="Cambria" w:eastAsia="Cambria" w:hAnsi="Cambria"/>
          <w:b/>
          <w:sz w:val="24"/>
          <w:szCs w:val="24"/>
        </w:rPr>
        <w:t>39. Rok, način i uvjeti plaćanja</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Predujam je isključen.</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b/>
          <w:sz w:val="24"/>
          <w:szCs w:val="24"/>
          <w:lang w:eastAsia="hr-HR"/>
        </w:rPr>
      </w:pPr>
      <w:r w:rsidRPr="00776D58">
        <w:rPr>
          <w:rFonts w:ascii="Cambria" w:eastAsia="Cambria" w:hAnsi="Cambria" w:cs="Arial"/>
          <w:sz w:val="24"/>
          <w:szCs w:val="24"/>
          <w:lang w:eastAsia="hr-HR"/>
        </w:rPr>
        <w:t xml:space="preserve">Naručitelj će izvršiti plaćanje virmanski u roku do </w:t>
      </w:r>
      <w:r w:rsidRPr="00776D58">
        <w:rPr>
          <w:rFonts w:ascii="Cambria" w:eastAsia="Cambria" w:hAnsi="Cambria" w:cs="Arial"/>
          <w:b/>
          <w:sz w:val="24"/>
          <w:szCs w:val="24"/>
          <w:lang w:eastAsia="hr-HR"/>
        </w:rPr>
        <w:t>60 dana od dana primitka e-računa za izvršenu isporuku.</w:t>
      </w:r>
    </w:p>
    <w:p w:rsidR="00776D58" w:rsidRPr="00776D58" w:rsidRDefault="00776D58" w:rsidP="00776D58">
      <w:pPr>
        <w:spacing w:after="0" w:line="200"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323" w:lineRule="exact"/>
        <w:rPr>
          <w:rFonts w:ascii="Cambria" w:eastAsia="Times New Roman" w:hAnsi="Cambria" w:cs="Arial"/>
          <w:sz w:val="24"/>
          <w:szCs w:val="24"/>
          <w:lang w:eastAsia="hr-HR"/>
        </w:rPr>
      </w:pPr>
    </w:p>
    <w:p w:rsidR="00776D58" w:rsidRPr="00776D58" w:rsidRDefault="00776D58" w:rsidP="00776D58">
      <w:pPr>
        <w:spacing w:after="0" w:line="0" w:lineRule="atLeast"/>
        <w:rPr>
          <w:rFonts w:ascii="Cambria" w:eastAsia="Cambria" w:hAnsi="Cambria" w:cs="Arial"/>
          <w:b/>
          <w:sz w:val="24"/>
          <w:szCs w:val="24"/>
          <w:lang w:eastAsia="hr-HR"/>
        </w:rPr>
      </w:pPr>
      <w:r w:rsidRPr="00776D58">
        <w:rPr>
          <w:rFonts w:ascii="Cambria" w:eastAsia="Cambria" w:hAnsi="Cambria" w:cs="Arial"/>
          <w:b/>
          <w:sz w:val="24"/>
          <w:szCs w:val="24"/>
          <w:lang w:eastAsia="hr-HR"/>
        </w:rPr>
        <w:t>40. Pouka o pravnom lijeku</w:t>
      </w:r>
    </w:p>
    <w:p w:rsidR="00776D58" w:rsidRPr="00776D58" w:rsidRDefault="00776D58" w:rsidP="00776D58">
      <w:pPr>
        <w:spacing w:after="0" w:line="59" w:lineRule="exact"/>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Žalba se izjavljuje Državnoj komisiji za kontrolu postupaka javne nabave.</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Žalba se izjavljuje u pisanom obliku. Žalba se dostavlja neposredno, putem ovlaštenog davatelja poštanskih usluga ili elektroničkim sredstvima komunikacije putem međusobno povezanih informacijskih sustava Državne komisije i EOJN RH.</w:t>
      </w:r>
    </w:p>
    <w:p w:rsidR="00776D58" w:rsidRPr="00776D58" w:rsidRDefault="00776D58" w:rsidP="00776D58">
      <w:pPr>
        <w:spacing w:after="0" w:line="3"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Žalitelj je obvezan primjerak žalbe dostaviti naručitelju u roku za žalbu.</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 xml:space="preserve">Kad je žalba upućena putem ovlaštenog davatelja poštanskih usluga, dan predaje ovlaštenom davatelju poštanskih usluga smatra se danom predaje Državnoj komisiji, odnosno naručitelju. </w:t>
      </w:r>
    </w:p>
    <w:p w:rsidR="00776D58" w:rsidRPr="00776D58" w:rsidRDefault="00776D58" w:rsidP="00776D58">
      <w:pPr>
        <w:spacing w:after="0" w:line="0" w:lineRule="atLeast"/>
        <w:ind w:right="20"/>
        <w:jc w:val="both"/>
        <w:rPr>
          <w:rFonts w:ascii="Cambria" w:eastAsia="Cambria" w:hAnsi="Cambria" w:cs="Arial"/>
          <w:sz w:val="24"/>
          <w:szCs w:val="24"/>
          <w:lang w:eastAsia="hr-HR"/>
        </w:rPr>
      </w:pPr>
      <w:r w:rsidRPr="00776D58">
        <w:rPr>
          <w:rFonts w:ascii="Cambria" w:eastAsia="Cambria" w:hAnsi="Cambria" w:cs="Arial"/>
          <w:sz w:val="24"/>
          <w:szCs w:val="24"/>
          <w:lang w:eastAsia="hr-HR"/>
        </w:rPr>
        <w:t>Pravodobnost žalbe utvrđuje Državna komisija, s time da će se žalba koja nije dostavljena naručitelju u roku za žalbu smatrati nepravodobnom.</w:t>
      </w:r>
    </w:p>
    <w:p w:rsidR="00776D58" w:rsidRPr="00776D58" w:rsidRDefault="00776D58" w:rsidP="00776D58">
      <w:pPr>
        <w:spacing w:after="0" w:line="239" w:lineRule="auto"/>
        <w:ind w:right="20"/>
        <w:jc w:val="both"/>
        <w:rPr>
          <w:rFonts w:ascii="Cambria" w:eastAsia="Cambria" w:hAnsi="Cambria" w:cs="Arial"/>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tabs>
          <w:tab w:val="left" w:pos="955"/>
        </w:tabs>
        <w:spacing w:after="0" w:line="239" w:lineRule="auto"/>
        <w:ind w:right="20"/>
        <w:jc w:val="both"/>
        <w:rPr>
          <w:rFonts w:ascii="Cambria" w:eastAsia="Cambria" w:hAnsi="Cambria" w:cs="Arial"/>
          <w:i/>
          <w:sz w:val="24"/>
          <w:szCs w:val="24"/>
          <w:lang w:eastAsia="hr-HR"/>
        </w:rPr>
      </w:pPr>
    </w:p>
    <w:p w:rsidR="00776D58" w:rsidRPr="00776D58" w:rsidRDefault="00776D58" w:rsidP="00776D58">
      <w:pPr>
        <w:spacing w:after="0" w:line="0" w:lineRule="atLeast"/>
        <w:jc w:val="both"/>
        <w:rPr>
          <w:rFonts w:ascii="Cambria" w:eastAsia="Cambria" w:hAnsi="Cambria" w:cs="Arial"/>
          <w:sz w:val="24"/>
          <w:szCs w:val="24"/>
          <w:lang w:eastAsia="hr-HR"/>
        </w:rPr>
      </w:pPr>
      <w:r w:rsidRPr="00776D58">
        <w:rPr>
          <w:rFonts w:ascii="Cambria" w:eastAsia="Cambria" w:hAnsi="Cambria" w:cs="Arial"/>
          <w:sz w:val="24"/>
          <w:szCs w:val="24"/>
          <w:lang w:eastAsia="hr-HR"/>
        </w:rPr>
        <w:t>Žalba se izjavljuje u roku od deset dana i to od dana:</w:t>
      </w:r>
    </w:p>
    <w:p w:rsidR="00776D58" w:rsidRPr="00776D58" w:rsidRDefault="00776D58" w:rsidP="00776D58">
      <w:pPr>
        <w:spacing w:after="0" w:line="15" w:lineRule="exact"/>
        <w:jc w:val="both"/>
        <w:rPr>
          <w:rFonts w:ascii="Cambria" w:eastAsia="Times New Roman" w:hAnsi="Cambria" w:cs="Arial"/>
          <w:sz w:val="24"/>
          <w:szCs w:val="24"/>
          <w:lang w:eastAsia="hr-HR"/>
        </w:rPr>
      </w:pPr>
    </w:p>
    <w:p w:rsidR="00776D58" w:rsidRPr="00776D58" w:rsidRDefault="00776D58" w:rsidP="00776D58">
      <w:pPr>
        <w:numPr>
          <w:ilvl w:val="0"/>
          <w:numId w:val="40"/>
        </w:numPr>
        <w:tabs>
          <w:tab w:val="left" w:pos="708"/>
        </w:tabs>
        <w:spacing w:after="0" w:line="239" w:lineRule="auto"/>
        <w:ind w:left="7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objave poziva na nadmetanje, u odnosu na sadržaj poziva ili dokumentacije o nabavi</w:t>
      </w:r>
    </w:p>
    <w:p w:rsidR="00776D58" w:rsidRPr="00776D58" w:rsidRDefault="00776D58" w:rsidP="00776D58">
      <w:pPr>
        <w:spacing w:after="0" w:line="14" w:lineRule="exact"/>
        <w:jc w:val="both"/>
        <w:rPr>
          <w:rFonts w:ascii="Cambria" w:eastAsia="Arial" w:hAnsi="Cambria" w:cs="Arial"/>
          <w:sz w:val="24"/>
          <w:szCs w:val="24"/>
          <w:lang w:eastAsia="hr-HR"/>
        </w:rPr>
      </w:pPr>
    </w:p>
    <w:p w:rsidR="00776D58" w:rsidRPr="00776D58" w:rsidRDefault="00776D58" w:rsidP="00776D58">
      <w:pPr>
        <w:numPr>
          <w:ilvl w:val="0"/>
          <w:numId w:val="40"/>
        </w:numPr>
        <w:tabs>
          <w:tab w:val="left" w:pos="720"/>
        </w:tabs>
        <w:spacing w:after="0" w:line="0" w:lineRule="atLeast"/>
        <w:ind w:left="7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objave obavijesti o ispravku, u odnosu na sadržaj ispravka</w:t>
      </w:r>
    </w:p>
    <w:p w:rsidR="00776D58" w:rsidRPr="00776D58" w:rsidRDefault="00776D58" w:rsidP="00776D58">
      <w:pPr>
        <w:spacing w:after="0" w:line="15" w:lineRule="exact"/>
        <w:jc w:val="both"/>
        <w:rPr>
          <w:rFonts w:ascii="Cambria" w:eastAsia="Arial" w:hAnsi="Cambria" w:cs="Arial"/>
          <w:sz w:val="24"/>
          <w:szCs w:val="24"/>
          <w:lang w:eastAsia="hr-HR"/>
        </w:rPr>
      </w:pPr>
    </w:p>
    <w:p w:rsidR="00776D58" w:rsidRPr="00776D58" w:rsidRDefault="00776D58" w:rsidP="00776D58">
      <w:pPr>
        <w:numPr>
          <w:ilvl w:val="0"/>
          <w:numId w:val="40"/>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objave izmjene dokumentacije o nabavi, u odnosu na sadržaj izmjene dokumentacije</w:t>
      </w:r>
    </w:p>
    <w:p w:rsidR="00776D58" w:rsidRPr="00776D58" w:rsidRDefault="00776D58" w:rsidP="00776D58">
      <w:pPr>
        <w:spacing w:after="0" w:line="15" w:lineRule="exact"/>
        <w:jc w:val="both"/>
        <w:rPr>
          <w:rFonts w:ascii="Cambria" w:eastAsia="Arial" w:hAnsi="Cambria" w:cs="Arial"/>
          <w:sz w:val="24"/>
          <w:szCs w:val="24"/>
          <w:lang w:eastAsia="hr-HR"/>
        </w:rPr>
      </w:pPr>
    </w:p>
    <w:p w:rsidR="00776D58" w:rsidRPr="00776D58" w:rsidRDefault="00776D58" w:rsidP="00776D58">
      <w:pPr>
        <w:numPr>
          <w:ilvl w:val="0"/>
          <w:numId w:val="40"/>
        </w:numPr>
        <w:tabs>
          <w:tab w:val="left" w:pos="720"/>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otvaranja ponuda u odnosu na propuštanje naručitelja da valjano odgovori na pravodobno dostavljen zahtjev dodatne informacije, objašnjenja ili izmjene dokumentacije o nabavi te na postupak otvaranja ponuda</w:t>
      </w:r>
    </w:p>
    <w:p w:rsidR="00776D58" w:rsidRPr="00776D58" w:rsidRDefault="00776D58" w:rsidP="00776D58">
      <w:pPr>
        <w:spacing w:after="0" w:line="16" w:lineRule="exact"/>
        <w:jc w:val="both"/>
        <w:rPr>
          <w:rFonts w:ascii="Cambria" w:eastAsia="Arial" w:hAnsi="Cambria" w:cs="Arial"/>
          <w:sz w:val="24"/>
          <w:szCs w:val="24"/>
          <w:lang w:eastAsia="hr-HR"/>
        </w:rPr>
      </w:pPr>
    </w:p>
    <w:p w:rsidR="00776D58" w:rsidRPr="00776D58" w:rsidRDefault="00776D58" w:rsidP="00776D58">
      <w:pPr>
        <w:numPr>
          <w:ilvl w:val="0"/>
          <w:numId w:val="40"/>
        </w:numPr>
        <w:tabs>
          <w:tab w:val="left" w:pos="708"/>
        </w:tabs>
        <w:spacing w:after="0" w:line="239" w:lineRule="auto"/>
        <w:ind w:left="720" w:right="20" w:hanging="364"/>
        <w:jc w:val="both"/>
        <w:rPr>
          <w:rFonts w:ascii="Cambria" w:eastAsia="Arial" w:hAnsi="Cambria" w:cs="Arial"/>
          <w:sz w:val="24"/>
          <w:szCs w:val="24"/>
          <w:lang w:eastAsia="hr-HR"/>
        </w:rPr>
      </w:pPr>
      <w:r w:rsidRPr="00776D58">
        <w:rPr>
          <w:rFonts w:ascii="Cambria" w:eastAsia="Cambria" w:hAnsi="Cambria" w:cs="Arial"/>
          <w:sz w:val="24"/>
          <w:szCs w:val="24"/>
          <w:lang w:eastAsia="hr-HR"/>
        </w:rPr>
        <w:t>primitka odluke o odabiru ili poništenju, u odnosu na postupak pregleda, ocjene i odabira ponuda, ili razloge poništenja</w:t>
      </w:r>
    </w:p>
    <w:p w:rsidR="00776D58" w:rsidRPr="00776D58" w:rsidRDefault="00776D58" w:rsidP="00776D58">
      <w:pPr>
        <w:spacing w:after="0" w:line="1" w:lineRule="exact"/>
        <w:jc w:val="both"/>
        <w:rPr>
          <w:rFonts w:ascii="Cambria" w:eastAsia="Times New Roman" w:hAnsi="Cambria" w:cs="Arial"/>
          <w:sz w:val="24"/>
          <w:szCs w:val="24"/>
          <w:lang w:eastAsia="hr-HR"/>
        </w:rPr>
      </w:pPr>
    </w:p>
    <w:p w:rsidR="00776D58" w:rsidRPr="00776D58" w:rsidRDefault="00776D58" w:rsidP="00776D58">
      <w:pPr>
        <w:spacing w:after="0" w:line="239" w:lineRule="auto"/>
        <w:ind w:right="80"/>
        <w:jc w:val="both"/>
      </w:pPr>
      <w:r w:rsidRPr="00776D58">
        <w:rPr>
          <w:rFonts w:ascii="Cambria" w:eastAsia="Cambria" w:hAnsi="Cambria" w:cs="Arial"/>
          <w:sz w:val="24"/>
          <w:szCs w:val="24"/>
          <w:lang w:eastAsia="hr-HR"/>
        </w:rPr>
        <w:t>Žalitelj koji je propustio izjaviti žalbu u određenoj fazi otvorenog postupka javne nabave nema pravo na žalbu u kasnijoj fazi postupka za prethodnu fazu.</w:t>
      </w:r>
      <w:bookmarkEnd w:id="0"/>
    </w:p>
    <w:p w:rsidR="00776D58" w:rsidRPr="00776D58" w:rsidRDefault="00776D58" w:rsidP="00776D58"/>
    <w:p w:rsidR="00776D58" w:rsidRPr="00776D58" w:rsidRDefault="00776D58" w:rsidP="00776D58"/>
    <w:p w:rsidR="00852B5D" w:rsidRDefault="00852B5D"/>
    <w:sectPr w:rsidR="00852B5D" w:rsidSect="001601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43B" w:rsidRDefault="0005143B">
      <w:pPr>
        <w:spacing w:after="0" w:line="240" w:lineRule="auto"/>
      </w:pPr>
      <w:r>
        <w:separator/>
      </w:r>
    </w:p>
  </w:endnote>
  <w:endnote w:type="continuationSeparator" w:id="1">
    <w:p w:rsidR="0005143B" w:rsidRDefault="000514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New">
    <w:altName w:val="Courier New"/>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Bold">
    <w:altName w:val="Calibri"/>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Calibri-Italic">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73523"/>
      <w:docPartObj>
        <w:docPartGallery w:val="Page Numbers (Bottom of Page)"/>
        <w:docPartUnique/>
      </w:docPartObj>
    </w:sdtPr>
    <w:sdtContent>
      <w:p w:rsidR="0005143B" w:rsidRDefault="00B37569">
        <w:pPr>
          <w:pStyle w:val="Podnoje"/>
          <w:jc w:val="right"/>
        </w:pPr>
        <w:fldSimple w:instr="PAGE   \* MERGEFORMAT">
          <w:r w:rsidR="0088192B">
            <w:rPr>
              <w:noProof/>
            </w:rPr>
            <w:t>2</w:t>
          </w:r>
        </w:fldSimple>
      </w:p>
    </w:sdtContent>
  </w:sdt>
  <w:p w:rsidR="0005143B" w:rsidRDefault="0005143B">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43B" w:rsidRDefault="0005143B">
      <w:pPr>
        <w:spacing w:after="0" w:line="240" w:lineRule="auto"/>
      </w:pPr>
      <w:r>
        <w:separator/>
      </w:r>
    </w:p>
  </w:footnote>
  <w:footnote w:type="continuationSeparator" w:id="1">
    <w:p w:rsidR="0005143B" w:rsidRDefault="000514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89A769A"/>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4"/>
    <w:multiLevelType w:val="hybridMultilevel"/>
    <w:tmpl w:val="2CA88610"/>
    <w:lvl w:ilvl="0" w:tplc="FFFFFFFF">
      <w:start w:val="80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0836C40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02901D82"/>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3A95F874"/>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A"/>
    <w:multiLevelType w:val="hybridMultilevel"/>
    <w:tmpl w:val="7C3DBD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B"/>
    <w:multiLevelType w:val="hybridMultilevel"/>
    <w:tmpl w:val="737B8DD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C"/>
    <w:multiLevelType w:val="hybridMultilevel"/>
    <w:tmpl w:val="6CEAF08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D"/>
    <w:multiLevelType w:val="hybridMultilevel"/>
    <w:tmpl w:val="22221A7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4516DDE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F"/>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0"/>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1"/>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2"/>
    <w:multiLevelType w:val="hybridMultilevel"/>
    <w:tmpl w:val="5577F8E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3"/>
    <w:multiLevelType w:val="hybridMultilevel"/>
    <w:tmpl w:val="440BAD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4"/>
    <w:multiLevelType w:val="hybridMultilevel"/>
    <w:tmpl w:val="050723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5"/>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6"/>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7"/>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8"/>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9"/>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A"/>
    <w:multiLevelType w:val="hybridMultilevel"/>
    <w:tmpl w:val="5E884A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B"/>
    <w:multiLevelType w:val="hybridMultilevel"/>
    <w:tmpl w:val="51EAD36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C"/>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D"/>
    <w:multiLevelType w:val="hybridMultilevel"/>
    <w:tmpl w:val="580BD78E"/>
    <w:lvl w:ilvl="0" w:tplc="FFFFFFFF">
      <w:start w:val="19"/>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E"/>
    <w:multiLevelType w:val="hybridMultilevel"/>
    <w:tmpl w:val="153EA43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F"/>
    <w:multiLevelType w:val="hybridMultilevel"/>
    <w:tmpl w:val="3855585C"/>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20"/>
    <w:multiLevelType w:val="hybridMultilevel"/>
    <w:tmpl w:val="70A64E2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1"/>
    <w:multiLevelType w:val="hybridMultilevel"/>
    <w:tmpl w:val="6A2342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2"/>
    <w:multiLevelType w:val="hybridMultilevel"/>
    <w:tmpl w:val="2A487CB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3"/>
    <w:multiLevelType w:val="hybridMultilevel"/>
    <w:tmpl w:val="1D4ED4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4"/>
    <w:multiLevelType w:val="hybridMultilevel"/>
    <w:tmpl w:val="725A0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5"/>
    <w:multiLevelType w:val="hybridMultilevel"/>
    <w:tmpl w:val="2CD89A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6"/>
    <w:multiLevelType w:val="hybridMultilevel"/>
    <w:tmpl w:val="57E4CC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8"/>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9"/>
    <w:multiLevelType w:val="hybridMultilevel"/>
    <w:tmpl w:val="542289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F"/>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30"/>
    <w:multiLevelType w:val="hybridMultilevel"/>
    <w:tmpl w:val="749ABB4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31"/>
    <w:multiLevelType w:val="hybridMultilevel"/>
    <w:tmpl w:val="3DC240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34"/>
    <w:multiLevelType w:val="hybridMultilevel"/>
    <w:tmpl w:val="75C6C3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37CC5E64"/>
    <w:multiLevelType w:val="hybridMultilevel"/>
    <w:tmpl w:val="B2E46A4C"/>
    <w:lvl w:ilvl="0" w:tplc="AE207C68">
      <w:numFmt w:val="bullet"/>
      <w:lvlText w:val=""/>
      <w:lvlJc w:val="left"/>
      <w:pPr>
        <w:ind w:left="720" w:hanging="360"/>
      </w:pPr>
      <w:rPr>
        <w:rFonts w:ascii="Symbol" w:eastAsiaTheme="minorHAnsi" w:hAnsi="Symbol" w:cs="Courier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3D035C98"/>
    <w:multiLevelType w:val="hybridMultilevel"/>
    <w:tmpl w:val="ECE48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52001BFB"/>
    <w:multiLevelType w:val="hybridMultilevel"/>
    <w:tmpl w:val="5ED0BF6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nsid w:val="62103CA3"/>
    <w:multiLevelType w:val="hybridMultilevel"/>
    <w:tmpl w:val="E8B4E7C6"/>
    <w:lvl w:ilvl="0" w:tplc="AE207C68">
      <w:numFmt w:val="bullet"/>
      <w:lvlText w:val=""/>
      <w:lvlJc w:val="left"/>
      <w:pPr>
        <w:ind w:left="720" w:hanging="360"/>
      </w:pPr>
      <w:rPr>
        <w:rFonts w:ascii="Symbol" w:eastAsiaTheme="minorHAnsi" w:hAnsi="Symbol" w:cs="Courier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1"/>
  </w:num>
  <w:num w:numId="44">
    <w:abstractNumId w:val="40"/>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76D58"/>
    <w:rsid w:val="0005143B"/>
    <w:rsid w:val="000848F8"/>
    <w:rsid w:val="000C25CE"/>
    <w:rsid w:val="000E0B90"/>
    <w:rsid w:val="00124200"/>
    <w:rsid w:val="00160129"/>
    <w:rsid w:val="001A355E"/>
    <w:rsid w:val="002C10A4"/>
    <w:rsid w:val="005A32A0"/>
    <w:rsid w:val="005C22D2"/>
    <w:rsid w:val="005C6DF1"/>
    <w:rsid w:val="00652D1F"/>
    <w:rsid w:val="006C2E36"/>
    <w:rsid w:val="00710CB0"/>
    <w:rsid w:val="0071251F"/>
    <w:rsid w:val="007152DF"/>
    <w:rsid w:val="007464AD"/>
    <w:rsid w:val="00776D58"/>
    <w:rsid w:val="00852B5D"/>
    <w:rsid w:val="0088192B"/>
    <w:rsid w:val="008B3538"/>
    <w:rsid w:val="00923A02"/>
    <w:rsid w:val="00934707"/>
    <w:rsid w:val="00A95FDD"/>
    <w:rsid w:val="00AA0BC0"/>
    <w:rsid w:val="00AD3182"/>
    <w:rsid w:val="00B37569"/>
    <w:rsid w:val="00B61D94"/>
    <w:rsid w:val="00B86EBC"/>
    <w:rsid w:val="00C41A47"/>
    <w:rsid w:val="00CA2F66"/>
    <w:rsid w:val="00D26CCE"/>
    <w:rsid w:val="00DC14B4"/>
    <w:rsid w:val="00E87D18"/>
    <w:rsid w:val="00F05D49"/>
    <w:rsid w:val="00F8610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36"/>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C2E36"/>
    <w:pPr>
      <w:spacing w:after="0" w:line="240" w:lineRule="auto"/>
    </w:pPr>
    <w:rPr>
      <w:rFonts w:ascii="Calibri" w:eastAsia="Calibri" w:hAnsi="Calibri" w:cs="Arial"/>
      <w:sz w:val="20"/>
      <w:szCs w:val="20"/>
      <w:lang w:eastAsia="hr-HR"/>
    </w:rPr>
  </w:style>
  <w:style w:type="paragraph" w:styleId="Odlomakpopisa">
    <w:name w:val="List Paragraph"/>
    <w:basedOn w:val="Normal"/>
    <w:uiPriority w:val="34"/>
    <w:qFormat/>
    <w:rsid w:val="006C2E36"/>
    <w:pPr>
      <w:spacing w:after="0" w:line="240" w:lineRule="auto"/>
      <w:ind w:left="708"/>
    </w:pPr>
    <w:rPr>
      <w:rFonts w:ascii="Calibri" w:eastAsia="Calibri" w:hAnsi="Calibri" w:cs="Arial"/>
      <w:sz w:val="20"/>
      <w:szCs w:val="20"/>
      <w:lang w:eastAsia="hr-HR"/>
    </w:rPr>
  </w:style>
  <w:style w:type="numbering" w:customStyle="1" w:styleId="Bezpopisa1">
    <w:name w:val="Bez popisa1"/>
    <w:next w:val="Bezpopisa"/>
    <w:uiPriority w:val="99"/>
    <w:semiHidden/>
    <w:unhideWhenUsed/>
    <w:rsid w:val="00776D58"/>
  </w:style>
  <w:style w:type="numbering" w:customStyle="1" w:styleId="Bezpopisa11">
    <w:name w:val="Bez popisa11"/>
    <w:next w:val="Bezpopisa"/>
    <w:uiPriority w:val="99"/>
    <w:semiHidden/>
    <w:unhideWhenUsed/>
    <w:rsid w:val="00776D58"/>
  </w:style>
  <w:style w:type="character" w:styleId="Hiperveza">
    <w:name w:val="Hyperlink"/>
    <w:basedOn w:val="Zadanifontodlomka"/>
    <w:uiPriority w:val="99"/>
    <w:unhideWhenUsed/>
    <w:rsid w:val="00776D58"/>
    <w:rPr>
      <w:color w:val="0563C1" w:themeColor="hyperlink"/>
      <w:u w:val="single"/>
    </w:rPr>
  </w:style>
  <w:style w:type="character" w:customStyle="1" w:styleId="Nerijeenospominjanje1">
    <w:name w:val="Neriješeno spominjanje1"/>
    <w:basedOn w:val="Zadanifontodlomka"/>
    <w:uiPriority w:val="99"/>
    <w:semiHidden/>
    <w:unhideWhenUsed/>
    <w:rsid w:val="00776D58"/>
    <w:rPr>
      <w:color w:val="808080"/>
      <w:shd w:val="clear" w:color="auto" w:fill="E6E6E6"/>
    </w:rPr>
  </w:style>
  <w:style w:type="paragraph" w:styleId="Tekstbalonia">
    <w:name w:val="Balloon Text"/>
    <w:basedOn w:val="Normal"/>
    <w:link w:val="TekstbaloniaChar"/>
    <w:uiPriority w:val="99"/>
    <w:semiHidden/>
    <w:unhideWhenUsed/>
    <w:rsid w:val="00776D58"/>
    <w:pPr>
      <w:spacing w:after="0" w:line="240" w:lineRule="auto"/>
    </w:pPr>
    <w:rPr>
      <w:rFonts w:ascii="Segoe UI" w:eastAsia="Calibri" w:hAnsi="Segoe UI" w:cs="Segoe UI"/>
      <w:sz w:val="18"/>
      <w:szCs w:val="18"/>
      <w:lang w:eastAsia="hr-HR"/>
    </w:rPr>
  </w:style>
  <w:style w:type="character" w:customStyle="1" w:styleId="TekstbaloniaChar">
    <w:name w:val="Tekst balončića Char"/>
    <w:basedOn w:val="Zadanifontodlomka"/>
    <w:link w:val="Tekstbalonia"/>
    <w:uiPriority w:val="99"/>
    <w:semiHidden/>
    <w:rsid w:val="00776D58"/>
    <w:rPr>
      <w:rFonts w:ascii="Segoe UI" w:eastAsia="Calibri" w:hAnsi="Segoe UI" w:cs="Segoe UI"/>
      <w:sz w:val="18"/>
      <w:szCs w:val="18"/>
      <w:lang w:eastAsia="hr-HR"/>
    </w:rPr>
  </w:style>
  <w:style w:type="paragraph" w:styleId="Zaglavlje">
    <w:name w:val="header"/>
    <w:basedOn w:val="Normal"/>
    <w:link w:val="ZaglavljeChar"/>
    <w:uiPriority w:val="99"/>
    <w:unhideWhenUsed/>
    <w:rsid w:val="00776D5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76D58"/>
  </w:style>
  <w:style w:type="paragraph" w:styleId="Podnoje">
    <w:name w:val="footer"/>
    <w:basedOn w:val="Normal"/>
    <w:link w:val="PodnojeChar"/>
    <w:uiPriority w:val="99"/>
    <w:unhideWhenUsed/>
    <w:rsid w:val="00776D5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76D58"/>
  </w:style>
  <w:style w:type="table" w:customStyle="1" w:styleId="Reetkatablice2">
    <w:name w:val="Rešetka tablice2"/>
    <w:basedOn w:val="Obinatablica"/>
    <w:uiPriority w:val="59"/>
    <w:rsid w:val="00776D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Zadanifontodlomka"/>
    <w:uiPriority w:val="99"/>
    <w:semiHidden/>
    <w:unhideWhenUsed/>
    <w:rsid w:val="00776D5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zoric@obgospic.hr" TargetMode="External"/><Relationship Id="rId13" Type="http://schemas.openxmlformats.org/officeDocument/2006/relationships/hyperlink" Target="http://www.obgospic.h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obgospic.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van.markovic@obgospic.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tarina.zoric@obgospic.hr" TargetMode="External"/><Relationship Id="rId4" Type="http://schemas.openxmlformats.org/officeDocument/2006/relationships/webSettings" Target="webSettings.xml"/><Relationship Id="rId9" Type="http://schemas.openxmlformats.org/officeDocument/2006/relationships/hyperlink" Target="mailto:ivan.markovic@obgospic.hr" TargetMode="External"/><Relationship Id="rId14" Type="http://schemas.openxmlformats.org/officeDocument/2006/relationships/hyperlink" Target="https://eojn.nn.hr/Oglasnik/."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22</Pages>
  <Words>7171</Words>
  <Characters>40878</Characters>
  <Application>Microsoft Office Word</Application>
  <DocSecurity>0</DocSecurity>
  <Lines>340</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Korisnik531</dc:creator>
  <cp:keywords/>
  <dc:description/>
  <cp:lastModifiedBy>Korisnik</cp:lastModifiedBy>
  <cp:revision>25</cp:revision>
  <cp:lastPrinted>2022-09-08T10:28:00Z</cp:lastPrinted>
  <dcterms:created xsi:type="dcterms:W3CDTF">2022-03-25T10:50:00Z</dcterms:created>
  <dcterms:modified xsi:type="dcterms:W3CDTF">2023-11-13T12:47:00Z</dcterms:modified>
</cp:coreProperties>
</file>