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D5267" w:rsidRPr="00CB1E55" w:rsidRDefault="00881975" w:rsidP="00DD5267">
      <w:pPr>
        <w:spacing w:after="0" w:line="240" w:lineRule="auto"/>
        <w:rPr>
          <w:rFonts w:ascii="Times New Roman" w:eastAsia="Times New Roman" w:hAnsi="Times New Roman" w:cs="Times New Roman"/>
          <w:noProof/>
          <w:sz w:val="24"/>
          <w:szCs w:val="24"/>
          <w:lang w:eastAsia="hr-HR"/>
        </w:rPr>
      </w:pPr>
      <w:r w:rsidRPr="00CB1E55">
        <w:rPr>
          <w:rFonts w:ascii="Times New Roman" w:eastAsia="Times New Roman" w:hAnsi="Times New Roman" w:cs="Times New Roman"/>
          <w:noProof/>
          <w:sz w:val="24"/>
          <w:szCs w:val="24"/>
          <w:lang w:eastAsia="hr-HR"/>
        </w:rPr>
        <w:t>Opća bolnica Gospić</w:t>
      </w:r>
    </w:p>
    <w:p w:rsidR="00DD5267" w:rsidRPr="00CB1E55" w:rsidRDefault="00881975" w:rsidP="00DD5267">
      <w:pPr>
        <w:spacing w:after="0" w:line="240" w:lineRule="auto"/>
        <w:rPr>
          <w:rFonts w:ascii="Times New Roman" w:eastAsia="Times New Roman" w:hAnsi="Times New Roman" w:cs="Times New Roman"/>
          <w:noProof/>
          <w:sz w:val="24"/>
          <w:szCs w:val="24"/>
          <w:lang w:eastAsia="hr-HR"/>
        </w:rPr>
      </w:pPr>
      <w:r w:rsidRPr="00CB1E55">
        <w:rPr>
          <w:rFonts w:ascii="Times New Roman" w:eastAsia="Times New Roman" w:hAnsi="Times New Roman" w:cs="Times New Roman"/>
          <w:noProof/>
          <w:sz w:val="24"/>
          <w:szCs w:val="24"/>
          <w:lang w:eastAsia="hr-HR"/>
        </w:rPr>
        <w:t>Kaniška 111</w:t>
      </w:r>
    </w:p>
    <w:p w:rsidR="00DD5267" w:rsidRPr="00CB1E55" w:rsidRDefault="00881975" w:rsidP="00DD5267">
      <w:pPr>
        <w:spacing w:after="0" w:line="240" w:lineRule="auto"/>
        <w:rPr>
          <w:rFonts w:ascii="Times New Roman" w:eastAsia="Times New Roman" w:hAnsi="Times New Roman" w:cs="Times New Roman"/>
          <w:noProof/>
          <w:sz w:val="24"/>
          <w:szCs w:val="24"/>
          <w:lang w:eastAsia="hr-HR"/>
        </w:rPr>
      </w:pPr>
      <w:r w:rsidRPr="00CB1E55">
        <w:rPr>
          <w:rFonts w:ascii="Times New Roman" w:eastAsia="Times New Roman" w:hAnsi="Times New Roman" w:cs="Times New Roman"/>
          <w:noProof/>
          <w:sz w:val="24"/>
          <w:szCs w:val="24"/>
          <w:lang w:eastAsia="hr-HR"/>
        </w:rPr>
        <w:t>53000 Gospić</w:t>
      </w:r>
    </w:p>
    <w:p w:rsidR="00B8385F" w:rsidRPr="00CB1E55" w:rsidRDefault="00B8385F" w:rsidP="00DD5267">
      <w:pPr>
        <w:spacing w:after="0" w:line="240" w:lineRule="auto"/>
        <w:rPr>
          <w:rFonts w:ascii="Times New Roman" w:eastAsia="Times New Roman" w:hAnsi="Times New Roman" w:cs="Times New Roman"/>
          <w:noProof/>
          <w:sz w:val="24"/>
          <w:szCs w:val="24"/>
          <w:lang w:eastAsia="hr-HR"/>
        </w:rPr>
      </w:pPr>
      <w:r w:rsidRPr="00CB1E55">
        <w:rPr>
          <w:rFonts w:ascii="Times New Roman" w:eastAsia="Times New Roman" w:hAnsi="Times New Roman" w:cs="Times New Roman"/>
          <w:noProof/>
          <w:sz w:val="24"/>
          <w:szCs w:val="24"/>
          <w:lang w:eastAsia="hr-HR"/>
        </w:rPr>
        <w:t>Ur. broj: 2125-</w:t>
      </w:r>
      <w:r w:rsidR="00270EAE" w:rsidRPr="00CB1E55">
        <w:rPr>
          <w:rFonts w:ascii="Times New Roman" w:eastAsia="Times New Roman" w:hAnsi="Times New Roman" w:cs="Times New Roman"/>
          <w:noProof/>
          <w:sz w:val="24"/>
          <w:szCs w:val="24"/>
          <w:lang w:eastAsia="hr-HR"/>
        </w:rPr>
        <w:t>53</w:t>
      </w:r>
      <w:r w:rsidRPr="00CB1E55">
        <w:rPr>
          <w:rFonts w:ascii="Times New Roman" w:eastAsia="Times New Roman" w:hAnsi="Times New Roman" w:cs="Times New Roman"/>
          <w:noProof/>
          <w:sz w:val="24"/>
          <w:szCs w:val="24"/>
          <w:lang w:eastAsia="hr-HR"/>
        </w:rPr>
        <w:t xml:space="preserve">-19-        </w:t>
      </w:r>
      <w:r w:rsidR="00DA2FF7">
        <w:rPr>
          <w:rFonts w:ascii="Times New Roman" w:eastAsia="Times New Roman" w:hAnsi="Times New Roman" w:cs="Times New Roman"/>
          <w:noProof/>
          <w:sz w:val="24"/>
          <w:szCs w:val="24"/>
          <w:lang w:eastAsia="hr-HR"/>
        </w:rPr>
        <w:t>3522</w:t>
      </w:r>
      <w:r w:rsidRPr="00CB1E55">
        <w:rPr>
          <w:rFonts w:ascii="Times New Roman" w:eastAsia="Times New Roman" w:hAnsi="Times New Roman" w:cs="Times New Roman"/>
          <w:noProof/>
          <w:sz w:val="24"/>
          <w:szCs w:val="24"/>
          <w:lang w:eastAsia="hr-HR"/>
        </w:rPr>
        <w:t xml:space="preserve">    -23-2</w:t>
      </w:r>
    </w:p>
    <w:p w:rsidR="00DD5267" w:rsidRPr="00CB1E55" w:rsidRDefault="00F06B57" w:rsidP="00DD5267">
      <w:pPr>
        <w:spacing w:after="0" w:line="240" w:lineRule="auto"/>
        <w:rPr>
          <w:rFonts w:ascii="Times New Roman" w:hAnsi="Times New Roman" w:cs="Times New Roman"/>
          <w:sz w:val="24"/>
          <w:szCs w:val="24"/>
        </w:rPr>
      </w:pPr>
      <w:r w:rsidRPr="00CB1E55">
        <w:rPr>
          <w:rFonts w:ascii="Times New Roman" w:hAnsi="Times New Roman" w:cs="Times New Roman"/>
          <w:sz w:val="24"/>
          <w:szCs w:val="24"/>
        </w:rPr>
        <w:t>Gospić,</w:t>
      </w:r>
      <w:r w:rsidR="00B8385F" w:rsidRPr="00CB1E55">
        <w:rPr>
          <w:rFonts w:ascii="Times New Roman" w:hAnsi="Times New Roman" w:cs="Times New Roman"/>
          <w:sz w:val="24"/>
          <w:szCs w:val="24"/>
        </w:rPr>
        <w:t>13</w:t>
      </w:r>
      <w:r w:rsidR="00FA32DE" w:rsidRPr="00CB1E55">
        <w:rPr>
          <w:rFonts w:ascii="Times New Roman" w:hAnsi="Times New Roman" w:cs="Times New Roman"/>
          <w:sz w:val="24"/>
          <w:szCs w:val="24"/>
        </w:rPr>
        <w:t>.</w:t>
      </w:r>
      <w:r w:rsidR="006B63E7" w:rsidRPr="00CB1E55">
        <w:rPr>
          <w:rFonts w:ascii="Times New Roman" w:hAnsi="Times New Roman" w:cs="Times New Roman"/>
          <w:sz w:val="24"/>
          <w:szCs w:val="24"/>
        </w:rPr>
        <w:t xml:space="preserve"> </w:t>
      </w:r>
      <w:r w:rsidR="00FA32DE" w:rsidRPr="00CB1E55">
        <w:rPr>
          <w:rFonts w:ascii="Times New Roman" w:hAnsi="Times New Roman" w:cs="Times New Roman"/>
          <w:sz w:val="24"/>
          <w:szCs w:val="24"/>
        </w:rPr>
        <w:t xml:space="preserve"> studenoga</w:t>
      </w:r>
      <w:r w:rsidR="00757339" w:rsidRPr="00CB1E55">
        <w:rPr>
          <w:rFonts w:ascii="Times New Roman" w:hAnsi="Times New Roman" w:cs="Times New Roman"/>
          <w:sz w:val="24"/>
          <w:szCs w:val="24"/>
        </w:rPr>
        <w:t>,</w:t>
      </w:r>
      <w:r w:rsidR="00AE5264" w:rsidRPr="00CB1E55">
        <w:rPr>
          <w:rFonts w:ascii="Times New Roman" w:hAnsi="Times New Roman" w:cs="Times New Roman"/>
          <w:sz w:val="24"/>
          <w:szCs w:val="24"/>
        </w:rPr>
        <w:t xml:space="preserve"> 202</w:t>
      </w:r>
      <w:r w:rsidR="00B8385F" w:rsidRPr="00CB1E55">
        <w:rPr>
          <w:rFonts w:ascii="Times New Roman" w:hAnsi="Times New Roman" w:cs="Times New Roman"/>
          <w:sz w:val="24"/>
          <w:szCs w:val="24"/>
        </w:rPr>
        <w:t>3</w:t>
      </w:r>
      <w:r w:rsidR="00881975" w:rsidRPr="00CB1E55">
        <w:rPr>
          <w:rFonts w:ascii="Times New Roman" w:hAnsi="Times New Roman" w:cs="Times New Roman"/>
          <w:sz w:val="24"/>
          <w:szCs w:val="24"/>
        </w:rPr>
        <w:t>. godine</w:t>
      </w: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B369F0" w:rsidRPr="00CB1E55" w:rsidRDefault="00B369F0" w:rsidP="00DD5267">
      <w:pPr>
        <w:spacing w:after="0" w:line="240" w:lineRule="auto"/>
        <w:rPr>
          <w:rFonts w:ascii="Times New Roman" w:hAnsi="Times New Roman" w:cs="Times New Roman"/>
          <w:sz w:val="24"/>
          <w:szCs w:val="24"/>
        </w:rPr>
      </w:pPr>
    </w:p>
    <w:p w:rsidR="00B369F0" w:rsidRPr="00CB1E55" w:rsidRDefault="00B369F0" w:rsidP="00DD5267">
      <w:pPr>
        <w:spacing w:after="0" w:line="240" w:lineRule="auto"/>
        <w:rPr>
          <w:rFonts w:ascii="Times New Roman" w:hAnsi="Times New Roman" w:cs="Times New Roman"/>
          <w:sz w:val="24"/>
          <w:szCs w:val="24"/>
        </w:rPr>
      </w:pPr>
    </w:p>
    <w:p w:rsidR="00B369F0" w:rsidRPr="00CB1E55" w:rsidRDefault="00B369F0" w:rsidP="00DD5267">
      <w:pPr>
        <w:spacing w:after="0" w:line="240" w:lineRule="auto"/>
        <w:rPr>
          <w:rFonts w:ascii="Times New Roman" w:hAnsi="Times New Roman" w:cs="Times New Roman"/>
          <w:sz w:val="24"/>
          <w:szCs w:val="24"/>
        </w:rPr>
      </w:pPr>
    </w:p>
    <w:p w:rsidR="00B369F0" w:rsidRPr="00CB1E55" w:rsidRDefault="00B369F0" w:rsidP="00DD5267">
      <w:pPr>
        <w:spacing w:after="0" w:line="240" w:lineRule="auto"/>
        <w:rPr>
          <w:rFonts w:ascii="Times New Roman" w:hAnsi="Times New Roman" w:cs="Times New Roman"/>
          <w:sz w:val="24"/>
          <w:szCs w:val="24"/>
        </w:rPr>
      </w:pPr>
    </w:p>
    <w:p w:rsidR="007F2376" w:rsidRPr="00CB1E55" w:rsidRDefault="007F2376" w:rsidP="007F2376">
      <w:pPr>
        <w:spacing w:after="0" w:line="200" w:lineRule="exact"/>
        <w:jc w:val="center"/>
        <w:rPr>
          <w:rFonts w:ascii="Times New Roman" w:eastAsia="Times New Roman" w:hAnsi="Times New Roman" w:cs="Times New Roman"/>
          <w:sz w:val="32"/>
          <w:szCs w:val="32"/>
          <w:lang w:eastAsia="hr-HR"/>
        </w:rPr>
      </w:pPr>
    </w:p>
    <w:p w:rsidR="007F2376" w:rsidRPr="00CB1E55" w:rsidRDefault="007F2376" w:rsidP="007F2376">
      <w:pPr>
        <w:jc w:val="center"/>
        <w:rPr>
          <w:rFonts w:ascii="Times New Roman" w:hAnsi="Times New Roman" w:cs="Times New Roman"/>
          <w:b/>
          <w:bCs/>
          <w:sz w:val="32"/>
          <w:szCs w:val="32"/>
          <w:lang w:eastAsia="hr-HR"/>
        </w:rPr>
      </w:pPr>
      <w:r w:rsidRPr="00CB1E55">
        <w:rPr>
          <w:rFonts w:ascii="Times New Roman" w:hAnsi="Times New Roman" w:cs="Times New Roman"/>
          <w:b/>
          <w:bCs/>
          <w:sz w:val="32"/>
          <w:szCs w:val="32"/>
          <w:lang w:eastAsia="hr-HR"/>
        </w:rPr>
        <w:t>NACRT</w:t>
      </w:r>
    </w:p>
    <w:p w:rsidR="007F2376" w:rsidRPr="00CB1E55" w:rsidRDefault="007F2376" w:rsidP="007F2376">
      <w:pPr>
        <w:jc w:val="center"/>
        <w:rPr>
          <w:rFonts w:ascii="Times New Roman" w:hAnsi="Times New Roman" w:cs="Times New Roman"/>
          <w:b/>
          <w:bCs/>
          <w:sz w:val="32"/>
          <w:szCs w:val="32"/>
          <w:lang w:eastAsia="hr-HR"/>
        </w:rPr>
      </w:pPr>
      <w:r w:rsidRPr="00CB1E55">
        <w:rPr>
          <w:rFonts w:ascii="Times New Roman" w:hAnsi="Times New Roman" w:cs="Times New Roman"/>
          <w:b/>
          <w:bCs/>
          <w:sz w:val="32"/>
          <w:szCs w:val="32"/>
          <w:lang w:eastAsia="hr-HR"/>
        </w:rPr>
        <w:t>PRETHODNO SAVJETOVANJE</w:t>
      </w: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jc w:val="center"/>
        <w:rPr>
          <w:rFonts w:ascii="Times New Roman" w:hAnsi="Times New Roman" w:cs="Times New Roman"/>
          <w:b/>
          <w:sz w:val="24"/>
          <w:szCs w:val="24"/>
        </w:rPr>
      </w:pPr>
      <w:r w:rsidRPr="00CB1E55">
        <w:rPr>
          <w:rFonts w:ascii="Times New Roman" w:hAnsi="Times New Roman" w:cs="Times New Roman"/>
          <w:b/>
          <w:sz w:val="24"/>
          <w:szCs w:val="24"/>
        </w:rPr>
        <w:t xml:space="preserve">DOKUMENTACIJA O NABAVI </w:t>
      </w:r>
    </w:p>
    <w:p w:rsidR="00DD5267" w:rsidRPr="00CB1E55" w:rsidRDefault="00DD5267" w:rsidP="00DD5267">
      <w:pPr>
        <w:spacing w:after="0" w:line="240" w:lineRule="auto"/>
        <w:rPr>
          <w:rFonts w:ascii="Times New Roman" w:hAnsi="Times New Roman" w:cs="Times New Roman"/>
          <w:sz w:val="24"/>
          <w:szCs w:val="24"/>
        </w:rPr>
      </w:pPr>
    </w:p>
    <w:p w:rsidR="007F2376" w:rsidRPr="00CB1E55" w:rsidRDefault="007F2376" w:rsidP="007F2376">
      <w:pPr>
        <w:spacing w:after="0" w:line="239" w:lineRule="auto"/>
        <w:jc w:val="center"/>
        <w:rPr>
          <w:rFonts w:ascii="Times New Roman" w:eastAsia="Cambria" w:hAnsi="Times New Roman" w:cs="Times New Roman"/>
          <w:b/>
          <w:sz w:val="24"/>
          <w:szCs w:val="20"/>
          <w:lang w:eastAsia="hr-HR"/>
        </w:rPr>
      </w:pPr>
      <w:r w:rsidRPr="00CB1E55">
        <w:rPr>
          <w:rFonts w:ascii="Times New Roman" w:eastAsia="Cambria" w:hAnsi="Times New Roman" w:cs="Times New Roman"/>
          <w:b/>
          <w:sz w:val="24"/>
          <w:szCs w:val="20"/>
          <w:lang w:eastAsia="hr-HR"/>
        </w:rPr>
        <w:t xml:space="preserve">OTVORENI POSTUPAK JAVNE NABAVE </w:t>
      </w: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ind w:firstLine="1"/>
        <w:jc w:val="center"/>
        <w:rPr>
          <w:rFonts w:ascii="Times New Roman" w:hAnsi="Times New Roman" w:cs="Times New Roman"/>
          <w:b/>
          <w:sz w:val="24"/>
          <w:szCs w:val="24"/>
        </w:rPr>
      </w:pPr>
      <w:r w:rsidRPr="00CB1E55">
        <w:rPr>
          <w:rFonts w:ascii="Times New Roman" w:hAnsi="Times New Roman" w:cs="Times New Roman"/>
          <w:b/>
          <w:sz w:val="24"/>
          <w:szCs w:val="24"/>
        </w:rPr>
        <w:t>Predmet nabave:</w:t>
      </w:r>
    </w:p>
    <w:p w:rsidR="00DD5267" w:rsidRPr="00CB1E55" w:rsidRDefault="008C17D5" w:rsidP="00DD5267">
      <w:pPr>
        <w:spacing w:after="0" w:line="240" w:lineRule="auto"/>
        <w:ind w:firstLine="1"/>
        <w:jc w:val="center"/>
        <w:rPr>
          <w:rFonts w:ascii="Times New Roman" w:hAnsi="Times New Roman" w:cs="Times New Roman"/>
          <w:b/>
          <w:sz w:val="24"/>
          <w:szCs w:val="24"/>
        </w:rPr>
      </w:pPr>
      <w:r w:rsidRPr="00CB1E55">
        <w:rPr>
          <w:rFonts w:ascii="Times New Roman" w:hAnsi="Times New Roman" w:cs="Times New Roman"/>
          <w:b/>
          <w:sz w:val="24"/>
          <w:szCs w:val="24"/>
        </w:rPr>
        <w:t>Usluge čišćenja</w:t>
      </w: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rPr>
          <w:rFonts w:ascii="Times New Roman" w:hAnsi="Times New Roman" w:cs="Times New Roman"/>
          <w:sz w:val="24"/>
          <w:szCs w:val="24"/>
        </w:rPr>
      </w:pPr>
    </w:p>
    <w:p w:rsidR="00881975" w:rsidRPr="00CB1E55" w:rsidRDefault="00DD5267" w:rsidP="007F2376">
      <w:pPr>
        <w:spacing w:after="0" w:line="240" w:lineRule="auto"/>
        <w:jc w:val="center"/>
        <w:rPr>
          <w:rFonts w:ascii="Times New Roman" w:hAnsi="Times New Roman" w:cs="Times New Roman"/>
          <w:b/>
          <w:sz w:val="24"/>
          <w:szCs w:val="24"/>
        </w:rPr>
      </w:pPr>
      <w:r w:rsidRPr="00CB1E55">
        <w:rPr>
          <w:rFonts w:ascii="Times New Roman" w:hAnsi="Times New Roman" w:cs="Times New Roman"/>
          <w:b/>
          <w:sz w:val="24"/>
          <w:szCs w:val="24"/>
        </w:rPr>
        <w:t xml:space="preserve">Evidencijski broj </w:t>
      </w:r>
      <w:r w:rsidR="00454AB6" w:rsidRPr="00CB1E55">
        <w:rPr>
          <w:rFonts w:ascii="Times New Roman" w:hAnsi="Times New Roman" w:cs="Times New Roman"/>
          <w:b/>
          <w:sz w:val="24"/>
          <w:szCs w:val="24"/>
        </w:rPr>
        <w:t xml:space="preserve">nabave: </w:t>
      </w:r>
      <w:r w:rsidR="00FA32DE" w:rsidRPr="00CB1E55">
        <w:rPr>
          <w:rFonts w:ascii="Times New Roman" w:hAnsi="Times New Roman" w:cs="Times New Roman"/>
          <w:b/>
          <w:sz w:val="24"/>
          <w:szCs w:val="24"/>
        </w:rPr>
        <w:t>02</w:t>
      </w:r>
      <w:r w:rsidR="00AE5264" w:rsidRPr="00CB1E55">
        <w:rPr>
          <w:rFonts w:ascii="Times New Roman" w:hAnsi="Times New Roman" w:cs="Times New Roman"/>
          <w:b/>
          <w:sz w:val="24"/>
          <w:szCs w:val="24"/>
        </w:rPr>
        <w:t>/2</w:t>
      </w:r>
      <w:r w:rsidR="00B8385F" w:rsidRPr="00CB1E55">
        <w:rPr>
          <w:rFonts w:ascii="Times New Roman" w:hAnsi="Times New Roman" w:cs="Times New Roman"/>
          <w:b/>
          <w:sz w:val="24"/>
          <w:szCs w:val="24"/>
        </w:rPr>
        <w:t>3</w:t>
      </w:r>
      <w:r w:rsidR="00FA32DE" w:rsidRPr="00CB1E55">
        <w:rPr>
          <w:rFonts w:ascii="Times New Roman" w:hAnsi="Times New Roman" w:cs="Times New Roman"/>
          <w:b/>
          <w:sz w:val="24"/>
          <w:szCs w:val="24"/>
        </w:rPr>
        <w:t>/VV</w:t>
      </w:r>
    </w:p>
    <w:p w:rsidR="00881975" w:rsidRPr="00CB1E55" w:rsidRDefault="00881975" w:rsidP="00DD5267">
      <w:pPr>
        <w:spacing w:after="0" w:line="240" w:lineRule="auto"/>
        <w:rPr>
          <w:rFonts w:ascii="Times New Roman" w:hAnsi="Times New Roman" w:cs="Times New Roman"/>
          <w:sz w:val="24"/>
          <w:szCs w:val="24"/>
        </w:rPr>
      </w:pPr>
    </w:p>
    <w:p w:rsidR="00881975" w:rsidRPr="00CB1E55" w:rsidRDefault="00881975" w:rsidP="00DD5267">
      <w:pPr>
        <w:spacing w:after="0" w:line="240" w:lineRule="auto"/>
        <w:rPr>
          <w:rFonts w:ascii="Times New Roman" w:hAnsi="Times New Roman" w:cs="Times New Roman"/>
          <w:sz w:val="24"/>
          <w:szCs w:val="24"/>
        </w:rPr>
      </w:pPr>
    </w:p>
    <w:p w:rsidR="00DD5267" w:rsidRPr="00CB1E55" w:rsidRDefault="00DD5267" w:rsidP="00DD5267">
      <w:pPr>
        <w:spacing w:after="0" w:line="240" w:lineRule="auto"/>
        <w:jc w:val="center"/>
        <w:rPr>
          <w:rFonts w:ascii="Times New Roman" w:eastAsia="Times New Roman" w:hAnsi="Times New Roman" w:cs="Times New Roman"/>
          <w:b/>
          <w:sz w:val="24"/>
          <w:szCs w:val="24"/>
          <w:lang w:eastAsia="hr-HR"/>
        </w:rPr>
      </w:pPr>
    </w:p>
    <w:p w:rsidR="00DD5267" w:rsidRPr="00CB1E55" w:rsidRDefault="00DD5267" w:rsidP="00DD5267">
      <w:pPr>
        <w:spacing w:after="0" w:line="240" w:lineRule="auto"/>
        <w:jc w:val="center"/>
        <w:rPr>
          <w:rFonts w:ascii="Times New Roman" w:eastAsia="Times New Roman" w:hAnsi="Times New Roman" w:cs="Times New Roman"/>
          <w:b/>
          <w:sz w:val="24"/>
          <w:szCs w:val="24"/>
          <w:lang w:eastAsia="hr-HR"/>
        </w:rPr>
      </w:pPr>
    </w:p>
    <w:p w:rsidR="007F2376" w:rsidRPr="00CB1E55" w:rsidRDefault="007F2376" w:rsidP="00DD5267">
      <w:pPr>
        <w:spacing w:after="0" w:line="240" w:lineRule="auto"/>
        <w:jc w:val="center"/>
        <w:rPr>
          <w:rFonts w:ascii="Times New Roman" w:eastAsia="Times New Roman" w:hAnsi="Times New Roman" w:cs="Times New Roman"/>
          <w:b/>
          <w:sz w:val="24"/>
          <w:szCs w:val="24"/>
          <w:lang w:eastAsia="hr-HR"/>
        </w:rPr>
      </w:pPr>
    </w:p>
    <w:p w:rsidR="007F2376" w:rsidRPr="00CB1E55" w:rsidRDefault="007F2376" w:rsidP="00DD5267">
      <w:pPr>
        <w:spacing w:after="0" w:line="240" w:lineRule="auto"/>
        <w:jc w:val="center"/>
        <w:rPr>
          <w:rFonts w:ascii="Times New Roman" w:eastAsia="Times New Roman" w:hAnsi="Times New Roman" w:cs="Times New Roman"/>
          <w:b/>
          <w:sz w:val="24"/>
          <w:szCs w:val="24"/>
          <w:lang w:eastAsia="hr-HR"/>
        </w:rPr>
      </w:pPr>
    </w:p>
    <w:p w:rsidR="007F2376" w:rsidRPr="00CB1E55" w:rsidRDefault="007F2376" w:rsidP="00DD5267">
      <w:pPr>
        <w:spacing w:after="0" w:line="240" w:lineRule="auto"/>
        <w:jc w:val="center"/>
        <w:rPr>
          <w:rFonts w:ascii="Times New Roman" w:eastAsia="Times New Roman" w:hAnsi="Times New Roman" w:cs="Times New Roman"/>
          <w:b/>
          <w:sz w:val="24"/>
          <w:szCs w:val="24"/>
          <w:lang w:eastAsia="hr-HR"/>
        </w:rPr>
      </w:pPr>
    </w:p>
    <w:p w:rsidR="007F2376" w:rsidRPr="00CB1E55" w:rsidRDefault="007F2376" w:rsidP="00DD5267">
      <w:pPr>
        <w:spacing w:after="0" w:line="240" w:lineRule="auto"/>
        <w:jc w:val="center"/>
        <w:rPr>
          <w:rFonts w:ascii="Times New Roman" w:eastAsia="Times New Roman" w:hAnsi="Times New Roman" w:cs="Times New Roman"/>
          <w:b/>
          <w:sz w:val="24"/>
          <w:szCs w:val="24"/>
          <w:lang w:eastAsia="hr-HR"/>
        </w:rPr>
      </w:pPr>
    </w:p>
    <w:p w:rsidR="00DD5267" w:rsidRPr="00CB1E55" w:rsidRDefault="00DD5267" w:rsidP="00DD5267">
      <w:pPr>
        <w:spacing w:after="0" w:line="240" w:lineRule="auto"/>
        <w:jc w:val="center"/>
        <w:rPr>
          <w:rFonts w:ascii="Times New Roman" w:eastAsia="Times New Roman" w:hAnsi="Times New Roman" w:cs="Times New Roman"/>
          <w:b/>
          <w:sz w:val="24"/>
          <w:szCs w:val="24"/>
          <w:lang w:eastAsia="hr-HR"/>
        </w:rPr>
      </w:pPr>
    </w:p>
    <w:p w:rsidR="00DD5267" w:rsidRPr="00CB1E55" w:rsidRDefault="00DD5267" w:rsidP="00DD5267">
      <w:pPr>
        <w:spacing w:after="0" w:line="240" w:lineRule="auto"/>
        <w:jc w:val="center"/>
        <w:rPr>
          <w:rFonts w:ascii="Times New Roman" w:eastAsia="Times New Roman" w:hAnsi="Times New Roman" w:cs="Times New Roman"/>
          <w:b/>
          <w:sz w:val="24"/>
          <w:szCs w:val="24"/>
          <w:lang w:eastAsia="hr-HR"/>
        </w:rPr>
      </w:pPr>
    </w:p>
    <w:p w:rsidR="00467C23" w:rsidRPr="00CB1E55" w:rsidRDefault="00881975" w:rsidP="00881975">
      <w:pPr>
        <w:spacing w:after="0" w:line="240" w:lineRule="auto"/>
        <w:jc w:val="center"/>
        <w:rPr>
          <w:rFonts w:ascii="Times New Roman" w:eastAsia="Times New Roman" w:hAnsi="Times New Roman" w:cs="Times New Roman"/>
          <w:b/>
          <w:sz w:val="24"/>
          <w:szCs w:val="24"/>
          <w:lang w:eastAsia="hr-HR"/>
        </w:rPr>
      </w:pPr>
      <w:r w:rsidRPr="00CB1E55">
        <w:rPr>
          <w:rFonts w:ascii="Times New Roman" w:eastAsia="Times New Roman" w:hAnsi="Times New Roman" w:cs="Times New Roman"/>
          <w:b/>
          <w:sz w:val="24"/>
          <w:szCs w:val="24"/>
          <w:lang w:eastAsia="hr-HR"/>
        </w:rPr>
        <w:t xml:space="preserve">Gospić, </w:t>
      </w:r>
      <w:r w:rsidR="00B8385F" w:rsidRPr="00CB1E55">
        <w:rPr>
          <w:rFonts w:ascii="Times New Roman" w:eastAsia="Times New Roman" w:hAnsi="Times New Roman" w:cs="Times New Roman"/>
          <w:b/>
          <w:sz w:val="24"/>
          <w:szCs w:val="24"/>
          <w:lang w:eastAsia="hr-HR"/>
        </w:rPr>
        <w:t>studeni, 2023</w:t>
      </w:r>
      <w:r w:rsidR="00F11C78" w:rsidRPr="00CB1E55">
        <w:rPr>
          <w:rFonts w:ascii="Times New Roman" w:eastAsia="Times New Roman" w:hAnsi="Times New Roman" w:cs="Times New Roman"/>
          <w:b/>
          <w:sz w:val="24"/>
          <w:szCs w:val="24"/>
          <w:lang w:eastAsia="hr-HR"/>
        </w:rPr>
        <w:t>. godine</w:t>
      </w:r>
    </w:p>
    <w:p w:rsidR="00881975" w:rsidRPr="00CB1E55" w:rsidRDefault="00881975" w:rsidP="00881975">
      <w:pPr>
        <w:spacing w:after="0" w:line="240" w:lineRule="auto"/>
        <w:jc w:val="center"/>
        <w:rPr>
          <w:rFonts w:ascii="Times New Roman" w:eastAsia="Times New Roman" w:hAnsi="Times New Roman" w:cs="Times New Roman"/>
          <w:b/>
          <w:sz w:val="28"/>
          <w:szCs w:val="28"/>
          <w:lang w:eastAsia="hr-HR"/>
        </w:rPr>
      </w:pPr>
    </w:p>
    <w:p w:rsidR="00B8385F" w:rsidRPr="00CB1E55" w:rsidRDefault="00B8385F" w:rsidP="00881975">
      <w:pPr>
        <w:spacing w:after="0" w:line="240" w:lineRule="auto"/>
        <w:jc w:val="center"/>
        <w:rPr>
          <w:rFonts w:ascii="Times New Roman" w:eastAsia="Times New Roman" w:hAnsi="Times New Roman" w:cs="Times New Roman"/>
          <w:b/>
          <w:sz w:val="28"/>
          <w:szCs w:val="28"/>
          <w:lang w:eastAsia="hr-HR"/>
        </w:rPr>
      </w:pPr>
    </w:p>
    <w:p w:rsidR="00467C23" w:rsidRPr="00CB1E55" w:rsidRDefault="00467C23" w:rsidP="00D0327B">
      <w:pPr>
        <w:spacing w:after="0"/>
        <w:rPr>
          <w:rFonts w:ascii="Times New Roman" w:hAnsi="Times New Roman" w:cs="Times New Roman"/>
          <w:b/>
        </w:rPr>
      </w:pPr>
    </w:p>
    <w:p w:rsidR="00F12512" w:rsidRPr="00CB1E55" w:rsidRDefault="00F12512" w:rsidP="00D0327B">
      <w:pPr>
        <w:spacing w:after="0"/>
        <w:rPr>
          <w:rFonts w:ascii="Times New Roman" w:hAnsi="Times New Roman" w:cs="Times New Roman"/>
          <w:b/>
        </w:rPr>
      </w:pPr>
      <w:r w:rsidRPr="00CB1E55">
        <w:rPr>
          <w:rFonts w:ascii="Times New Roman" w:hAnsi="Times New Roman" w:cs="Times New Roman"/>
          <w:b/>
        </w:rPr>
        <w:t>1. OPĆI PODACI</w:t>
      </w:r>
    </w:p>
    <w:p w:rsidR="00F12512" w:rsidRPr="00CB1E55" w:rsidRDefault="00F12512" w:rsidP="00F12512">
      <w:pPr>
        <w:spacing w:after="0"/>
        <w:jc w:val="both"/>
        <w:rPr>
          <w:rFonts w:ascii="Times New Roman" w:hAnsi="Times New Roman" w:cs="Times New Roman"/>
          <w:b/>
        </w:rPr>
      </w:pPr>
    </w:p>
    <w:p w:rsidR="002148F9" w:rsidRPr="00CB1E55" w:rsidRDefault="00F12512" w:rsidP="00F12512">
      <w:pPr>
        <w:spacing w:after="0"/>
        <w:jc w:val="both"/>
        <w:rPr>
          <w:rFonts w:ascii="Times New Roman" w:hAnsi="Times New Roman" w:cs="Times New Roman"/>
        </w:rPr>
      </w:pPr>
      <w:r w:rsidRPr="00CB1E55">
        <w:rPr>
          <w:rFonts w:ascii="Times New Roman" w:hAnsi="Times New Roman" w:cs="Times New Roman"/>
          <w:b/>
        </w:rPr>
        <w:t>1.1. Naziv i sjedište naručitelja</w:t>
      </w:r>
      <w:r w:rsidR="002148F9" w:rsidRPr="00CB1E55">
        <w:rPr>
          <w:rFonts w:ascii="Times New Roman" w:hAnsi="Times New Roman" w:cs="Times New Roman"/>
          <w:b/>
        </w:rPr>
        <w:t>:</w:t>
      </w:r>
    </w:p>
    <w:p w:rsidR="003D79D5" w:rsidRPr="00CB1E55" w:rsidRDefault="003D79D5" w:rsidP="003D79D5">
      <w:pPr>
        <w:spacing w:after="0" w:line="240" w:lineRule="auto"/>
        <w:rPr>
          <w:rFonts w:ascii="Times New Roman" w:hAnsi="Times New Roman" w:cs="Times New Roman"/>
        </w:rPr>
      </w:pPr>
    </w:p>
    <w:p w:rsidR="003D79D5" w:rsidRPr="00CB1E55" w:rsidRDefault="003D79D5" w:rsidP="003D79D5">
      <w:pPr>
        <w:spacing w:after="0" w:line="240" w:lineRule="auto"/>
        <w:rPr>
          <w:rFonts w:ascii="Times New Roman" w:hAnsi="Times New Roman" w:cs="Times New Roman"/>
        </w:rPr>
      </w:pPr>
      <w:r w:rsidRPr="00CB1E55">
        <w:rPr>
          <w:rFonts w:ascii="Times New Roman" w:hAnsi="Times New Roman" w:cs="Times New Roman"/>
        </w:rPr>
        <w:t xml:space="preserve">Naziv: </w:t>
      </w:r>
      <w:r w:rsidR="00881975" w:rsidRPr="00CB1E55">
        <w:rPr>
          <w:rFonts w:ascii="Times New Roman" w:hAnsi="Times New Roman" w:cs="Times New Roman"/>
        </w:rPr>
        <w:t>Opća bolnica Gospić</w:t>
      </w:r>
    </w:p>
    <w:p w:rsidR="003D79D5" w:rsidRPr="00CB1E55" w:rsidRDefault="003D79D5" w:rsidP="003D79D5">
      <w:pPr>
        <w:spacing w:after="0" w:line="240" w:lineRule="auto"/>
        <w:rPr>
          <w:rFonts w:ascii="Times New Roman" w:hAnsi="Times New Roman" w:cs="Times New Roman"/>
        </w:rPr>
      </w:pPr>
      <w:r w:rsidRPr="00CB1E55">
        <w:rPr>
          <w:rFonts w:ascii="Times New Roman" w:hAnsi="Times New Roman" w:cs="Times New Roman"/>
        </w:rPr>
        <w:t xml:space="preserve">Sjedište: </w:t>
      </w:r>
      <w:proofErr w:type="spellStart"/>
      <w:r w:rsidR="003D1D5D" w:rsidRPr="00CB1E55">
        <w:rPr>
          <w:rFonts w:ascii="Times New Roman" w:hAnsi="Times New Roman" w:cs="Times New Roman"/>
        </w:rPr>
        <w:t>Kani</w:t>
      </w:r>
      <w:r w:rsidR="00881975" w:rsidRPr="00CB1E55">
        <w:rPr>
          <w:rFonts w:ascii="Times New Roman" w:hAnsi="Times New Roman" w:cs="Times New Roman"/>
        </w:rPr>
        <w:t>ška</w:t>
      </w:r>
      <w:proofErr w:type="spellEnd"/>
      <w:r w:rsidR="00881975" w:rsidRPr="00CB1E55">
        <w:rPr>
          <w:rFonts w:ascii="Times New Roman" w:hAnsi="Times New Roman" w:cs="Times New Roman"/>
        </w:rPr>
        <w:t xml:space="preserve"> 111, 53000 Gospić</w:t>
      </w:r>
    </w:p>
    <w:p w:rsidR="003D79D5" w:rsidRPr="00CB1E55" w:rsidRDefault="003D79D5" w:rsidP="003D79D5">
      <w:pPr>
        <w:spacing w:after="0" w:line="240" w:lineRule="auto"/>
        <w:rPr>
          <w:rFonts w:ascii="Times New Roman" w:hAnsi="Times New Roman" w:cs="Times New Roman"/>
        </w:rPr>
      </w:pPr>
      <w:r w:rsidRPr="00CB1E55">
        <w:rPr>
          <w:rFonts w:ascii="Times New Roman" w:hAnsi="Times New Roman" w:cs="Times New Roman"/>
        </w:rPr>
        <w:t xml:space="preserve">OIB: </w:t>
      </w:r>
      <w:r w:rsidR="00881975" w:rsidRPr="00CB1E55">
        <w:rPr>
          <w:rFonts w:ascii="Times New Roman" w:hAnsi="Times New Roman" w:cs="Times New Roman"/>
        </w:rPr>
        <w:t>75672221336</w:t>
      </w:r>
    </w:p>
    <w:p w:rsidR="00C570FE" w:rsidRPr="00CB1E55" w:rsidRDefault="003D79D5" w:rsidP="003D79D5">
      <w:pPr>
        <w:spacing w:after="0" w:line="240" w:lineRule="auto"/>
        <w:rPr>
          <w:rFonts w:ascii="Times New Roman" w:hAnsi="Times New Roman" w:cs="Times New Roman"/>
        </w:rPr>
      </w:pPr>
      <w:r w:rsidRPr="00CB1E55">
        <w:rPr>
          <w:rFonts w:ascii="Times New Roman" w:hAnsi="Times New Roman" w:cs="Times New Roman"/>
        </w:rPr>
        <w:t xml:space="preserve">Osoba ovlaštena za zastupanje: </w:t>
      </w:r>
      <w:proofErr w:type="spellStart"/>
      <w:r w:rsidR="00C570FE" w:rsidRPr="00CB1E55">
        <w:rPr>
          <w:rFonts w:ascii="Times New Roman" w:hAnsi="Times New Roman" w:cs="Times New Roman"/>
        </w:rPr>
        <w:t>mr</w:t>
      </w:r>
      <w:proofErr w:type="spellEnd"/>
      <w:r w:rsidR="00C570FE" w:rsidRPr="00CB1E55">
        <w:rPr>
          <w:rFonts w:ascii="Times New Roman" w:hAnsi="Times New Roman" w:cs="Times New Roman"/>
        </w:rPr>
        <w:t xml:space="preserve">. Sandra </w:t>
      </w:r>
      <w:proofErr w:type="spellStart"/>
      <w:r w:rsidR="00C570FE" w:rsidRPr="00CB1E55">
        <w:rPr>
          <w:rFonts w:ascii="Times New Roman" w:hAnsi="Times New Roman" w:cs="Times New Roman"/>
        </w:rPr>
        <w:t>Čubelić</w:t>
      </w:r>
      <w:proofErr w:type="spellEnd"/>
      <w:r w:rsidR="00C570FE" w:rsidRPr="00CB1E55">
        <w:rPr>
          <w:rFonts w:ascii="Times New Roman" w:hAnsi="Times New Roman" w:cs="Times New Roman"/>
        </w:rPr>
        <w:t xml:space="preserve">, </w:t>
      </w:r>
      <w:proofErr w:type="spellStart"/>
      <w:r w:rsidR="00C570FE" w:rsidRPr="00CB1E55">
        <w:rPr>
          <w:rFonts w:ascii="Times New Roman" w:hAnsi="Times New Roman" w:cs="Times New Roman"/>
        </w:rPr>
        <w:t>dr.med</w:t>
      </w:r>
      <w:proofErr w:type="spellEnd"/>
      <w:r w:rsidR="00C570FE" w:rsidRPr="00CB1E55">
        <w:rPr>
          <w:rFonts w:ascii="Times New Roman" w:hAnsi="Times New Roman" w:cs="Times New Roman"/>
        </w:rPr>
        <w:t xml:space="preserve">., </w:t>
      </w:r>
      <w:proofErr w:type="spellStart"/>
      <w:r w:rsidR="00C570FE" w:rsidRPr="00CB1E55">
        <w:rPr>
          <w:rFonts w:ascii="Times New Roman" w:hAnsi="Times New Roman" w:cs="Times New Roman"/>
        </w:rPr>
        <w:t>spec</w:t>
      </w:r>
      <w:proofErr w:type="spellEnd"/>
      <w:r w:rsidR="00C570FE" w:rsidRPr="00CB1E55">
        <w:rPr>
          <w:rFonts w:ascii="Times New Roman" w:hAnsi="Times New Roman" w:cs="Times New Roman"/>
        </w:rPr>
        <w:t>. pedijatar</w:t>
      </w:r>
    </w:p>
    <w:p w:rsidR="00881975" w:rsidRPr="00CB1E55" w:rsidRDefault="003D79D5" w:rsidP="003D79D5">
      <w:pPr>
        <w:spacing w:after="0" w:line="240" w:lineRule="auto"/>
        <w:rPr>
          <w:rFonts w:ascii="Times New Roman" w:hAnsi="Times New Roman" w:cs="Times New Roman"/>
        </w:rPr>
      </w:pPr>
      <w:r w:rsidRPr="00CB1E55">
        <w:rPr>
          <w:rFonts w:ascii="Times New Roman" w:hAnsi="Times New Roman" w:cs="Times New Roman"/>
        </w:rPr>
        <w:t xml:space="preserve">Poslovni račun naručitelja: </w:t>
      </w:r>
      <w:r w:rsidR="00881975" w:rsidRPr="00CB1E55">
        <w:rPr>
          <w:rFonts w:ascii="Times New Roman" w:hAnsi="Times New Roman" w:cs="Times New Roman"/>
        </w:rPr>
        <w:t>Hrvatska poštanska banka;</w:t>
      </w:r>
      <w:r w:rsidR="009C622D" w:rsidRPr="00CB1E55">
        <w:rPr>
          <w:rFonts w:ascii="Times New Roman" w:hAnsi="Times New Roman" w:cs="Times New Roman"/>
        </w:rPr>
        <w:t xml:space="preserve"> IBAN</w:t>
      </w:r>
      <w:r w:rsidRPr="00CB1E55">
        <w:rPr>
          <w:rFonts w:ascii="Times New Roman" w:hAnsi="Times New Roman" w:cs="Times New Roman"/>
        </w:rPr>
        <w:t xml:space="preserve"> HR</w:t>
      </w:r>
      <w:r w:rsidR="00881975" w:rsidRPr="00CB1E55">
        <w:rPr>
          <w:rFonts w:ascii="Times New Roman" w:hAnsi="Times New Roman" w:cs="Times New Roman"/>
        </w:rPr>
        <w:t xml:space="preserve">5723900011100341722 </w:t>
      </w:r>
    </w:p>
    <w:p w:rsidR="00881975" w:rsidRPr="00CB1E55" w:rsidRDefault="003D79D5" w:rsidP="003D79D5">
      <w:pPr>
        <w:spacing w:after="0" w:line="240" w:lineRule="auto"/>
        <w:rPr>
          <w:rFonts w:ascii="Times New Roman" w:hAnsi="Times New Roman" w:cs="Times New Roman"/>
        </w:rPr>
      </w:pPr>
      <w:r w:rsidRPr="00CB1E55">
        <w:rPr>
          <w:rFonts w:ascii="Times New Roman" w:hAnsi="Times New Roman" w:cs="Times New Roman"/>
        </w:rPr>
        <w:t xml:space="preserve">Broj telefona: </w:t>
      </w:r>
      <w:r w:rsidR="00881975" w:rsidRPr="00CB1E55">
        <w:rPr>
          <w:rFonts w:ascii="Times New Roman" w:hAnsi="Times New Roman" w:cs="Times New Roman"/>
        </w:rPr>
        <w:t>053/572-917</w:t>
      </w:r>
      <w:r w:rsidRPr="00CB1E55">
        <w:rPr>
          <w:rFonts w:ascii="Times New Roman" w:hAnsi="Times New Roman" w:cs="Times New Roman"/>
        </w:rPr>
        <w:t xml:space="preserve">,  </w:t>
      </w:r>
    </w:p>
    <w:p w:rsidR="00881975" w:rsidRPr="00CB1E55" w:rsidRDefault="00881975" w:rsidP="00881975">
      <w:pPr>
        <w:spacing w:after="0" w:line="240" w:lineRule="auto"/>
        <w:rPr>
          <w:rFonts w:ascii="Times New Roman" w:hAnsi="Times New Roman" w:cs="Times New Roman"/>
          <w:bCs/>
        </w:rPr>
      </w:pPr>
      <w:r w:rsidRPr="00CB1E55">
        <w:rPr>
          <w:rFonts w:ascii="Times New Roman" w:hAnsi="Times New Roman" w:cs="Times New Roman"/>
          <w:bCs/>
        </w:rPr>
        <w:t>Telefaks: 053/658-596</w:t>
      </w:r>
    </w:p>
    <w:p w:rsidR="00881975" w:rsidRPr="00CB1E55" w:rsidRDefault="00881975" w:rsidP="00881975">
      <w:pPr>
        <w:spacing w:after="0" w:line="240" w:lineRule="auto"/>
        <w:rPr>
          <w:rFonts w:ascii="Times New Roman" w:hAnsi="Times New Roman" w:cs="Times New Roman"/>
        </w:rPr>
      </w:pPr>
      <w:r w:rsidRPr="00CB1E55">
        <w:rPr>
          <w:rFonts w:ascii="Times New Roman" w:hAnsi="Times New Roman" w:cs="Times New Roman"/>
        </w:rPr>
        <w:t xml:space="preserve"> Internetska adresa: </w:t>
      </w:r>
      <w:hyperlink r:id="rId8" w:history="1">
        <w:r w:rsidRPr="00CB1E55">
          <w:rPr>
            <w:rStyle w:val="Hiperveza"/>
            <w:rFonts w:ascii="Times New Roman" w:hAnsi="Times New Roman" w:cs="Times New Roman"/>
          </w:rPr>
          <w:t>www.obgospic.hr</w:t>
        </w:r>
      </w:hyperlink>
      <w:r w:rsidRPr="00CB1E55">
        <w:rPr>
          <w:rFonts w:ascii="Times New Roman" w:hAnsi="Times New Roman" w:cs="Times New Roman"/>
        </w:rPr>
        <w:t xml:space="preserve">, </w:t>
      </w:r>
    </w:p>
    <w:p w:rsidR="00881975" w:rsidRPr="00CB1E55" w:rsidRDefault="00881975" w:rsidP="00881975">
      <w:pPr>
        <w:spacing w:after="0" w:line="240" w:lineRule="auto"/>
        <w:rPr>
          <w:rFonts w:ascii="Times New Roman" w:hAnsi="Times New Roman" w:cs="Times New Roman"/>
        </w:rPr>
      </w:pPr>
      <w:r w:rsidRPr="00CB1E55">
        <w:rPr>
          <w:rFonts w:ascii="Times New Roman" w:hAnsi="Times New Roman" w:cs="Times New Roman"/>
        </w:rPr>
        <w:t xml:space="preserve">Adresa elektroničke pošte: </w:t>
      </w:r>
      <w:hyperlink r:id="rId9" w:history="1">
        <w:r w:rsidRPr="00CB1E55">
          <w:rPr>
            <w:rStyle w:val="Hiperveza"/>
            <w:rFonts w:ascii="Times New Roman" w:hAnsi="Times New Roman" w:cs="Times New Roman"/>
          </w:rPr>
          <w:t>ured.ravnatelja@obgospic.hr</w:t>
        </w:r>
      </w:hyperlink>
      <w:r w:rsidRPr="00CB1E55">
        <w:rPr>
          <w:rFonts w:ascii="Times New Roman" w:hAnsi="Times New Roman" w:cs="Times New Roman"/>
        </w:rPr>
        <w:t>;</w:t>
      </w:r>
    </w:p>
    <w:p w:rsidR="003D79D5" w:rsidRPr="00CB1E55" w:rsidRDefault="003D79D5" w:rsidP="00881975">
      <w:pPr>
        <w:spacing w:after="0" w:line="240" w:lineRule="auto"/>
        <w:rPr>
          <w:rFonts w:ascii="Times New Roman" w:hAnsi="Times New Roman" w:cs="Times New Roman"/>
          <w:b/>
        </w:rPr>
      </w:pPr>
    </w:p>
    <w:p w:rsidR="00881975" w:rsidRPr="00CB1E55" w:rsidRDefault="0046153D" w:rsidP="006D47C4">
      <w:pPr>
        <w:shd w:val="clear" w:color="auto" w:fill="D9D9D9" w:themeFill="background1" w:themeFillShade="D9"/>
        <w:spacing w:after="0" w:line="240" w:lineRule="auto"/>
        <w:rPr>
          <w:rFonts w:ascii="Times New Roman" w:hAnsi="Times New Roman" w:cs="Times New Roman"/>
          <w:b/>
        </w:rPr>
      </w:pPr>
      <w:r w:rsidRPr="00CB1E55">
        <w:rPr>
          <w:rFonts w:ascii="Times New Roman" w:hAnsi="Times New Roman" w:cs="Times New Roman"/>
          <w:b/>
        </w:rPr>
        <w:t>1.</w:t>
      </w:r>
      <w:r w:rsidR="00881975" w:rsidRPr="00CB1E55">
        <w:rPr>
          <w:rFonts w:ascii="Times New Roman" w:hAnsi="Times New Roman" w:cs="Times New Roman"/>
          <w:b/>
        </w:rPr>
        <w:t>2. Kontakt služba – osoba:</w:t>
      </w:r>
    </w:p>
    <w:p w:rsidR="00881975" w:rsidRPr="00CB1E55" w:rsidRDefault="00881975" w:rsidP="00881975">
      <w:pPr>
        <w:spacing w:after="0" w:line="240" w:lineRule="auto"/>
        <w:rPr>
          <w:rFonts w:ascii="Times New Roman" w:hAnsi="Times New Roman" w:cs="Times New Roman"/>
        </w:rPr>
      </w:pPr>
      <w:r w:rsidRPr="00CB1E55">
        <w:rPr>
          <w:rFonts w:ascii="Times New Roman" w:hAnsi="Times New Roman" w:cs="Times New Roman"/>
        </w:rPr>
        <w:t xml:space="preserve">Odsjek za nabavu: </w:t>
      </w:r>
    </w:p>
    <w:p w:rsidR="00881975" w:rsidRPr="00CB1E55" w:rsidRDefault="00881975" w:rsidP="00881975">
      <w:pPr>
        <w:spacing w:after="0" w:line="240" w:lineRule="auto"/>
        <w:rPr>
          <w:rFonts w:ascii="Times New Roman" w:hAnsi="Times New Roman" w:cs="Times New Roman"/>
        </w:rPr>
      </w:pPr>
      <w:r w:rsidRPr="00CB1E55">
        <w:rPr>
          <w:rFonts w:ascii="Times New Roman" w:hAnsi="Times New Roman" w:cs="Times New Roman"/>
        </w:rPr>
        <w:t xml:space="preserve">Kontakt osoba: </w:t>
      </w:r>
      <w:r w:rsidR="002445D9" w:rsidRPr="00CB1E55">
        <w:rPr>
          <w:rFonts w:ascii="Times New Roman" w:hAnsi="Times New Roman" w:cs="Times New Roman"/>
        </w:rPr>
        <w:t>Katarina Zorić</w:t>
      </w:r>
      <w:r w:rsidR="00C570FE" w:rsidRPr="00CB1E55">
        <w:rPr>
          <w:rFonts w:ascii="Times New Roman" w:hAnsi="Times New Roman" w:cs="Times New Roman"/>
        </w:rPr>
        <w:t xml:space="preserve">, </w:t>
      </w:r>
      <w:proofErr w:type="spellStart"/>
      <w:r w:rsidR="00B8385F" w:rsidRPr="00CB1E55">
        <w:rPr>
          <w:rFonts w:ascii="Times New Roman" w:hAnsi="Times New Roman" w:cs="Times New Roman"/>
        </w:rPr>
        <w:t>mag</w:t>
      </w:r>
      <w:proofErr w:type="spellEnd"/>
      <w:r w:rsidR="00C570FE" w:rsidRPr="00CB1E55">
        <w:rPr>
          <w:rFonts w:ascii="Times New Roman" w:hAnsi="Times New Roman" w:cs="Times New Roman"/>
        </w:rPr>
        <w:t xml:space="preserve">. </w:t>
      </w:r>
      <w:proofErr w:type="spellStart"/>
      <w:r w:rsidR="00C570FE" w:rsidRPr="00CB1E55">
        <w:rPr>
          <w:rFonts w:ascii="Times New Roman" w:hAnsi="Times New Roman" w:cs="Times New Roman"/>
        </w:rPr>
        <w:t>oec</w:t>
      </w:r>
      <w:proofErr w:type="spellEnd"/>
      <w:r w:rsidR="00C570FE" w:rsidRPr="00CB1E55">
        <w:rPr>
          <w:rFonts w:ascii="Times New Roman" w:hAnsi="Times New Roman" w:cs="Times New Roman"/>
        </w:rPr>
        <w:t>.</w:t>
      </w:r>
      <w:r w:rsidRPr="00CB1E55">
        <w:rPr>
          <w:rFonts w:ascii="Times New Roman" w:hAnsi="Times New Roman" w:cs="Times New Roman"/>
        </w:rPr>
        <w:t>;</w:t>
      </w:r>
      <w:r w:rsidR="00C570FE" w:rsidRPr="00CB1E55">
        <w:rPr>
          <w:rFonts w:ascii="Times New Roman" w:hAnsi="Times New Roman" w:cs="Times New Roman"/>
        </w:rPr>
        <w:t xml:space="preserve"> </w:t>
      </w:r>
    </w:p>
    <w:p w:rsidR="00881975" w:rsidRPr="00CB1E55" w:rsidRDefault="00881975" w:rsidP="00881975">
      <w:pPr>
        <w:spacing w:after="0" w:line="240" w:lineRule="auto"/>
        <w:rPr>
          <w:rFonts w:ascii="Times New Roman" w:hAnsi="Times New Roman" w:cs="Times New Roman"/>
        </w:rPr>
      </w:pPr>
      <w:r w:rsidRPr="00CB1E55">
        <w:rPr>
          <w:rFonts w:ascii="Times New Roman" w:hAnsi="Times New Roman" w:cs="Times New Roman"/>
        </w:rPr>
        <w:t>Telefon/telefaks: 053/572-515;</w:t>
      </w:r>
      <w:r w:rsidR="006B63E7" w:rsidRPr="00CB1E55">
        <w:rPr>
          <w:rFonts w:ascii="Times New Roman" w:hAnsi="Times New Roman" w:cs="Times New Roman"/>
        </w:rPr>
        <w:t xml:space="preserve"> +385 91/257-9262</w:t>
      </w:r>
    </w:p>
    <w:p w:rsidR="00881975" w:rsidRPr="00CB1E55" w:rsidRDefault="00881975" w:rsidP="00881975">
      <w:pPr>
        <w:spacing w:after="0" w:line="240" w:lineRule="auto"/>
        <w:rPr>
          <w:rFonts w:ascii="Times New Roman" w:hAnsi="Times New Roman" w:cs="Times New Roman"/>
        </w:rPr>
      </w:pPr>
      <w:r w:rsidRPr="00CB1E55">
        <w:rPr>
          <w:rFonts w:ascii="Times New Roman" w:hAnsi="Times New Roman" w:cs="Times New Roman"/>
        </w:rPr>
        <w:t xml:space="preserve">Adresa elektroničke pošte: </w:t>
      </w:r>
      <w:hyperlink r:id="rId10" w:history="1">
        <w:r w:rsidR="006B63E7" w:rsidRPr="00CB1E55">
          <w:rPr>
            <w:rStyle w:val="Hiperveza"/>
            <w:rFonts w:ascii="Times New Roman" w:hAnsi="Times New Roman" w:cs="Times New Roman"/>
          </w:rPr>
          <w:t>katarina.zoric@obgospic.hr</w:t>
        </w:r>
      </w:hyperlink>
      <w:r w:rsidRPr="00CB1E55">
        <w:rPr>
          <w:rFonts w:ascii="Times New Roman" w:hAnsi="Times New Roman" w:cs="Times New Roman"/>
        </w:rPr>
        <w:t xml:space="preserve">; </w:t>
      </w:r>
    </w:p>
    <w:p w:rsidR="003D79D5" w:rsidRPr="00CB1E55" w:rsidRDefault="003D79D5" w:rsidP="00881975">
      <w:pPr>
        <w:spacing w:after="0" w:line="240" w:lineRule="auto"/>
        <w:rPr>
          <w:rFonts w:ascii="Times New Roman" w:hAnsi="Times New Roman" w:cs="Times New Roman"/>
        </w:rPr>
      </w:pPr>
    </w:p>
    <w:p w:rsidR="00371670" w:rsidRPr="00CB1E55" w:rsidRDefault="00371670" w:rsidP="00F12512">
      <w:pPr>
        <w:spacing w:after="0"/>
        <w:jc w:val="both"/>
        <w:rPr>
          <w:rFonts w:ascii="Times New Roman" w:hAnsi="Times New Roman" w:cs="Times New Roman"/>
        </w:rPr>
      </w:pPr>
      <w:r w:rsidRPr="00CB1E55">
        <w:rPr>
          <w:rFonts w:ascii="Times New Roman" w:hAnsi="Times New Roman" w:cs="Times New Roman"/>
        </w:rPr>
        <w:t>Komunikacija i druga razmjena podataka između naručitelja i zainteresiranih gospodarskih subje</w:t>
      </w:r>
      <w:r w:rsidR="00881975" w:rsidRPr="00CB1E55">
        <w:rPr>
          <w:rFonts w:ascii="Times New Roman" w:hAnsi="Times New Roman" w:cs="Times New Roman"/>
        </w:rPr>
        <w:t>kata obavljat će se sukladno članku</w:t>
      </w:r>
      <w:r w:rsidRPr="00CB1E55">
        <w:rPr>
          <w:rFonts w:ascii="Times New Roman" w:hAnsi="Times New Roman" w:cs="Times New Roman"/>
        </w:rPr>
        <w:t xml:space="preserve"> 59. Z</w:t>
      </w:r>
      <w:r w:rsidR="004C240D" w:rsidRPr="00CB1E55">
        <w:rPr>
          <w:rFonts w:ascii="Times New Roman" w:hAnsi="Times New Roman" w:cs="Times New Roman"/>
        </w:rPr>
        <w:t>akona o javnoj nabavi („Narodne novine“</w:t>
      </w:r>
      <w:r w:rsidR="003D79D5" w:rsidRPr="00CB1E55">
        <w:rPr>
          <w:rFonts w:ascii="Times New Roman" w:hAnsi="Times New Roman" w:cs="Times New Roman"/>
        </w:rPr>
        <w:t xml:space="preserve"> br. 120/16, </w:t>
      </w:r>
      <w:r w:rsidR="004C240D" w:rsidRPr="00CB1E55">
        <w:rPr>
          <w:rFonts w:ascii="Times New Roman" w:hAnsi="Times New Roman" w:cs="Times New Roman"/>
        </w:rPr>
        <w:t>u nastavku</w:t>
      </w:r>
      <w:r w:rsidR="003D79D5" w:rsidRPr="00CB1E55">
        <w:rPr>
          <w:rFonts w:ascii="Times New Roman" w:hAnsi="Times New Roman" w:cs="Times New Roman"/>
        </w:rPr>
        <w:t>:</w:t>
      </w:r>
      <w:r w:rsidR="004C240D" w:rsidRPr="00CB1E55">
        <w:rPr>
          <w:rFonts w:ascii="Times New Roman" w:hAnsi="Times New Roman" w:cs="Times New Roman"/>
        </w:rPr>
        <w:t xml:space="preserve"> Z</w:t>
      </w:r>
      <w:r w:rsidRPr="00CB1E55">
        <w:rPr>
          <w:rFonts w:ascii="Times New Roman" w:hAnsi="Times New Roman" w:cs="Times New Roman"/>
        </w:rPr>
        <w:t>JN 2016</w:t>
      </w:r>
      <w:r w:rsidR="004C240D" w:rsidRPr="00CB1E55">
        <w:rPr>
          <w:rFonts w:ascii="Times New Roman" w:hAnsi="Times New Roman" w:cs="Times New Roman"/>
        </w:rPr>
        <w:t>)</w:t>
      </w:r>
      <w:r w:rsidRPr="00CB1E55">
        <w:rPr>
          <w:rFonts w:ascii="Times New Roman" w:hAnsi="Times New Roman" w:cs="Times New Roman"/>
        </w:rPr>
        <w:t xml:space="preserve">.Zainteresirani gospodarski </w:t>
      </w:r>
      <w:r w:rsidR="00413891" w:rsidRPr="00CB1E55">
        <w:rPr>
          <w:rFonts w:ascii="Times New Roman" w:hAnsi="Times New Roman" w:cs="Times New Roman"/>
        </w:rPr>
        <w:t>subjekti zahtjeve za objašnjenje</w:t>
      </w:r>
      <w:r w:rsidRPr="00CB1E55">
        <w:rPr>
          <w:rFonts w:ascii="Times New Roman" w:hAnsi="Times New Roman" w:cs="Times New Roman"/>
        </w:rPr>
        <w:t xml:space="preserve"> dokumentacije o nabavi </w:t>
      </w:r>
      <w:r w:rsidR="004C240D" w:rsidRPr="00CB1E55">
        <w:rPr>
          <w:rFonts w:ascii="Times New Roman" w:hAnsi="Times New Roman" w:cs="Times New Roman"/>
        </w:rPr>
        <w:t xml:space="preserve">(u nastavku DON) </w:t>
      </w:r>
      <w:r w:rsidRPr="00CB1E55">
        <w:rPr>
          <w:rFonts w:ascii="Times New Roman" w:hAnsi="Times New Roman" w:cs="Times New Roman"/>
        </w:rPr>
        <w:t>ili za izmjenu dokumentacije o nabavi</w:t>
      </w:r>
      <w:r w:rsidR="00413891" w:rsidRPr="00CB1E55">
        <w:rPr>
          <w:rFonts w:ascii="Times New Roman" w:hAnsi="Times New Roman" w:cs="Times New Roman"/>
        </w:rPr>
        <w:t>,</w:t>
      </w:r>
      <w:r w:rsidR="00833B67" w:rsidRPr="00CB1E55">
        <w:rPr>
          <w:rFonts w:ascii="Times New Roman" w:hAnsi="Times New Roman" w:cs="Times New Roman"/>
        </w:rPr>
        <w:t>naručitelju dostavljaju putem EOJN RH. Upute za dostavljanje nave</w:t>
      </w:r>
      <w:r w:rsidR="003777A8" w:rsidRPr="00CB1E55">
        <w:rPr>
          <w:rFonts w:ascii="Times New Roman" w:hAnsi="Times New Roman" w:cs="Times New Roman"/>
        </w:rPr>
        <w:t>denih zahtjeva za objašnjenja i</w:t>
      </w:r>
      <w:r w:rsidR="00833B67" w:rsidRPr="00CB1E55">
        <w:rPr>
          <w:rFonts w:ascii="Times New Roman" w:hAnsi="Times New Roman" w:cs="Times New Roman"/>
        </w:rPr>
        <w:t>li izm</w:t>
      </w:r>
      <w:r w:rsidR="003777A8" w:rsidRPr="00CB1E55">
        <w:rPr>
          <w:rFonts w:ascii="Times New Roman" w:hAnsi="Times New Roman" w:cs="Times New Roman"/>
        </w:rPr>
        <w:t>jene dokumentacije o nabavi nala</w:t>
      </w:r>
      <w:r w:rsidR="00833B67" w:rsidRPr="00CB1E55">
        <w:rPr>
          <w:rFonts w:ascii="Times New Roman" w:hAnsi="Times New Roman" w:cs="Times New Roman"/>
        </w:rPr>
        <w:t xml:space="preserve">ze se na stranicama </w:t>
      </w:r>
      <w:hyperlink r:id="rId11" w:history="1">
        <w:r w:rsidR="00833B67" w:rsidRPr="00CB1E55">
          <w:rPr>
            <w:rStyle w:val="Hiperveza"/>
            <w:rFonts w:ascii="Times New Roman" w:hAnsi="Times New Roman" w:cs="Times New Roman"/>
          </w:rPr>
          <w:t>www.eojn.nn.hr</w:t>
        </w:r>
      </w:hyperlink>
      <w:r w:rsidR="00833B67" w:rsidRPr="00CB1E55">
        <w:rPr>
          <w:rFonts w:ascii="Times New Roman" w:hAnsi="Times New Roman" w:cs="Times New Roman"/>
        </w:rPr>
        <w:t>.</w:t>
      </w:r>
    </w:p>
    <w:p w:rsidR="00833B67" w:rsidRPr="00CB1E55" w:rsidRDefault="00833B67" w:rsidP="00F12512">
      <w:pPr>
        <w:spacing w:after="0"/>
        <w:jc w:val="both"/>
        <w:rPr>
          <w:rFonts w:ascii="Times New Roman" w:hAnsi="Times New Roman" w:cs="Times New Roman"/>
        </w:rPr>
      </w:pPr>
    </w:p>
    <w:p w:rsidR="00496AE7" w:rsidRPr="00CB1E55" w:rsidRDefault="0053671D" w:rsidP="00496AE7">
      <w:pPr>
        <w:spacing w:after="0" w:line="240" w:lineRule="auto"/>
        <w:rPr>
          <w:rFonts w:ascii="Times New Roman" w:hAnsi="Times New Roman" w:cs="Times New Roman"/>
          <w:sz w:val="24"/>
          <w:szCs w:val="24"/>
        </w:rPr>
      </w:pPr>
      <w:r w:rsidRPr="00CB1E55">
        <w:rPr>
          <w:rFonts w:ascii="Times New Roman" w:hAnsi="Times New Roman" w:cs="Times New Roman"/>
          <w:b/>
        </w:rPr>
        <w:t>1.3. Evidencijski broj nabave</w:t>
      </w:r>
      <w:r w:rsidRPr="00CB1E55">
        <w:rPr>
          <w:rFonts w:ascii="Times New Roman" w:hAnsi="Times New Roman" w:cs="Times New Roman"/>
        </w:rPr>
        <w:t xml:space="preserve">: </w:t>
      </w:r>
      <w:r w:rsidR="00B8385F" w:rsidRPr="00CB1E55">
        <w:rPr>
          <w:rFonts w:ascii="Times New Roman" w:hAnsi="Times New Roman" w:cs="Times New Roman"/>
          <w:sz w:val="24"/>
          <w:szCs w:val="24"/>
        </w:rPr>
        <w:t>02/23</w:t>
      </w:r>
      <w:r w:rsidR="00FA32DE" w:rsidRPr="00CB1E55">
        <w:rPr>
          <w:rFonts w:ascii="Times New Roman" w:hAnsi="Times New Roman" w:cs="Times New Roman"/>
          <w:sz w:val="24"/>
          <w:szCs w:val="24"/>
        </w:rPr>
        <w:t>/VV</w:t>
      </w:r>
    </w:p>
    <w:p w:rsidR="0053671D" w:rsidRPr="00CB1E55" w:rsidRDefault="0053671D" w:rsidP="00496AE7">
      <w:pPr>
        <w:spacing w:after="0" w:line="240" w:lineRule="auto"/>
        <w:jc w:val="both"/>
        <w:rPr>
          <w:rFonts w:ascii="Times New Roman" w:hAnsi="Times New Roman" w:cs="Times New Roman"/>
        </w:rPr>
      </w:pPr>
    </w:p>
    <w:p w:rsidR="00B16BC1" w:rsidRPr="00CB1E55" w:rsidRDefault="0053671D" w:rsidP="00B16BC1">
      <w:pPr>
        <w:contextualSpacing/>
        <w:mirrorIndents/>
        <w:jc w:val="both"/>
        <w:rPr>
          <w:rFonts w:ascii="Times New Roman" w:hAnsi="Times New Roman" w:cs="Times New Roman"/>
          <w:b/>
        </w:rPr>
      </w:pPr>
      <w:r w:rsidRPr="00CB1E55">
        <w:rPr>
          <w:rFonts w:ascii="Times New Roman" w:hAnsi="Times New Roman" w:cs="Times New Roman"/>
          <w:b/>
        </w:rPr>
        <w:t xml:space="preserve">1.4. </w:t>
      </w:r>
      <w:r w:rsidR="002148F9" w:rsidRPr="00CB1E55">
        <w:rPr>
          <w:rFonts w:ascii="Times New Roman" w:hAnsi="Times New Roman" w:cs="Times New Roman"/>
          <w:b/>
        </w:rPr>
        <w:t xml:space="preserve">Popis gospodarskih subjekata s kojima je naručitelj u </w:t>
      </w:r>
      <w:r w:rsidRPr="00CB1E55">
        <w:rPr>
          <w:rFonts w:ascii="Times New Roman" w:hAnsi="Times New Roman" w:cs="Times New Roman"/>
          <w:b/>
        </w:rPr>
        <w:t>sukobu interesa:</w:t>
      </w:r>
    </w:p>
    <w:p w:rsidR="00B16BC1" w:rsidRPr="00CB1E55" w:rsidRDefault="00413891" w:rsidP="00B16BC1">
      <w:pPr>
        <w:contextualSpacing/>
        <w:mirrorIndents/>
        <w:jc w:val="both"/>
        <w:rPr>
          <w:rFonts w:ascii="Times New Roman" w:hAnsi="Times New Roman" w:cs="Times New Roman"/>
        </w:rPr>
      </w:pPr>
      <w:r w:rsidRPr="00CB1E55">
        <w:rPr>
          <w:rFonts w:ascii="Times New Roman" w:hAnsi="Times New Roman" w:cs="Times New Roman"/>
        </w:rPr>
        <w:t>Sukladno članku</w:t>
      </w:r>
      <w:r w:rsidR="00935F1F" w:rsidRPr="00CB1E55">
        <w:rPr>
          <w:rFonts w:ascii="Times New Roman" w:hAnsi="Times New Roman" w:cs="Times New Roman"/>
        </w:rPr>
        <w:t xml:space="preserve"> 80</w:t>
      </w:r>
      <w:r w:rsidRPr="00CB1E55">
        <w:rPr>
          <w:rFonts w:ascii="Times New Roman" w:hAnsi="Times New Roman" w:cs="Times New Roman"/>
        </w:rPr>
        <w:t xml:space="preserve">. ZJN 2016. </w:t>
      </w:r>
      <w:r w:rsidR="00B16BC1" w:rsidRPr="00CB1E55">
        <w:rPr>
          <w:rFonts w:ascii="Times New Roman" w:hAnsi="Times New Roman" w:cs="Times New Roman"/>
        </w:rPr>
        <w:t xml:space="preserve">Naručitelj, Opća bolnica Gospić, </w:t>
      </w:r>
      <w:proofErr w:type="spellStart"/>
      <w:r w:rsidR="00B16BC1" w:rsidRPr="00CB1E55">
        <w:rPr>
          <w:rFonts w:ascii="Times New Roman" w:hAnsi="Times New Roman" w:cs="Times New Roman"/>
        </w:rPr>
        <w:t>Kaniška</w:t>
      </w:r>
      <w:proofErr w:type="spellEnd"/>
      <w:r w:rsidR="00B16BC1" w:rsidRPr="00CB1E55">
        <w:rPr>
          <w:rFonts w:ascii="Times New Roman" w:hAnsi="Times New Roman" w:cs="Times New Roman"/>
        </w:rPr>
        <w:t xml:space="preserve"> 111, 53000 Gospić, izjavljuje da ne postoje gospodarski subjekti s kojima Naručitelj u sukobu interesa.</w:t>
      </w:r>
    </w:p>
    <w:p w:rsidR="0072576C" w:rsidRPr="00CB1E55" w:rsidRDefault="0072576C" w:rsidP="002B5EE5">
      <w:pPr>
        <w:spacing w:after="0"/>
        <w:jc w:val="both"/>
        <w:rPr>
          <w:rFonts w:ascii="Times New Roman" w:hAnsi="Times New Roman" w:cs="Times New Roman"/>
        </w:rPr>
      </w:pPr>
    </w:p>
    <w:p w:rsidR="003442F2" w:rsidRPr="00CB1E55" w:rsidRDefault="003442F2" w:rsidP="00F12512">
      <w:pPr>
        <w:spacing w:after="0"/>
        <w:jc w:val="both"/>
        <w:rPr>
          <w:rFonts w:ascii="Times New Roman" w:hAnsi="Times New Roman" w:cs="Times New Roman"/>
          <w:b/>
        </w:rPr>
      </w:pPr>
      <w:r w:rsidRPr="00CB1E55">
        <w:rPr>
          <w:rFonts w:ascii="Times New Roman" w:hAnsi="Times New Roman" w:cs="Times New Roman"/>
          <w:b/>
        </w:rPr>
        <w:t>1.5. Vrsta postupka javne</w:t>
      </w:r>
      <w:r w:rsidR="0089426F" w:rsidRPr="00CB1E55">
        <w:rPr>
          <w:rFonts w:ascii="Times New Roman" w:hAnsi="Times New Roman" w:cs="Times New Roman"/>
          <w:b/>
        </w:rPr>
        <w:t xml:space="preserve"> nabave: </w:t>
      </w:r>
      <w:r w:rsidR="00C4319C" w:rsidRPr="00CB1E55">
        <w:rPr>
          <w:rFonts w:ascii="Times New Roman" w:hAnsi="Times New Roman" w:cs="Times New Roman"/>
        </w:rPr>
        <w:t>o</w:t>
      </w:r>
      <w:r w:rsidR="009F0393" w:rsidRPr="00CB1E55">
        <w:rPr>
          <w:rFonts w:ascii="Times New Roman" w:hAnsi="Times New Roman" w:cs="Times New Roman"/>
        </w:rPr>
        <w:t>tvoreni postupak javne nabave</w:t>
      </w:r>
      <w:r w:rsidR="00F04C0F" w:rsidRPr="00CB1E55">
        <w:rPr>
          <w:rFonts w:ascii="Times New Roman" w:hAnsi="Times New Roman" w:cs="Times New Roman"/>
        </w:rPr>
        <w:t xml:space="preserve"> </w:t>
      </w:r>
      <w:r w:rsidR="00BA284C" w:rsidRPr="00CB1E55">
        <w:rPr>
          <w:rFonts w:ascii="Times New Roman" w:hAnsi="Times New Roman" w:cs="Times New Roman"/>
        </w:rPr>
        <w:t>usluga velike</w:t>
      </w:r>
      <w:r w:rsidR="00C4319C" w:rsidRPr="00CB1E55">
        <w:rPr>
          <w:rFonts w:ascii="Times New Roman" w:hAnsi="Times New Roman" w:cs="Times New Roman"/>
        </w:rPr>
        <w:t xml:space="preserve"> vrijednosti po odredbi članka </w:t>
      </w:r>
      <w:r w:rsidR="00833B67" w:rsidRPr="00CB1E55">
        <w:rPr>
          <w:rFonts w:ascii="Times New Roman" w:hAnsi="Times New Roman" w:cs="Times New Roman"/>
        </w:rPr>
        <w:t>14. ZJN 2016.</w:t>
      </w:r>
    </w:p>
    <w:p w:rsidR="0089426F" w:rsidRPr="00CB1E55" w:rsidRDefault="0089426F" w:rsidP="00F12512">
      <w:pPr>
        <w:spacing w:after="0"/>
        <w:jc w:val="both"/>
        <w:rPr>
          <w:rFonts w:ascii="Times New Roman" w:hAnsi="Times New Roman" w:cs="Times New Roman"/>
        </w:rPr>
      </w:pPr>
    </w:p>
    <w:p w:rsidR="0089426F" w:rsidRPr="00CB1E55" w:rsidRDefault="0089426F" w:rsidP="00F12512">
      <w:pPr>
        <w:spacing w:after="0"/>
        <w:jc w:val="both"/>
        <w:rPr>
          <w:rFonts w:ascii="Times New Roman" w:hAnsi="Times New Roman" w:cs="Times New Roman"/>
          <w:b/>
        </w:rPr>
      </w:pPr>
      <w:r w:rsidRPr="00CB1E55">
        <w:rPr>
          <w:rFonts w:ascii="Times New Roman" w:hAnsi="Times New Roman" w:cs="Times New Roman"/>
          <w:b/>
        </w:rPr>
        <w:t xml:space="preserve">1.6. Procijenjena vrijednost nabave: </w:t>
      </w:r>
      <w:r w:rsidR="00E628E1" w:rsidRPr="00CB1E55">
        <w:rPr>
          <w:rFonts w:ascii="Times New Roman" w:hAnsi="Times New Roman" w:cs="Times New Roman"/>
        </w:rPr>
        <w:t>450.000,00</w:t>
      </w:r>
      <w:r w:rsidR="009E0DD2">
        <w:rPr>
          <w:rFonts w:ascii="Times New Roman" w:hAnsi="Times New Roman" w:cs="Times New Roman"/>
        </w:rPr>
        <w:t xml:space="preserve"> €</w:t>
      </w:r>
      <w:r w:rsidR="00FA32DE" w:rsidRPr="00CB1E55">
        <w:rPr>
          <w:rFonts w:ascii="Times New Roman" w:hAnsi="Times New Roman" w:cs="Times New Roman"/>
        </w:rPr>
        <w:t xml:space="preserve"> </w:t>
      </w:r>
      <w:r w:rsidR="000E2A6A" w:rsidRPr="00CB1E55">
        <w:rPr>
          <w:rFonts w:ascii="Times New Roman" w:hAnsi="Times New Roman" w:cs="Times New Roman"/>
        </w:rPr>
        <w:t>(</w:t>
      </w:r>
      <w:r w:rsidR="00F76734" w:rsidRPr="00CB1E55">
        <w:rPr>
          <w:rFonts w:ascii="Times New Roman" w:hAnsi="Times New Roman" w:cs="Times New Roman"/>
        </w:rPr>
        <w:t>bez PDV-a</w:t>
      </w:r>
      <w:r w:rsidR="000E2A6A" w:rsidRPr="00CB1E55">
        <w:rPr>
          <w:rFonts w:ascii="Times New Roman" w:hAnsi="Times New Roman" w:cs="Times New Roman"/>
        </w:rPr>
        <w:t>)</w:t>
      </w:r>
      <w:r w:rsidR="00F76734" w:rsidRPr="00CB1E55">
        <w:rPr>
          <w:rFonts w:ascii="Times New Roman" w:hAnsi="Times New Roman" w:cs="Times New Roman"/>
        </w:rPr>
        <w:t>.</w:t>
      </w:r>
    </w:p>
    <w:p w:rsidR="0089426F" w:rsidRPr="00CB1E55" w:rsidRDefault="0089426F" w:rsidP="00F12512">
      <w:pPr>
        <w:spacing w:after="0"/>
        <w:jc w:val="both"/>
        <w:rPr>
          <w:rFonts w:ascii="Times New Roman" w:hAnsi="Times New Roman" w:cs="Times New Roman"/>
        </w:rPr>
      </w:pPr>
    </w:p>
    <w:p w:rsidR="0089426F" w:rsidRPr="00CB1E55" w:rsidRDefault="0089426F" w:rsidP="00F12512">
      <w:pPr>
        <w:spacing w:after="0"/>
        <w:jc w:val="both"/>
        <w:rPr>
          <w:rFonts w:ascii="Times New Roman" w:hAnsi="Times New Roman" w:cs="Times New Roman"/>
        </w:rPr>
      </w:pPr>
      <w:r w:rsidRPr="00CB1E55">
        <w:rPr>
          <w:rFonts w:ascii="Times New Roman" w:hAnsi="Times New Roman" w:cs="Times New Roman"/>
          <w:b/>
        </w:rPr>
        <w:t>1.7. Vrsta ugovora o javnoj nabavi:</w:t>
      </w:r>
      <w:r w:rsidR="00226205" w:rsidRPr="00CB1E55">
        <w:rPr>
          <w:rFonts w:ascii="Times New Roman" w:hAnsi="Times New Roman" w:cs="Times New Roman"/>
        </w:rPr>
        <w:t xml:space="preserve">naručitelj će s odabranim ponuditeljem </w:t>
      </w:r>
      <w:r w:rsidR="00C4319C" w:rsidRPr="00CB1E55">
        <w:rPr>
          <w:rFonts w:ascii="Times New Roman" w:hAnsi="Times New Roman" w:cs="Times New Roman"/>
        </w:rPr>
        <w:t>s</w:t>
      </w:r>
      <w:r w:rsidRPr="00CB1E55">
        <w:rPr>
          <w:rFonts w:ascii="Times New Roman" w:hAnsi="Times New Roman" w:cs="Times New Roman"/>
        </w:rPr>
        <w:t>kl</w:t>
      </w:r>
      <w:r w:rsidR="00226205" w:rsidRPr="00CB1E55">
        <w:rPr>
          <w:rFonts w:ascii="Times New Roman" w:hAnsi="Times New Roman" w:cs="Times New Roman"/>
        </w:rPr>
        <w:t>opiti</w:t>
      </w:r>
      <w:r w:rsidR="00F04C0F" w:rsidRPr="00CB1E55">
        <w:rPr>
          <w:rFonts w:ascii="Times New Roman" w:hAnsi="Times New Roman" w:cs="Times New Roman"/>
        </w:rPr>
        <w:t xml:space="preserve"> ugovor o javnoj nabavi usluga</w:t>
      </w:r>
      <w:r w:rsidR="000E2A6A" w:rsidRPr="00CB1E55">
        <w:rPr>
          <w:rFonts w:ascii="Times New Roman" w:hAnsi="Times New Roman" w:cs="Times New Roman"/>
        </w:rPr>
        <w:t xml:space="preserve"> sukladno uvjetima i zahtjevima iz DON</w:t>
      </w:r>
      <w:r w:rsidRPr="00CB1E55">
        <w:rPr>
          <w:rFonts w:ascii="Times New Roman" w:hAnsi="Times New Roman" w:cs="Times New Roman"/>
        </w:rPr>
        <w:t>.</w:t>
      </w:r>
      <w:r w:rsidR="000E2A6A" w:rsidRPr="00CB1E55">
        <w:rPr>
          <w:rFonts w:ascii="Times New Roman" w:hAnsi="Times New Roman" w:cs="Times New Roman"/>
        </w:rPr>
        <w:t xml:space="preserve"> Sklapanje okvirnog sporazuma nije predviđeno.</w:t>
      </w:r>
    </w:p>
    <w:p w:rsidR="0070690B" w:rsidRPr="00CB1E55" w:rsidRDefault="0070690B" w:rsidP="00F12512">
      <w:pPr>
        <w:spacing w:after="0"/>
        <w:jc w:val="both"/>
        <w:rPr>
          <w:rFonts w:ascii="Times New Roman" w:hAnsi="Times New Roman" w:cs="Times New Roman"/>
        </w:rPr>
      </w:pPr>
    </w:p>
    <w:p w:rsidR="0070690B" w:rsidRPr="00CB1E55" w:rsidRDefault="0070690B" w:rsidP="00F12512">
      <w:pPr>
        <w:spacing w:after="0"/>
        <w:jc w:val="both"/>
        <w:rPr>
          <w:rFonts w:ascii="Times New Roman" w:hAnsi="Times New Roman" w:cs="Times New Roman"/>
        </w:rPr>
      </w:pPr>
      <w:r w:rsidRPr="00CB1E55">
        <w:rPr>
          <w:rFonts w:ascii="Times New Roman" w:hAnsi="Times New Roman" w:cs="Times New Roman"/>
          <w:b/>
        </w:rPr>
        <w:t>1.</w:t>
      </w:r>
      <w:r w:rsidR="00226205" w:rsidRPr="00CB1E55">
        <w:rPr>
          <w:rFonts w:ascii="Times New Roman" w:hAnsi="Times New Roman" w:cs="Times New Roman"/>
          <w:b/>
        </w:rPr>
        <w:t>8</w:t>
      </w:r>
      <w:r w:rsidRPr="00CB1E55">
        <w:rPr>
          <w:rFonts w:ascii="Times New Roman" w:hAnsi="Times New Roman" w:cs="Times New Roman"/>
          <w:b/>
        </w:rPr>
        <w:t xml:space="preserve">. </w:t>
      </w:r>
      <w:r w:rsidR="000E2A6A" w:rsidRPr="00CB1E55">
        <w:rPr>
          <w:rFonts w:ascii="Times New Roman" w:hAnsi="Times New Roman" w:cs="Times New Roman"/>
          <w:b/>
        </w:rPr>
        <w:t>Elektronička dražba/D</w:t>
      </w:r>
      <w:r w:rsidRPr="00CB1E55">
        <w:rPr>
          <w:rFonts w:ascii="Times New Roman" w:hAnsi="Times New Roman" w:cs="Times New Roman"/>
          <w:b/>
        </w:rPr>
        <w:t xml:space="preserve">inamički sustav nabave: </w:t>
      </w:r>
      <w:r w:rsidR="00226205" w:rsidRPr="00CB1E55">
        <w:rPr>
          <w:rFonts w:ascii="Times New Roman" w:hAnsi="Times New Roman" w:cs="Times New Roman"/>
        </w:rPr>
        <w:t xml:space="preserve">naručitelj neće provoditi elektroničku dražbu niti će </w:t>
      </w:r>
      <w:r w:rsidRPr="00CB1E55">
        <w:rPr>
          <w:rFonts w:ascii="Times New Roman" w:hAnsi="Times New Roman" w:cs="Times New Roman"/>
        </w:rPr>
        <w:t>uspostav</w:t>
      </w:r>
      <w:r w:rsidR="00226205" w:rsidRPr="00CB1E55">
        <w:rPr>
          <w:rFonts w:ascii="Times New Roman" w:hAnsi="Times New Roman" w:cs="Times New Roman"/>
        </w:rPr>
        <w:t>iti d</w:t>
      </w:r>
      <w:r w:rsidRPr="00CB1E55">
        <w:rPr>
          <w:rFonts w:ascii="Times New Roman" w:hAnsi="Times New Roman" w:cs="Times New Roman"/>
        </w:rPr>
        <w:t>inamički sustav nabave</w:t>
      </w:r>
      <w:r w:rsidR="002148F9" w:rsidRPr="00CB1E55">
        <w:rPr>
          <w:rFonts w:ascii="Times New Roman" w:hAnsi="Times New Roman" w:cs="Times New Roman"/>
        </w:rPr>
        <w:t>.</w:t>
      </w:r>
    </w:p>
    <w:p w:rsidR="0089426F" w:rsidRPr="00CB1E55" w:rsidRDefault="0089426F" w:rsidP="00F12512">
      <w:pPr>
        <w:spacing w:after="0"/>
        <w:jc w:val="both"/>
        <w:rPr>
          <w:rFonts w:ascii="Times New Roman" w:hAnsi="Times New Roman" w:cs="Times New Roman"/>
        </w:rPr>
      </w:pPr>
    </w:p>
    <w:p w:rsidR="00BA284C" w:rsidRPr="00CB1E55" w:rsidRDefault="0089426F" w:rsidP="00F12512">
      <w:pPr>
        <w:spacing w:after="0"/>
        <w:jc w:val="both"/>
        <w:rPr>
          <w:rFonts w:ascii="Times New Roman" w:hAnsi="Times New Roman" w:cs="Times New Roman"/>
          <w:b/>
        </w:rPr>
      </w:pPr>
      <w:r w:rsidRPr="00CB1E55">
        <w:rPr>
          <w:rFonts w:ascii="Times New Roman" w:hAnsi="Times New Roman" w:cs="Times New Roman"/>
          <w:b/>
        </w:rPr>
        <w:t>1.</w:t>
      </w:r>
      <w:r w:rsidR="00871F7E" w:rsidRPr="00CB1E55">
        <w:rPr>
          <w:rFonts w:ascii="Times New Roman" w:hAnsi="Times New Roman" w:cs="Times New Roman"/>
          <w:b/>
        </w:rPr>
        <w:t>9</w:t>
      </w:r>
      <w:r w:rsidRPr="00CB1E55">
        <w:rPr>
          <w:rFonts w:ascii="Times New Roman" w:hAnsi="Times New Roman" w:cs="Times New Roman"/>
          <w:b/>
        </w:rPr>
        <w:t xml:space="preserve">. </w:t>
      </w:r>
      <w:r w:rsidR="002148F9" w:rsidRPr="00CB1E55">
        <w:rPr>
          <w:rFonts w:ascii="Times New Roman" w:hAnsi="Times New Roman" w:cs="Times New Roman"/>
          <w:b/>
        </w:rPr>
        <w:t>Internetska stranica na kojoj je objavljeno izvješće o provedenom savjetovanju sa zainteresiranim gospodarskim subjektima:</w:t>
      </w:r>
    </w:p>
    <w:p w:rsidR="00BA284C" w:rsidRPr="00CB1E55" w:rsidRDefault="00BA284C" w:rsidP="00F12512">
      <w:pPr>
        <w:spacing w:after="0"/>
        <w:jc w:val="both"/>
        <w:rPr>
          <w:rFonts w:ascii="Times New Roman" w:hAnsi="Times New Roman" w:cs="Times New Roman"/>
          <w:b/>
        </w:rPr>
      </w:pPr>
    </w:p>
    <w:p w:rsidR="0089426F" w:rsidRPr="00CB1E55" w:rsidRDefault="00BA284C" w:rsidP="00F12512">
      <w:pPr>
        <w:spacing w:after="0"/>
        <w:jc w:val="both"/>
        <w:rPr>
          <w:rFonts w:ascii="Times New Roman" w:hAnsi="Times New Roman" w:cs="Times New Roman"/>
        </w:rPr>
      </w:pPr>
      <w:r w:rsidRPr="00CB1E55">
        <w:rPr>
          <w:rFonts w:ascii="Times New Roman" w:hAnsi="Times New Roman" w:cs="Times New Roman"/>
        </w:rPr>
        <w:t xml:space="preserve">Elektronički oglasnik javne nabave te web stranica Naručitelja: </w:t>
      </w:r>
      <w:hyperlink r:id="rId12" w:history="1">
        <w:r w:rsidRPr="00CB1E55">
          <w:rPr>
            <w:rStyle w:val="Hiperveza"/>
            <w:rFonts w:ascii="Times New Roman" w:hAnsi="Times New Roman" w:cs="Times New Roman"/>
          </w:rPr>
          <w:t>www.obgospic.hr</w:t>
        </w:r>
      </w:hyperlink>
      <w:r w:rsidRPr="00CB1E55">
        <w:rPr>
          <w:rFonts w:ascii="Times New Roman" w:hAnsi="Times New Roman" w:cs="Times New Roman"/>
        </w:rPr>
        <w:t>.</w:t>
      </w:r>
    </w:p>
    <w:p w:rsidR="00BA284C" w:rsidRPr="00CB1E55" w:rsidRDefault="00BA284C" w:rsidP="00F12512">
      <w:pPr>
        <w:spacing w:after="0"/>
        <w:jc w:val="both"/>
        <w:rPr>
          <w:rFonts w:ascii="Times New Roman" w:hAnsi="Times New Roman" w:cs="Times New Roman"/>
        </w:rPr>
      </w:pPr>
    </w:p>
    <w:p w:rsidR="00BA284C" w:rsidRPr="00CB1E55" w:rsidRDefault="00BA284C" w:rsidP="00F12512">
      <w:pPr>
        <w:spacing w:after="0"/>
        <w:jc w:val="both"/>
        <w:rPr>
          <w:rFonts w:ascii="Times New Roman" w:hAnsi="Times New Roman" w:cs="Times New Roman"/>
        </w:rPr>
      </w:pPr>
    </w:p>
    <w:p w:rsidR="00BA284C" w:rsidRPr="00CB1E55" w:rsidRDefault="00BA284C" w:rsidP="00F12512">
      <w:pPr>
        <w:spacing w:after="0"/>
        <w:jc w:val="both"/>
        <w:rPr>
          <w:rFonts w:ascii="Times New Roman" w:hAnsi="Times New Roman" w:cs="Times New Roman"/>
        </w:rPr>
      </w:pPr>
    </w:p>
    <w:p w:rsidR="00694CE5" w:rsidRPr="00CB1E55" w:rsidRDefault="00694CE5" w:rsidP="00F12512">
      <w:pPr>
        <w:spacing w:after="0"/>
        <w:jc w:val="both"/>
        <w:rPr>
          <w:rFonts w:ascii="Times New Roman" w:hAnsi="Times New Roman" w:cs="Times New Roman"/>
        </w:rPr>
      </w:pPr>
    </w:p>
    <w:p w:rsidR="0089426F" w:rsidRPr="00CB1E55" w:rsidRDefault="0089426F" w:rsidP="006D47C4">
      <w:pPr>
        <w:shd w:val="clear" w:color="auto" w:fill="D9D9D9" w:themeFill="background1" w:themeFillShade="D9"/>
        <w:spacing w:after="0"/>
        <w:jc w:val="both"/>
        <w:rPr>
          <w:rFonts w:ascii="Times New Roman" w:hAnsi="Times New Roman" w:cs="Times New Roman"/>
          <w:b/>
        </w:rPr>
      </w:pPr>
      <w:r w:rsidRPr="00CB1E55">
        <w:rPr>
          <w:rFonts w:ascii="Times New Roman" w:hAnsi="Times New Roman" w:cs="Times New Roman"/>
          <w:b/>
        </w:rPr>
        <w:t>2. PODACI O PREDMETU NABAVE</w:t>
      </w:r>
    </w:p>
    <w:p w:rsidR="0089426F" w:rsidRPr="00CB1E55" w:rsidRDefault="0089426F" w:rsidP="00F12512">
      <w:pPr>
        <w:spacing w:after="0"/>
        <w:jc w:val="both"/>
        <w:rPr>
          <w:rFonts w:ascii="Times New Roman" w:hAnsi="Times New Roman" w:cs="Times New Roman"/>
          <w:b/>
        </w:rPr>
      </w:pPr>
    </w:p>
    <w:p w:rsidR="001A577C" w:rsidRPr="00CB1E55" w:rsidRDefault="0089426F" w:rsidP="001A577C">
      <w:pPr>
        <w:pStyle w:val="Default"/>
        <w:jc w:val="both"/>
        <w:rPr>
          <w:rFonts w:ascii="Times New Roman" w:hAnsi="Times New Roman" w:cs="Times New Roman"/>
          <w:sz w:val="22"/>
          <w:szCs w:val="22"/>
        </w:rPr>
      </w:pPr>
      <w:r w:rsidRPr="00CB1E55">
        <w:rPr>
          <w:rFonts w:ascii="Times New Roman" w:hAnsi="Times New Roman" w:cs="Times New Roman"/>
          <w:b/>
          <w:sz w:val="22"/>
          <w:szCs w:val="22"/>
        </w:rPr>
        <w:t>2.1. Opis predmeta nabave:</w:t>
      </w:r>
      <w:r w:rsidR="00342BD2" w:rsidRPr="00CB1E55">
        <w:rPr>
          <w:rFonts w:ascii="Times New Roman" w:hAnsi="Times New Roman" w:cs="Times New Roman"/>
          <w:sz w:val="22"/>
          <w:szCs w:val="22"/>
        </w:rPr>
        <w:t>Usluga čišćenja</w:t>
      </w:r>
      <w:r w:rsidR="00342BD2" w:rsidRPr="00CB1E55">
        <w:rPr>
          <w:rFonts w:ascii="Times New Roman" w:hAnsi="Times New Roman" w:cs="Times New Roman"/>
          <w:b/>
          <w:sz w:val="22"/>
          <w:szCs w:val="22"/>
        </w:rPr>
        <w:t>.</w:t>
      </w:r>
      <w:r w:rsidR="001A577C" w:rsidRPr="00CB1E55">
        <w:rPr>
          <w:rFonts w:ascii="Times New Roman" w:hAnsi="Times New Roman" w:cs="Times New Roman"/>
          <w:color w:val="auto"/>
          <w:sz w:val="22"/>
          <w:szCs w:val="22"/>
        </w:rPr>
        <w:t>Predmet nabave uključuje dnevna</w:t>
      </w:r>
      <w:r w:rsidR="00241358" w:rsidRPr="00CB1E55">
        <w:rPr>
          <w:rFonts w:ascii="Times New Roman" w:hAnsi="Times New Roman" w:cs="Times New Roman"/>
          <w:color w:val="auto"/>
          <w:sz w:val="22"/>
          <w:szCs w:val="22"/>
        </w:rPr>
        <w:t xml:space="preserve"> čišć</w:t>
      </w:r>
      <w:r w:rsidR="001A577C" w:rsidRPr="00CB1E55">
        <w:rPr>
          <w:rFonts w:ascii="Times New Roman" w:hAnsi="Times New Roman" w:cs="Times New Roman"/>
          <w:color w:val="auto"/>
          <w:sz w:val="22"/>
          <w:szCs w:val="22"/>
        </w:rPr>
        <w:t>enja, kao i izvanredne situacije prema nalogu Naručitelja, sukladno odredbama ove Dokumentacije o nabavi.</w:t>
      </w:r>
    </w:p>
    <w:p w:rsidR="00FB6C85" w:rsidRPr="00CB1E55" w:rsidRDefault="00FB6C85" w:rsidP="00F12512">
      <w:pPr>
        <w:spacing w:after="0"/>
        <w:jc w:val="both"/>
        <w:rPr>
          <w:rFonts w:ascii="Times New Roman" w:hAnsi="Times New Roman" w:cs="Times New Roman"/>
        </w:rPr>
      </w:pPr>
    </w:p>
    <w:p w:rsidR="00F64404" w:rsidRPr="00CB1E55" w:rsidRDefault="00F64404" w:rsidP="00F12512">
      <w:pPr>
        <w:spacing w:after="0"/>
        <w:jc w:val="both"/>
        <w:rPr>
          <w:rFonts w:ascii="Times New Roman" w:hAnsi="Times New Roman" w:cs="Times New Roman"/>
        </w:rPr>
      </w:pPr>
      <w:r w:rsidRPr="00CB1E55">
        <w:rPr>
          <w:rFonts w:ascii="Times New Roman" w:hAnsi="Times New Roman" w:cs="Times New Roman"/>
          <w:b/>
        </w:rPr>
        <w:t xml:space="preserve">2.2. Oznaka predmeta nabave: </w:t>
      </w:r>
      <w:r w:rsidR="00183689" w:rsidRPr="00CB1E55">
        <w:rPr>
          <w:rFonts w:ascii="Times New Roman" w:hAnsi="Times New Roman" w:cs="Times New Roman"/>
        </w:rPr>
        <w:t>CPV</w:t>
      </w:r>
      <w:r w:rsidR="001A577C" w:rsidRPr="00CB1E55">
        <w:rPr>
          <w:rFonts w:ascii="Times New Roman" w:hAnsi="Times New Roman" w:cs="Times New Roman"/>
        </w:rPr>
        <w:t xml:space="preserve"> 90910000-9.</w:t>
      </w:r>
    </w:p>
    <w:p w:rsidR="001A577C" w:rsidRPr="00CB1E55" w:rsidRDefault="001A577C" w:rsidP="00F12512">
      <w:pPr>
        <w:spacing w:after="0"/>
        <w:jc w:val="both"/>
        <w:rPr>
          <w:rFonts w:ascii="Times New Roman" w:hAnsi="Times New Roman" w:cs="Times New Roman"/>
        </w:rPr>
      </w:pPr>
    </w:p>
    <w:p w:rsidR="00B16BC1" w:rsidRPr="00CB1E55" w:rsidRDefault="00F64404" w:rsidP="00F12512">
      <w:pPr>
        <w:spacing w:after="0"/>
        <w:jc w:val="both"/>
        <w:rPr>
          <w:rFonts w:ascii="Times New Roman" w:hAnsi="Times New Roman" w:cs="Times New Roman"/>
          <w:b/>
        </w:rPr>
      </w:pPr>
      <w:r w:rsidRPr="00CB1E55">
        <w:rPr>
          <w:rFonts w:ascii="Times New Roman" w:hAnsi="Times New Roman" w:cs="Times New Roman"/>
          <w:b/>
        </w:rPr>
        <w:t>2.3. Opis i oznaka grupa predmeta nabave, ako je predmet nabave podijeljen u grupe</w:t>
      </w:r>
      <w:r w:rsidR="003620AE" w:rsidRPr="00CB1E55">
        <w:rPr>
          <w:rFonts w:ascii="Times New Roman" w:hAnsi="Times New Roman" w:cs="Times New Roman"/>
          <w:b/>
        </w:rPr>
        <w:t>:</w:t>
      </w:r>
    </w:p>
    <w:p w:rsidR="00F64404" w:rsidRPr="00CB1E55" w:rsidRDefault="000F0A89" w:rsidP="00F12512">
      <w:pPr>
        <w:spacing w:after="0"/>
        <w:jc w:val="both"/>
        <w:rPr>
          <w:rFonts w:ascii="Times New Roman" w:hAnsi="Times New Roman" w:cs="Times New Roman"/>
          <w:b/>
        </w:rPr>
      </w:pPr>
      <w:r w:rsidRPr="00CB1E55">
        <w:rPr>
          <w:rFonts w:ascii="Times New Roman" w:hAnsi="Times New Roman" w:cs="Times New Roman"/>
        </w:rPr>
        <w:t>P</w:t>
      </w:r>
      <w:r w:rsidR="00F64404" w:rsidRPr="00CB1E55">
        <w:rPr>
          <w:rFonts w:ascii="Times New Roman" w:hAnsi="Times New Roman" w:cs="Times New Roman"/>
        </w:rPr>
        <w:t>redmet nabave nije podijeljen u grupe</w:t>
      </w:r>
      <w:r w:rsidR="001F6658" w:rsidRPr="00CB1E55">
        <w:rPr>
          <w:rFonts w:ascii="Times New Roman" w:hAnsi="Times New Roman" w:cs="Times New Roman"/>
        </w:rPr>
        <w:t>.</w:t>
      </w:r>
      <w:r w:rsidR="00B16BC1" w:rsidRPr="00CB1E55">
        <w:rPr>
          <w:rFonts w:ascii="Times New Roman" w:hAnsi="Times New Roman" w:cs="Times New Roman"/>
        </w:rPr>
        <w:t xml:space="preserve"> Ponuditelj podnosi ponudu za cjelokupan predmet nabave.</w:t>
      </w:r>
    </w:p>
    <w:p w:rsidR="000F0A89" w:rsidRPr="00CB1E55" w:rsidRDefault="000F0A89" w:rsidP="0084623A">
      <w:pPr>
        <w:pStyle w:val="Default"/>
        <w:jc w:val="both"/>
        <w:rPr>
          <w:rFonts w:ascii="Times New Roman" w:hAnsi="Times New Roman" w:cs="Times New Roman"/>
          <w:color w:val="auto"/>
          <w:sz w:val="22"/>
          <w:szCs w:val="22"/>
        </w:rPr>
      </w:pPr>
    </w:p>
    <w:p w:rsidR="00FB6C85" w:rsidRPr="00CB1E55" w:rsidRDefault="00012666" w:rsidP="0084623A">
      <w:pPr>
        <w:pStyle w:val="Default"/>
        <w:jc w:val="both"/>
        <w:rPr>
          <w:rFonts w:ascii="Times New Roman" w:hAnsi="Times New Roman" w:cs="Times New Roman"/>
          <w:color w:val="auto"/>
          <w:sz w:val="22"/>
          <w:szCs w:val="22"/>
        </w:rPr>
      </w:pPr>
      <w:r w:rsidRPr="00CB1E55">
        <w:rPr>
          <w:rFonts w:ascii="Times New Roman" w:hAnsi="Times New Roman" w:cs="Times New Roman"/>
          <w:b/>
          <w:sz w:val="22"/>
          <w:szCs w:val="22"/>
        </w:rPr>
        <w:t xml:space="preserve">2.4. </w:t>
      </w:r>
      <w:r w:rsidR="0060332B" w:rsidRPr="00CB1E55">
        <w:rPr>
          <w:rFonts w:ascii="Times New Roman" w:hAnsi="Times New Roman" w:cs="Times New Roman"/>
          <w:b/>
          <w:sz w:val="22"/>
          <w:szCs w:val="22"/>
        </w:rPr>
        <w:t>K</w:t>
      </w:r>
      <w:r w:rsidRPr="00CB1E55">
        <w:rPr>
          <w:rFonts w:ascii="Times New Roman" w:hAnsi="Times New Roman" w:cs="Times New Roman"/>
          <w:b/>
          <w:sz w:val="22"/>
          <w:szCs w:val="22"/>
        </w:rPr>
        <w:t>oličina predmeta nabave:</w:t>
      </w:r>
      <w:r w:rsidR="00560275" w:rsidRPr="00CB1E55">
        <w:rPr>
          <w:rFonts w:ascii="Times New Roman" w:hAnsi="Times New Roman" w:cs="Times New Roman"/>
          <w:sz w:val="22"/>
          <w:szCs w:val="22"/>
        </w:rPr>
        <w:t>Jedinica mjere su sati rada</w:t>
      </w:r>
      <w:r w:rsidR="00BA284C" w:rsidRPr="00CB1E55">
        <w:rPr>
          <w:rFonts w:ascii="Times New Roman" w:hAnsi="Times New Roman" w:cs="Times New Roman"/>
          <w:sz w:val="22"/>
          <w:szCs w:val="22"/>
        </w:rPr>
        <w:t xml:space="preserve"> i kvadrati prostorija</w:t>
      </w:r>
      <w:r w:rsidR="00560275" w:rsidRPr="00CB1E55">
        <w:rPr>
          <w:rFonts w:ascii="Times New Roman" w:hAnsi="Times New Roman" w:cs="Times New Roman"/>
          <w:sz w:val="22"/>
          <w:szCs w:val="22"/>
        </w:rPr>
        <w:t>.</w:t>
      </w:r>
      <w:r w:rsidR="00BA284C" w:rsidRPr="00CB1E55">
        <w:rPr>
          <w:rFonts w:ascii="Times New Roman" w:hAnsi="Times New Roman" w:cs="Times New Roman"/>
          <w:sz w:val="22"/>
          <w:szCs w:val="22"/>
        </w:rPr>
        <w:t xml:space="preserve"> </w:t>
      </w:r>
      <w:r w:rsidR="001A577C" w:rsidRPr="00CB1E55">
        <w:rPr>
          <w:rFonts w:ascii="Times New Roman" w:hAnsi="Times New Roman" w:cs="Times New Roman"/>
          <w:color w:val="auto"/>
          <w:sz w:val="22"/>
          <w:szCs w:val="22"/>
        </w:rPr>
        <w:t>Okvirne količine predmeta nabave bazirane su na Troškovniku iz ove Dokumentacije o nabavi</w:t>
      </w:r>
      <w:r w:rsidR="00454AB6" w:rsidRPr="00CB1E55">
        <w:rPr>
          <w:rFonts w:ascii="Times New Roman" w:hAnsi="Times New Roman" w:cs="Times New Roman"/>
          <w:color w:val="auto"/>
          <w:sz w:val="22"/>
          <w:szCs w:val="22"/>
        </w:rPr>
        <w:t>.</w:t>
      </w:r>
      <w:r w:rsidR="001A577C" w:rsidRPr="00CB1E55">
        <w:rPr>
          <w:rFonts w:ascii="Times New Roman" w:hAnsi="Times New Roman" w:cs="Times New Roman"/>
          <w:color w:val="auto"/>
          <w:sz w:val="22"/>
          <w:szCs w:val="22"/>
        </w:rPr>
        <w:t xml:space="preserve"> Količina predmeta nabave je okvirna te stvarna količina može biti veća ili manja od okvirne količine. Naručitelj se ne obvezuje  na realizaciju navedenih količina u cijelosti. </w:t>
      </w:r>
    </w:p>
    <w:p w:rsidR="0084623A" w:rsidRPr="00CB1E55" w:rsidRDefault="0084623A" w:rsidP="0084623A">
      <w:pPr>
        <w:pStyle w:val="Default"/>
        <w:jc w:val="both"/>
        <w:rPr>
          <w:rFonts w:ascii="Times New Roman" w:hAnsi="Times New Roman" w:cs="Times New Roman"/>
          <w:color w:val="auto"/>
          <w:sz w:val="22"/>
          <w:szCs w:val="22"/>
        </w:rPr>
      </w:pPr>
    </w:p>
    <w:p w:rsidR="00645BFF" w:rsidRPr="00CB1E55" w:rsidRDefault="0019426B" w:rsidP="00C54DE9">
      <w:pPr>
        <w:jc w:val="both"/>
        <w:rPr>
          <w:rFonts w:ascii="Times New Roman" w:hAnsi="Times New Roman" w:cs="Times New Roman"/>
        </w:rPr>
      </w:pPr>
      <w:r w:rsidRPr="00CB1E55">
        <w:rPr>
          <w:rFonts w:ascii="Times New Roman" w:hAnsi="Times New Roman" w:cs="Times New Roman"/>
          <w:b/>
        </w:rPr>
        <w:t>2.</w:t>
      </w:r>
      <w:r w:rsidR="0084623A" w:rsidRPr="00CB1E55">
        <w:rPr>
          <w:rFonts w:ascii="Times New Roman" w:hAnsi="Times New Roman" w:cs="Times New Roman"/>
          <w:b/>
        </w:rPr>
        <w:t>5</w:t>
      </w:r>
      <w:r w:rsidRPr="00CB1E55">
        <w:rPr>
          <w:rFonts w:ascii="Times New Roman" w:hAnsi="Times New Roman" w:cs="Times New Roman"/>
          <w:b/>
        </w:rPr>
        <w:t>.</w:t>
      </w:r>
      <w:r w:rsidR="00E6199C" w:rsidRPr="00CB1E55">
        <w:rPr>
          <w:rFonts w:ascii="Times New Roman" w:hAnsi="Times New Roman" w:cs="Times New Roman"/>
          <w:b/>
        </w:rPr>
        <w:t xml:space="preserve"> Troškovnik: </w:t>
      </w:r>
      <w:r w:rsidR="00645BFF" w:rsidRPr="00CB1E55">
        <w:rPr>
          <w:rFonts w:ascii="Times New Roman" w:hAnsi="Times New Roman" w:cs="Times New Roman"/>
        </w:rPr>
        <w:t xml:space="preserve">Troškovnik </w:t>
      </w:r>
      <w:r w:rsidR="004B34FF" w:rsidRPr="00CB1E55">
        <w:rPr>
          <w:rFonts w:ascii="Times New Roman" w:hAnsi="Times New Roman" w:cs="Times New Roman"/>
        </w:rPr>
        <w:t>je sastavni dio Dokumenta</w:t>
      </w:r>
      <w:r w:rsidR="006B63E7" w:rsidRPr="00CB1E55">
        <w:rPr>
          <w:rFonts w:ascii="Times New Roman" w:hAnsi="Times New Roman" w:cs="Times New Roman"/>
        </w:rPr>
        <w:t>cije o nabavi, te se u objavi p</w:t>
      </w:r>
      <w:r w:rsidR="004B34FF" w:rsidRPr="00CB1E55">
        <w:rPr>
          <w:rFonts w:ascii="Times New Roman" w:hAnsi="Times New Roman" w:cs="Times New Roman"/>
        </w:rPr>
        <w:t>oziva za dostavu ponuda nalazi kao poseban prilog</w:t>
      </w:r>
      <w:r w:rsidR="006B63E7" w:rsidRPr="00CB1E55">
        <w:rPr>
          <w:rFonts w:ascii="Times New Roman" w:hAnsi="Times New Roman" w:cs="Times New Roman"/>
        </w:rPr>
        <w:t>.</w:t>
      </w:r>
    </w:p>
    <w:p w:rsidR="00645BFF" w:rsidRPr="00CB1E55" w:rsidRDefault="00645BFF" w:rsidP="00C54DE9">
      <w:pPr>
        <w:tabs>
          <w:tab w:val="left" w:pos="8647"/>
        </w:tabs>
        <w:ind w:right="-22"/>
        <w:jc w:val="both"/>
        <w:rPr>
          <w:rFonts w:ascii="Times New Roman" w:hAnsi="Times New Roman" w:cs="Times New Roman"/>
        </w:rPr>
      </w:pPr>
      <w:r w:rsidRPr="00CB1E55">
        <w:rPr>
          <w:rFonts w:ascii="Times New Roman" w:hAnsi="Times New Roman" w:cs="Times New Roman"/>
        </w:rPr>
        <w:t xml:space="preserve">Gospodarski subjekt treba </w:t>
      </w:r>
      <w:r w:rsidR="00C1224D" w:rsidRPr="00CB1E55">
        <w:rPr>
          <w:rFonts w:ascii="Times New Roman" w:hAnsi="Times New Roman" w:cs="Times New Roman"/>
        </w:rPr>
        <w:t>priložiti popunjeni</w:t>
      </w:r>
      <w:r w:rsidRPr="00CB1E55">
        <w:rPr>
          <w:rFonts w:ascii="Times New Roman" w:hAnsi="Times New Roman" w:cs="Times New Roman"/>
        </w:rPr>
        <w:t xml:space="preserve"> troškovnik - upisati</w:t>
      </w:r>
      <w:r w:rsidR="00DA34BD" w:rsidRPr="00CB1E55">
        <w:rPr>
          <w:rFonts w:ascii="Times New Roman" w:hAnsi="Times New Roman" w:cs="Times New Roman"/>
        </w:rPr>
        <w:t xml:space="preserve"> jediničnu cijenu</w:t>
      </w:r>
      <w:r w:rsidRPr="00CB1E55">
        <w:rPr>
          <w:rFonts w:ascii="Times New Roman" w:hAnsi="Times New Roman" w:cs="Times New Roman"/>
        </w:rPr>
        <w:t xml:space="preserve">, kao i cijenu ponude </w:t>
      </w:r>
      <w:r w:rsidR="00C1224D" w:rsidRPr="00CB1E55">
        <w:rPr>
          <w:rFonts w:ascii="Times New Roman" w:hAnsi="Times New Roman" w:cs="Times New Roman"/>
        </w:rPr>
        <w:t>bez poreza na dodanu vrijednost</w:t>
      </w:r>
      <w:r w:rsidR="008F624E" w:rsidRPr="00CB1E55">
        <w:rPr>
          <w:rFonts w:ascii="Times New Roman" w:hAnsi="Times New Roman" w:cs="Times New Roman"/>
        </w:rPr>
        <w:t xml:space="preserve"> te ukupnu cijenu ponude.</w:t>
      </w:r>
      <w:r w:rsidR="000414E9" w:rsidRPr="00CB1E55">
        <w:rPr>
          <w:rFonts w:ascii="Times New Roman" w:hAnsi="Times New Roman" w:cs="Times New Roman"/>
        </w:rPr>
        <w:t xml:space="preserve"> Cijena ponude je umnožak </w:t>
      </w:r>
      <w:r w:rsidR="00030704" w:rsidRPr="00CB1E55">
        <w:rPr>
          <w:rFonts w:ascii="Times New Roman" w:hAnsi="Times New Roman" w:cs="Times New Roman"/>
        </w:rPr>
        <w:t xml:space="preserve">količine jedinice mjere i cijene koju nudi ponuditelj. </w:t>
      </w:r>
    </w:p>
    <w:p w:rsidR="00645BFF" w:rsidRPr="00CB1E55" w:rsidRDefault="00645BFF" w:rsidP="00C54DE9">
      <w:pPr>
        <w:jc w:val="both"/>
        <w:rPr>
          <w:rFonts w:ascii="Times New Roman" w:hAnsi="Times New Roman" w:cs="Times New Roman"/>
        </w:rPr>
      </w:pPr>
      <w:r w:rsidRPr="00CB1E55">
        <w:rPr>
          <w:rFonts w:ascii="Times New Roman" w:hAnsi="Times New Roman" w:cs="Times New Roman"/>
        </w:rPr>
        <w:t xml:space="preserve">Ukoliko ponuditelj ne popuni troškovnik ili izmijeni troškovnik koji se nalazi u prilogu dokumentacije o nabavi (promijeni tekstualni opis, jedinicu mjere ili količinu stavke) smatrat će se da njegova ponuda nije sukladna dokumentaciji o nabavi, odnosno, da je nepravilna. Takvu ponudu </w:t>
      </w:r>
      <w:r w:rsidR="00D56689" w:rsidRPr="00CB1E55">
        <w:rPr>
          <w:rFonts w:ascii="Times New Roman" w:hAnsi="Times New Roman" w:cs="Times New Roman"/>
        </w:rPr>
        <w:t xml:space="preserve">naručitelj </w:t>
      </w:r>
      <w:r w:rsidRPr="00CB1E55">
        <w:rPr>
          <w:rFonts w:ascii="Times New Roman" w:hAnsi="Times New Roman" w:cs="Times New Roman"/>
        </w:rPr>
        <w:t>će odbiti na temelju rezultata pregleda i ocjene.</w:t>
      </w:r>
    </w:p>
    <w:p w:rsidR="001C0959" w:rsidRPr="00CB1E55" w:rsidRDefault="001C0959" w:rsidP="003119D5">
      <w:pPr>
        <w:spacing w:after="0"/>
        <w:jc w:val="both"/>
        <w:rPr>
          <w:rFonts w:ascii="Times New Roman" w:hAnsi="Times New Roman" w:cs="Times New Roman"/>
          <w:b/>
        </w:rPr>
      </w:pPr>
    </w:p>
    <w:p w:rsidR="00464B01" w:rsidRPr="00CB1E55" w:rsidRDefault="0084623A" w:rsidP="006055C9">
      <w:pPr>
        <w:spacing w:after="0"/>
        <w:jc w:val="both"/>
        <w:rPr>
          <w:rFonts w:ascii="Times New Roman" w:hAnsi="Times New Roman" w:cs="Times New Roman"/>
          <w:b/>
        </w:rPr>
      </w:pPr>
      <w:r w:rsidRPr="00CB1E55">
        <w:rPr>
          <w:rFonts w:ascii="Times New Roman" w:hAnsi="Times New Roman" w:cs="Times New Roman"/>
          <w:b/>
        </w:rPr>
        <w:t>2.6</w:t>
      </w:r>
      <w:r w:rsidR="005351D7" w:rsidRPr="00CB1E55">
        <w:rPr>
          <w:rFonts w:ascii="Times New Roman" w:hAnsi="Times New Roman" w:cs="Times New Roman"/>
          <w:b/>
        </w:rPr>
        <w:t xml:space="preserve">. </w:t>
      </w:r>
      <w:r w:rsidR="0019426B" w:rsidRPr="00CB1E55">
        <w:rPr>
          <w:rFonts w:ascii="Times New Roman" w:hAnsi="Times New Roman" w:cs="Times New Roman"/>
          <w:b/>
        </w:rPr>
        <w:t xml:space="preserve">Mjesto </w:t>
      </w:r>
      <w:r w:rsidR="003D0E28" w:rsidRPr="00CB1E55">
        <w:rPr>
          <w:rFonts w:ascii="Times New Roman" w:hAnsi="Times New Roman" w:cs="Times New Roman"/>
          <w:b/>
        </w:rPr>
        <w:t>izvršenja ugovora</w:t>
      </w:r>
      <w:r w:rsidR="00DD6908" w:rsidRPr="00CB1E55">
        <w:rPr>
          <w:rFonts w:ascii="Times New Roman" w:hAnsi="Times New Roman" w:cs="Times New Roman"/>
          <w:b/>
        </w:rPr>
        <w:t>:</w:t>
      </w:r>
      <w:r w:rsidR="00B16BC1" w:rsidRPr="00CB1E55">
        <w:rPr>
          <w:rFonts w:ascii="Times New Roman" w:hAnsi="Times New Roman" w:cs="Times New Roman"/>
          <w:b/>
        </w:rPr>
        <w:t xml:space="preserve"> Opća bolnica Gospić, </w:t>
      </w:r>
      <w:proofErr w:type="spellStart"/>
      <w:r w:rsidR="00BA284C" w:rsidRPr="00CB1E55">
        <w:rPr>
          <w:rFonts w:ascii="Times New Roman" w:hAnsi="Times New Roman" w:cs="Times New Roman"/>
          <w:b/>
        </w:rPr>
        <w:t>K</w:t>
      </w:r>
      <w:r w:rsidR="00B16BC1" w:rsidRPr="00CB1E55">
        <w:rPr>
          <w:rFonts w:ascii="Times New Roman" w:hAnsi="Times New Roman" w:cs="Times New Roman"/>
          <w:b/>
        </w:rPr>
        <w:t>aniška</w:t>
      </w:r>
      <w:proofErr w:type="spellEnd"/>
      <w:r w:rsidR="00B16BC1" w:rsidRPr="00CB1E55">
        <w:rPr>
          <w:rFonts w:ascii="Times New Roman" w:hAnsi="Times New Roman" w:cs="Times New Roman"/>
          <w:b/>
        </w:rPr>
        <w:t xml:space="preserve"> 111, Gospić. </w:t>
      </w:r>
    </w:p>
    <w:p w:rsidR="00BA284C" w:rsidRPr="00CB1E55" w:rsidRDefault="00BA284C" w:rsidP="006055C9">
      <w:pPr>
        <w:spacing w:after="0"/>
        <w:jc w:val="both"/>
        <w:rPr>
          <w:rFonts w:ascii="Times New Roman" w:hAnsi="Times New Roman" w:cs="Times New Roman"/>
        </w:rPr>
      </w:pPr>
    </w:p>
    <w:p w:rsidR="00B16BC1" w:rsidRPr="00CB1E55" w:rsidRDefault="00861FB7" w:rsidP="00B16BC1">
      <w:pPr>
        <w:pStyle w:val="Default"/>
        <w:jc w:val="both"/>
        <w:rPr>
          <w:rFonts w:ascii="Times New Roman" w:hAnsi="Times New Roman" w:cs="Times New Roman"/>
          <w:sz w:val="22"/>
          <w:szCs w:val="22"/>
        </w:rPr>
      </w:pPr>
      <w:r w:rsidRPr="00CB1E55">
        <w:rPr>
          <w:rFonts w:ascii="Times New Roman" w:hAnsi="Times New Roman" w:cs="Times New Roman"/>
          <w:sz w:val="22"/>
          <w:szCs w:val="22"/>
        </w:rPr>
        <w:t xml:space="preserve">Mjesta </w:t>
      </w:r>
      <w:r w:rsidR="004B34FF" w:rsidRPr="00CB1E55">
        <w:rPr>
          <w:rFonts w:ascii="Times New Roman" w:hAnsi="Times New Roman" w:cs="Times New Roman"/>
          <w:sz w:val="22"/>
          <w:szCs w:val="22"/>
        </w:rPr>
        <w:t xml:space="preserve">izvršenja su prostorije Naručitelja </w:t>
      </w:r>
      <w:r w:rsidRPr="00CB1E55">
        <w:rPr>
          <w:rFonts w:ascii="Times New Roman" w:hAnsi="Times New Roman" w:cs="Times New Roman"/>
          <w:sz w:val="22"/>
          <w:szCs w:val="22"/>
        </w:rPr>
        <w:t>u kojima Naručitelj obavlja zdravst</w:t>
      </w:r>
      <w:r w:rsidR="00B16BC1" w:rsidRPr="00CB1E55">
        <w:rPr>
          <w:rFonts w:ascii="Times New Roman" w:hAnsi="Times New Roman" w:cs="Times New Roman"/>
          <w:sz w:val="22"/>
          <w:szCs w:val="22"/>
        </w:rPr>
        <w:t>venu djelatnost</w:t>
      </w:r>
      <w:r w:rsidR="006055C9" w:rsidRPr="00CB1E55">
        <w:rPr>
          <w:rFonts w:ascii="Times New Roman" w:hAnsi="Times New Roman" w:cs="Times New Roman"/>
          <w:sz w:val="22"/>
          <w:szCs w:val="22"/>
        </w:rPr>
        <w:t xml:space="preserve"> i to</w:t>
      </w:r>
      <w:r w:rsidR="00B16BC1" w:rsidRPr="00CB1E55">
        <w:rPr>
          <w:rFonts w:ascii="Times New Roman" w:hAnsi="Times New Roman" w:cs="Times New Roman"/>
          <w:sz w:val="22"/>
          <w:szCs w:val="22"/>
        </w:rPr>
        <w:t xml:space="preserve">: </w:t>
      </w:r>
    </w:p>
    <w:p w:rsidR="004B34FF" w:rsidRPr="00CB1E55" w:rsidRDefault="004B34FF" w:rsidP="00B16BC1">
      <w:pPr>
        <w:pStyle w:val="Default"/>
        <w:jc w:val="both"/>
        <w:rPr>
          <w:rFonts w:ascii="Times New Roman" w:hAnsi="Times New Roman" w:cs="Times New Roman"/>
          <w:sz w:val="22"/>
          <w:szCs w:val="22"/>
        </w:rPr>
      </w:pPr>
    </w:p>
    <w:p w:rsidR="00B16BC1" w:rsidRPr="00CB1E55" w:rsidRDefault="00B16BC1" w:rsidP="00B16BC1">
      <w:pPr>
        <w:pStyle w:val="Default"/>
        <w:jc w:val="both"/>
        <w:rPr>
          <w:rFonts w:ascii="Times New Roman" w:hAnsi="Times New Roman" w:cs="Times New Roman"/>
          <w:sz w:val="22"/>
          <w:szCs w:val="22"/>
        </w:rPr>
      </w:pPr>
      <w:r w:rsidRPr="00CB1E55">
        <w:rPr>
          <w:rFonts w:ascii="Times New Roman" w:hAnsi="Times New Roman" w:cs="Times New Roman"/>
          <w:sz w:val="22"/>
          <w:szCs w:val="22"/>
        </w:rPr>
        <w:t>- odjeli,</w:t>
      </w:r>
    </w:p>
    <w:p w:rsidR="006055C9" w:rsidRPr="00CB1E55" w:rsidRDefault="00B16BC1" w:rsidP="00B16BC1">
      <w:pPr>
        <w:pStyle w:val="Default"/>
        <w:jc w:val="both"/>
        <w:rPr>
          <w:rFonts w:ascii="Times New Roman" w:hAnsi="Times New Roman" w:cs="Times New Roman"/>
          <w:sz w:val="22"/>
          <w:szCs w:val="22"/>
        </w:rPr>
      </w:pPr>
      <w:r w:rsidRPr="00CB1E55">
        <w:rPr>
          <w:rFonts w:ascii="Times New Roman" w:hAnsi="Times New Roman" w:cs="Times New Roman"/>
          <w:sz w:val="22"/>
          <w:szCs w:val="22"/>
        </w:rPr>
        <w:t xml:space="preserve">- </w:t>
      </w:r>
      <w:r w:rsidR="003967E1" w:rsidRPr="00CB1E55">
        <w:rPr>
          <w:rFonts w:ascii="Times New Roman" w:hAnsi="Times New Roman" w:cs="Times New Roman"/>
          <w:sz w:val="22"/>
          <w:szCs w:val="22"/>
        </w:rPr>
        <w:t>ordinacije</w:t>
      </w:r>
      <w:r w:rsidRPr="00CB1E55">
        <w:rPr>
          <w:rFonts w:ascii="Times New Roman" w:hAnsi="Times New Roman" w:cs="Times New Roman"/>
          <w:sz w:val="22"/>
          <w:szCs w:val="22"/>
        </w:rPr>
        <w:t xml:space="preserve"> PKZ, </w:t>
      </w:r>
    </w:p>
    <w:p w:rsidR="006055C9" w:rsidRPr="00CB1E55" w:rsidRDefault="006055C9" w:rsidP="006055C9">
      <w:pPr>
        <w:pStyle w:val="Default"/>
        <w:rPr>
          <w:rFonts w:ascii="Times New Roman" w:hAnsi="Times New Roman" w:cs="Times New Roman"/>
          <w:sz w:val="22"/>
          <w:szCs w:val="22"/>
        </w:rPr>
      </w:pPr>
      <w:r w:rsidRPr="00CB1E55">
        <w:rPr>
          <w:rFonts w:ascii="Times New Roman" w:hAnsi="Times New Roman" w:cs="Times New Roman"/>
          <w:sz w:val="22"/>
          <w:szCs w:val="22"/>
        </w:rPr>
        <w:t xml:space="preserve">- </w:t>
      </w:r>
      <w:r w:rsidR="00B16BC1" w:rsidRPr="00CB1E55">
        <w:rPr>
          <w:rFonts w:ascii="Times New Roman" w:hAnsi="Times New Roman" w:cs="Times New Roman"/>
          <w:sz w:val="22"/>
          <w:szCs w:val="22"/>
        </w:rPr>
        <w:t xml:space="preserve">uredske prostorije, </w:t>
      </w:r>
    </w:p>
    <w:p w:rsidR="006055C9" w:rsidRPr="00CB1E55" w:rsidRDefault="006055C9" w:rsidP="006055C9">
      <w:pPr>
        <w:pStyle w:val="Default"/>
        <w:rPr>
          <w:rFonts w:ascii="Times New Roman" w:hAnsi="Times New Roman" w:cs="Times New Roman"/>
          <w:sz w:val="22"/>
          <w:szCs w:val="22"/>
        </w:rPr>
      </w:pPr>
      <w:r w:rsidRPr="00CB1E55">
        <w:rPr>
          <w:rFonts w:ascii="Times New Roman" w:hAnsi="Times New Roman" w:cs="Times New Roman"/>
          <w:sz w:val="22"/>
          <w:szCs w:val="22"/>
        </w:rPr>
        <w:t xml:space="preserve">- </w:t>
      </w:r>
      <w:r w:rsidR="00B16BC1" w:rsidRPr="00CB1E55">
        <w:rPr>
          <w:rFonts w:ascii="Times New Roman" w:hAnsi="Times New Roman" w:cs="Times New Roman"/>
          <w:sz w:val="22"/>
          <w:szCs w:val="22"/>
        </w:rPr>
        <w:t>hodni</w:t>
      </w:r>
      <w:r w:rsidRPr="00CB1E55">
        <w:rPr>
          <w:rFonts w:ascii="Times New Roman" w:hAnsi="Times New Roman" w:cs="Times New Roman"/>
          <w:sz w:val="22"/>
          <w:szCs w:val="22"/>
        </w:rPr>
        <w:t>ci</w:t>
      </w:r>
      <w:r w:rsidR="00B16BC1" w:rsidRPr="00CB1E55">
        <w:rPr>
          <w:rFonts w:ascii="Times New Roman" w:hAnsi="Times New Roman" w:cs="Times New Roman"/>
          <w:sz w:val="22"/>
          <w:szCs w:val="22"/>
        </w:rPr>
        <w:t xml:space="preserve">, sanitarne </w:t>
      </w:r>
      <w:r w:rsidRPr="00CB1E55">
        <w:rPr>
          <w:rFonts w:ascii="Times New Roman" w:hAnsi="Times New Roman" w:cs="Times New Roman"/>
          <w:sz w:val="22"/>
          <w:szCs w:val="22"/>
        </w:rPr>
        <w:t>prostorije</w:t>
      </w:r>
      <w:r w:rsidR="00B16BC1" w:rsidRPr="00CB1E55">
        <w:rPr>
          <w:rFonts w:ascii="Times New Roman" w:hAnsi="Times New Roman" w:cs="Times New Roman"/>
          <w:sz w:val="22"/>
          <w:szCs w:val="22"/>
        </w:rPr>
        <w:t xml:space="preserve">, </w:t>
      </w:r>
    </w:p>
    <w:p w:rsidR="006055C9" w:rsidRPr="00CB1E55" w:rsidRDefault="006055C9" w:rsidP="006055C9">
      <w:pPr>
        <w:pStyle w:val="Default"/>
        <w:rPr>
          <w:rFonts w:ascii="Times New Roman" w:hAnsi="Times New Roman" w:cs="Times New Roman"/>
          <w:sz w:val="22"/>
          <w:szCs w:val="22"/>
        </w:rPr>
      </w:pPr>
      <w:r w:rsidRPr="00CB1E55">
        <w:rPr>
          <w:rFonts w:ascii="Times New Roman" w:hAnsi="Times New Roman" w:cs="Times New Roman"/>
          <w:sz w:val="22"/>
          <w:szCs w:val="22"/>
        </w:rPr>
        <w:t xml:space="preserve">- </w:t>
      </w:r>
      <w:r w:rsidR="00B16BC1" w:rsidRPr="00CB1E55">
        <w:rPr>
          <w:rFonts w:ascii="Times New Roman" w:hAnsi="Times New Roman" w:cs="Times New Roman"/>
          <w:sz w:val="22"/>
          <w:szCs w:val="22"/>
        </w:rPr>
        <w:t>skladišn</w:t>
      </w:r>
      <w:r w:rsidRPr="00CB1E55">
        <w:rPr>
          <w:rFonts w:ascii="Times New Roman" w:hAnsi="Times New Roman" w:cs="Times New Roman"/>
          <w:sz w:val="22"/>
          <w:szCs w:val="22"/>
        </w:rPr>
        <w:t>i</w:t>
      </w:r>
      <w:r w:rsidR="00B16BC1" w:rsidRPr="00CB1E55">
        <w:rPr>
          <w:rFonts w:ascii="Times New Roman" w:hAnsi="Times New Roman" w:cs="Times New Roman"/>
          <w:sz w:val="22"/>
          <w:szCs w:val="22"/>
        </w:rPr>
        <w:t xml:space="preserve"> prostor</w:t>
      </w:r>
      <w:r w:rsidRPr="00CB1E55">
        <w:rPr>
          <w:rFonts w:ascii="Times New Roman" w:hAnsi="Times New Roman" w:cs="Times New Roman"/>
          <w:sz w:val="22"/>
          <w:szCs w:val="22"/>
        </w:rPr>
        <w:t>i</w:t>
      </w:r>
      <w:r w:rsidR="00B16BC1" w:rsidRPr="00CB1E55">
        <w:rPr>
          <w:rFonts w:ascii="Times New Roman" w:hAnsi="Times New Roman" w:cs="Times New Roman"/>
          <w:sz w:val="22"/>
          <w:szCs w:val="22"/>
        </w:rPr>
        <w:t xml:space="preserve">, </w:t>
      </w:r>
    </w:p>
    <w:p w:rsidR="006055C9" w:rsidRPr="00CB1E55" w:rsidRDefault="006055C9" w:rsidP="006055C9">
      <w:pPr>
        <w:pStyle w:val="Default"/>
        <w:rPr>
          <w:rFonts w:ascii="Times New Roman" w:hAnsi="Times New Roman" w:cs="Times New Roman"/>
          <w:sz w:val="22"/>
          <w:szCs w:val="22"/>
        </w:rPr>
      </w:pPr>
      <w:r w:rsidRPr="00CB1E55">
        <w:rPr>
          <w:rFonts w:ascii="Times New Roman" w:hAnsi="Times New Roman" w:cs="Times New Roman"/>
          <w:sz w:val="22"/>
          <w:szCs w:val="22"/>
        </w:rPr>
        <w:t>- hodnici</w:t>
      </w:r>
      <w:r w:rsidR="00B16BC1" w:rsidRPr="00CB1E55">
        <w:rPr>
          <w:rFonts w:ascii="Times New Roman" w:hAnsi="Times New Roman" w:cs="Times New Roman"/>
          <w:sz w:val="22"/>
          <w:szCs w:val="22"/>
        </w:rPr>
        <w:t xml:space="preserve">, čekaonice i </w:t>
      </w:r>
      <w:proofErr w:type="spellStart"/>
      <w:r w:rsidR="00B16BC1" w:rsidRPr="00CB1E55">
        <w:rPr>
          <w:rFonts w:ascii="Times New Roman" w:hAnsi="Times New Roman" w:cs="Times New Roman"/>
          <w:sz w:val="22"/>
          <w:szCs w:val="22"/>
        </w:rPr>
        <w:t>predčekaonice</w:t>
      </w:r>
      <w:proofErr w:type="spellEnd"/>
      <w:r w:rsidR="00B16BC1" w:rsidRPr="00CB1E55">
        <w:rPr>
          <w:rFonts w:ascii="Times New Roman" w:hAnsi="Times New Roman" w:cs="Times New Roman"/>
          <w:sz w:val="22"/>
          <w:szCs w:val="22"/>
        </w:rPr>
        <w:t xml:space="preserve">, </w:t>
      </w:r>
    </w:p>
    <w:p w:rsidR="00B16BC1" w:rsidRPr="00CB1E55" w:rsidRDefault="006055C9" w:rsidP="006055C9">
      <w:pPr>
        <w:pStyle w:val="Default"/>
        <w:rPr>
          <w:rFonts w:ascii="Times New Roman" w:hAnsi="Times New Roman" w:cs="Times New Roman"/>
          <w:sz w:val="22"/>
          <w:szCs w:val="22"/>
        </w:rPr>
      </w:pPr>
      <w:r w:rsidRPr="00CB1E55">
        <w:rPr>
          <w:rFonts w:ascii="Times New Roman" w:hAnsi="Times New Roman" w:cs="Times New Roman"/>
          <w:sz w:val="22"/>
          <w:szCs w:val="22"/>
        </w:rPr>
        <w:t xml:space="preserve">- ulazni i </w:t>
      </w:r>
      <w:proofErr w:type="spellStart"/>
      <w:r w:rsidRPr="00CB1E55">
        <w:rPr>
          <w:rFonts w:ascii="Times New Roman" w:hAnsi="Times New Roman" w:cs="Times New Roman"/>
          <w:sz w:val="22"/>
          <w:szCs w:val="22"/>
        </w:rPr>
        <w:t>predulazni</w:t>
      </w:r>
      <w:proofErr w:type="spellEnd"/>
      <w:r w:rsidRPr="00CB1E55">
        <w:rPr>
          <w:rFonts w:ascii="Times New Roman" w:hAnsi="Times New Roman" w:cs="Times New Roman"/>
          <w:sz w:val="22"/>
          <w:szCs w:val="22"/>
        </w:rPr>
        <w:t xml:space="preserve"> prostori, stubišta, otvoreni prostori</w:t>
      </w:r>
      <w:r w:rsidR="00B16BC1" w:rsidRPr="00CB1E55">
        <w:rPr>
          <w:rFonts w:ascii="Times New Roman" w:hAnsi="Times New Roman" w:cs="Times New Roman"/>
          <w:sz w:val="22"/>
          <w:szCs w:val="22"/>
        </w:rPr>
        <w:t>,</w:t>
      </w:r>
    </w:p>
    <w:p w:rsidR="00861FB7" w:rsidRPr="00CB1E55" w:rsidRDefault="006055C9" w:rsidP="006055C9">
      <w:pPr>
        <w:pStyle w:val="Default"/>
        <w:jc w:val="both"/>
        <w:rPr>
          <w:rFonts w:ascii="Times New Roman" w:hAnsi="Times New Roman" w:cs="Times New Roman"/>
          <w:sz w:val="22"/>
          <w:szCs w:val="22"/>
        </w:rPr>
      </w:pPr>
      <w:r w:rsidRPr="00CB1E55">
        <w:rPr>
          <w:rFonts w:ascii="Times New Roman" w:hAnsi="Times New Roman" w:cs="Times New Roman"/>
          <w:color w:val="auto"/>
          <w:sz w:val="22"/>
          <w:szCs w:val="22"/>
        </w:rPr>
        <w:t>- kuhinja, spremišta, garderobe</w:t>
      </w:r>
      <w:r w:rsidR="00457264" w:rsidRPr="00CB1E55">
        <w:rPr>
          <w:rFonts w:ascii="Times New Roman" w:hAnsi="Times New Roman" w:cs="Times New Roman"/>
          <w:color w:val="auto"/>
          <w:sz w:val="22"/>
          <w:szCs w:val="22"/>
        </w:rPr>
        <w:t>,</w:t>
      </w:r>
    </w:p>
    <w:p w:rsidR="00457264" w:rsidRPr="00CB1E55" w:rsidRDefault="00457264" w:rsidP="00241358">
      <w:pPr>
        <w:pStyle w:val="Default"/>
        <w:jc w:val="both"/>
        <w:rPr>
          <w:rFonts w:ascii="Times New Roman" w:hAnsi="Times New Roman" w:cs="Times New Roman"/>
          <w:color w:val="auto"/>
          <w:sz w:val="22"/>
          <w:szCs w:val="22"/>
        </w:rPr>
      </w:pPr>
      <w:r w:rsidRPr="00CB1E55">
        <w:rPr>
          <w:rFonts w:ascii="Times New Roman" w:hAnsi="Times New Roman" w:cs="Times New Roman"/>
          <w:color w:val="auto"/>
          <w:sz w:val="22"/>
          <w:szCs w:val="22"/>
        </w:rPr>
        <w:t>- stolarija (prozori, vrata)</w:t>
      </w:r>
    </w:p>
    <w:p w:rsidR="00E67380" w:rsidRPr="00CB1E55" w:rsidRDefault="00E67380" w:rsidP="00241358">
      <w:pPr>
        <w:pStyle w:val="Default"/>
        <w:jc w:val="both"/>
        <w:rPr>
          <w:rFonts w:ascii="Times New Roman" w:hAnsi="Times New Roman" w:cs="Times New Roman"/>
          <w:sz w:val="22"/>
          <w:szCs w:val="22"/>
        </w:rPr>
      </w:pPr>
      <w:r w:rsidRPr="00CB1E55">
        <w:rPr>
          <w:rFonts w:ascii="Times New Roman" w:hAnsi="Times New Roman" w:cs="Times New Roman"/>
          <w:bCs/>
          <w:color w:val="auto"/>
          <w:sz w:val="22"/>
          <w:szCs w:val="22"/>
        </w:rPr>
        <w:t>- otvoreni prostori</w:t>
      </w:r>
      <w:r w:rsidRPr="00CB1E55">
        <w:rPr>
          <w:rFonts w:ascii="Times New Roman" w:hAnsi="Times New Roman" w:cs="Times New Roman"/>
          <w:b/>
          <w:bCs/>
          <w:color w:val="auto"/>
          <w:sz w:val="22"/>
          <w:szCs w:val="22"/>
        </w:rPr>
        <w:t>,</w:t>
      </w:r>
    </w:p>
    <w:p w:rsidR="00241358" w:rsidRPr="00CB1E55" w:rsidRDefault="00457264" w:rsidP="00241358">
      <w:pPr>
        <w:pStyle w:val="Default"/>
        <w:jc w:val="both"/>
        <w:rPr>
          <w:rFonts w:ascii="Times New Roman" w:hAnsi="Times New Roman" w:cs="Times New Roman"/>
          <w:color w:val="auto"/>
          <w:sz w:val="22"/>
          <w:szCs w:val="22"/>
        </w:rPr>
      </w:pPr>
      <w:r w:rsidRPr="00CB1E55">
        <w:rPr>
          <w:rFonts w:ascii="Times New Roman" w:hAnsi="Times New Roman" w:cs="Times New Roman"/>
          <w:color w:val="auto"/>
          <w:sz w:val="22"/>
          <w:szCs w:val="22"/>
        </w:rPr>
        <w:t>- ostalo po zahtjevu naručitelja</w:t>
      </w:r>
    </w:p>
    <w:p w:rsidR="00457264" w:rsidRPr="00CB1E55" w:rsidRDefault="00457264" w:rsidP="00241358">
      <w:pPr>
        <w:pStyle w:val="Default"/>
        <w:jc w:val="both"/>
        <w:rPr>
          <w:rFonts w:ascii="Times New Roman" w:hAnsi="Times New Roman" w:cs="Times New Roman"/>
          <w:b/>
          <w:color w:val="auto"/>
          <w:sz w:val="22"/>
          <w:szCs w:val="22"/>
        </w:rPr>
      </w:pPr>
    </w:p>
    <w:p w:rsidR="00EF49A0" w:rsidRPr="00CB1E55" w:rsidRDefault="00EF49A0" w:rsidP="00241358">
      <w:pPr>
        <w:pStyle w:val="Default"/>
        <w:jc w:val="both"/>
        <w:rPr>
          <w:rFonts w:ascii="Times New Roman" w:hAnsi="Times New Roman" w:cs="Times New Roman"/>
          <w:b/>
          <w:color w:val="auto"/>
          <w:sz w:val="22"/>
          <w:szCs w:val="22"/>
        </w:rPr>
      </w:pPr>
      <w:r w:rsidRPr="00CB1E55">
        <w:rPr>
          <w:rFonts w:ascii="Times New Roman" w:hAnsi="Times New Roman" w:cs="Times New Roman"/>
          <w:b/>
          <w:color w:val="auto"/>
          <w:sz w:val="22"/>
          <w:szCs w:val="22"/>
        </w:rPr>
        <w:t>Pozivaju se gospodarski subjekti da prije izrade svoje ponude ostvare uvid na licu mjesta prostora i prostorija na kojima će se izvršavati predmet nabave.</w:t>
      </w:r>
    </w:p>
    <w:p w:rsidR="00EF49A0" w:rsidRPr="00CB1E55" w:rsidRDefault="00EF49A0" w:rsidP="00241358">
      <w:pPr>
        <w:pStyle w:val="Default"/>
        <w:jc w:val="both"/>
        <w:rPr>
          <w:rFonts w:ascii="Times New Roman" w:hAnsi="Times New Roman" w:cs="Times New Roman"/>
          <w:b/>
          <w:color w:val="auto"/>
          <w:sz w:val="22"/>
          <w:szCs w:val="22"/>
        </w:rPr>
      </w:pPr>
    </w:p>
    <w:p w:rsidR="00241358" w:rsidRPr="00CB1E55" w:rsidRDefault="0084623A" w:rsidP="00241358">
      <w:pPr>
        <w:pStyle w:val="Default"/>
        <w:jc w:val="both"/>
        <w:rPr>
          <w:rFonts w:ascii="Times New Roman" w:hAnsi="Times New Roman" w:cs="Times New Roman"/>
          <w:b/>
          <w:color w:val="auto"/>
          <w:sz w:val="22"/>
          <w:szCs w:val="22"/>
        </w:rPr>
      </w:pPr>
      <w:r w:rsidRPr="00CB1E55">
        <w:rPr>
          <w:rFonts w:ascii="Times New Roman" w:hAnsi="Times New Roman" w:cs="Times New Roman"/>
          <w:b/>
          <w:color w:val="auto"/>
          <w:sz w:val="22"/>
          <w:szCs w:val="22"/>
        </w:rPr>
        <w:t>2.7</w:t>
      </w:r>
      <w:r w:rsidR="00241358" w:rsidRPr="00CB1E55">
        <w:rPr>
          <w:rFonts w:ascii="Times New Roman" w:hAnsi="Times New Roman" w:cs="Times New Roman"/>
          <w:b/>
          <w:color w:val="auto"/>
          <w:sz w:val="22"/>
          <w:szCs w:val="22"/>
        </w:rPr>
        <w:t>. Vrijeme obavljanja usluga čišćenja</w:t>
      </w:r>
    </w:p>
    <w:p w:rsidR="00241358" w:rsidRPr="00CB1E55" w:rsidRDefault="00887349" w:rsidP="00241358">
      <w:pPr>
        <w:pStyle w:val="Default"/>
        <w:jc w:val="both"/>
        <w:rPr>
          <w:rFonts w:ascii="Times New Roman" w:hAnsi="Times New Roman" w:cs="Times New Roman"/>
          <w:sz w:val="22"/>
          <w:szCs w:val="22"/>
        </w:rPr>
      </w:pPr>
      <w:r w:rsidRPr="00CB1E55">
        <w:rPr>
          <w:rFonts w:ascii="Times New Roman" w:hAnsi="Times New Roman" w:cs="Times New Roman"/>
          <w:color w:val="auto"/>
          <w:sz w:val="22"/>
          <w:szCs w:val="22"/>
        </w:rPr>
        <w:t>Usluge čišćenja vrše se</w:t>
      </w:r>
      <w:r w:rsidR="00241358" w:rsidRPr="00CB1E55">
        <w:rPr>
          <w:rFonts w:ascii="Times New Roman" w:hAnsi="Times New Roman" w:cs="Times New Roman"/>
          <w:color w:val="auto"/>
          <w:sz w:val="22"/>
          <w:szCs w:val="22"/>
        </w:rPr>
        <w:t xml:space="preserve"> u jutarnjim</w:t>
      </w:r>
      <w:r w:rsidR="007F2376" w:rsidRPr="00CB1E55">
        <w:rPr>
          <w:rFonts w:ascii="Times New Roman" w:hAnsi="Times New Roman" w:cs="Times New Roman"/>
          <w:color w:val="auto"/>
          <w:sz w:val="22"/>
          <w:szCs w:val="22"/>
        </w:rPr>
        <w:t>,</w:t>
      </w:r>
      <w:r w:rsidRPr="00CB1E55">
        <w:rPr>
          <w:rFonts w:ascii="Times New Roman" w:hAnsi="Times New Roman" w:cs="Times New Roman"/>
          <w:color w:val="auto"/>
          <w:sz w:val="22"/>
          <w:szCs w:val="22"/>
        </w:rPr>
        <w:t xml:space="preserve"> popodnevnim</w:t>
      </w:r>
      <w:r w:rsidR="00241358" w:rsidRPr="00CB1E55">
        <w:rPr>
          <w:rFonts w:ascii="Times New Roman" w:hAnsi="Times New Roman" w:cs="Times New Roman"/>
          <w:color w:val="auto"/>
          <w:sz w:val="22"/>
          <w:szCs w:val="22"/>
        </w:rPr>
        <w:t xml:space="preserve"> </w:t>
      </w:r>
      <w:r w:rsidR="007F2376" w:rsidRPr="00CB1E55">
        <w:rPr>
          <w:rFonts w:ascii="Times New Roman" w:hAnsi="Times New Roman" w:cs="Times New Roman"/>
          <w:color w:val="auto"/>
          <w:sz w:val="22"/>
          <w:szCs w:val="22"/>
        </w:rPr>
        <w:t>i noćnim</w:t>
      </w:r>
      <w:r w:rsidR="00241358" w:rsidRPr="00CB1E55">
        <w:rPr>
          <w:rFonts w:ascii="Times New Roman" w:hAnsi="Times New Roman" w:cs="Times New Roman"/>
          <w:color w:val="auto"/>
          <w:sz w:val="22"/>
          <w:szCs w:val="22"/>
        </w:rPr>
        <w:t xml:space="preserve"> terminima</w:t>
      </w:r>
      <w:r w:rsidRPr="00CB1E55">
        <w:rPr>
          <w:rFonts w:ascii="Times New Roman" w:hAnsi="Times New Roman" w:cs="Times New Roman"/>
          <w:color w:val="auto"/>
          <w:sz w:val="22"/>
          <w:szCs w:val="22"/>
        </w:rPr>
        <w:t>,</w:t>
      </w:r>
      <w:r w:rsidR="006055C9" w:rsidRPr="00CB1E55">
        <w:rPr>
          <w:rFonts w:ascii="Times New Roman" w:hAnsi="Times New Roman" w:cs="Times New Roman"/>
          <w:sz w:val="22"/>
          <w:szCs w:val="22"/>
        </w:rPr>
        <w:t>a sukladno potrebama Naručitelja.</w:t>
      </w:r>
    </w:p>
    <w:p w:rsidR="00887349" w:rsidRPr="00CB1E55" w:rsidRDefault="00241358" w:rsidP="00241358">
      <w:pPr>
        <w:pStyle w:val="Default"/>
        <w:jc w:val="both"/>
        <w:rPr>
          <w:rFonts w:ascii="Times New Roman" w:hAnsi="Times New Roman" w:cs="Times New Roman"/>
          <w:sz w:val="22"/>
          <w:szCs w:val="22"/>
        </w:rPr>
      </w:pPr>
      <w:r w:rsidRPr="00CB1E55">
        <w:rPr>
          <w:rFonts w:ascii="Times New Roman" w:hAnsi="Times New Roman" w:cs="Times New Roman"/>
          <w:sz w:val="22"/>
          <w:szCs w:val="22"/>
        </w:rPr>
        <w:lastRenderedPageBreak/>
        <w:t>Usluge čišćenja obavljaju se svaki radni dan</w:t>
      </w:r>
      <w:r w:rsidR="00887349" w:rsidRPr="00CB1E55">
        <w:rPr>
          <w:rFonts w:ascii="Times New Roman" w:hAnsi="Times New Roman" w:cs="Times New Roman"/>
          <w:sz w:val="22"/>
          <w:szCs w:val="22"/>
        </w:rPr>
        <w:t>,</w:t>
      </w:r>
      <w:r w:rsidRPr="00CB1E55">
        <w:rPr>
          <w:rFonts w:ascii="Times New Roman" w:hAnsi="Times New Roman" w:cs="Times New Roman"/>
          <w:b/>
          <w:sz w:val="22"/>
          <w:szCs w:val="22"/>
          <w:u w:val="single"/>
        </w:rPr>
        <w:t xml:space="preserve">uključujući i </w:t>
      </w:r>
      <w:r w:rsidR="00E4673D" w:rsidRPr="00CB1E55">
        <w:rPr>
          <w:rFonts w:ascii="Times New Roman" w:hAnsi="Times New Roman" w:cs="Times New Roman"/>
          <w:b/>
          <w:sz w:val="22"/>
          <w:szCs w:val="22"/>
          <w:u w:val="single"/>
        </w:rPr>
        <w:t xml:space="preserve">rad subotom, nedjeljom </w:t>
      </w:r>
      <w:r w:rsidR="006055C9" w:rsidRPr="00CB1E55">
        <w:rPr>
          <w:rFonts w:ascii="Times New Roman" w:hAnsi="Times New Roman" w:cs="Times New Roman"/>
          <w:b/>
          <w:sz w:val="22"/>
          <w:szCs w:val="22"/>
          <w:u w:val="single"/>
        </w:rPr>
        <w:t>i blagdanom</w:t>
      </w:r>
      <w:r w:rsidRPr="00CB1E55">
        <w:rPr>
          <w:rFonts w:ascii="Times New Roman" w:hAnsi="Times New Roman" w:cs="Times New Roman"/>
          <w:b/>
          <w:sz w:val="22"/>
          <w:szCs w:val="22"/>
          <w:u w:val="single"/>
        </w:rPr>
        <w:t>.</w:t>
      </w:r>
    </w:p>
    <w:p w:rsidR="006055C9" w:rsidRPr="00CB1E55" w:rsidRDefault="006055C9" w:rsidP="00241358">
      <w:pPr>
        <w:pStyle w:val="Default"/>
        <w:jc w:val="both"/>
        <w:rPr>
          <w:rFonts w:ascii="Times New Roman" w:hAnsi="Times New Roman" w:cs="Times New Roman"/>
          <w:sz w:val="22"/>
          <w:szCs w:val="22"/>
        </w:rPr>
      </w:pPr>
      <w:r w:rsidRPr="00CB1E55">
        <w:rPr>
          <w:rFonts w:ascii="Times New Roman" w:hAnsi="Times New Roman" w:cs="Times New Roman"/>
          <w:sz w:val="22"/>
          <w:szCs w:val="22"/>
        </w:rPr>
        <w:t>Raspored rada djelatnika utvrđuje Naručitelj prema vlastitim potrebama.</w:t>
      </w:r>
    </w:p>
    <w:p w:rsidR="00241358" w:rsidRPr="00CB1E55" w:rsidRDefault="00241358" w:rsidP="00241358">
      <w:pPr>
        <w:pStyle w:val="Default"/>
        <w:jc w:val="both"/>
        <w:rPr>
          <w:rFonts w:ascii="Times New Roman" w:hAnsi="Times New Roman" w:cs="Times New Roman"/>
          <w:sz w:val="22"/>
          <w:szCs w:val="22"/>
        </w:rPr>
      </w:pPr>
      <w:r w:rsidRPr="00CB1E55">
        <w:rPr>
          <w:rFonts w:ascii="Times New Roman" w:hAnsi="Times New Roman" w:cs="Times New Roman"/>
          <w:sz w:val="22"/>
          <w:szCs w:val="22"/>
        </w:rPr>
        <w:t>Naručitelj zadržava pravo da</w:t>
      </w:r>
      <w:r w:rsidR="003967E1" w:rsidRPr="00CB1E55">
        <w:rPr>
          <w:rFonts w:ascii="Times New Roman" w:hAnsi="Times New Roman" w:cs="Times New Roman"/>
          <w:sz w:val="22"/>
          <w:szCs w:val="22"/>
        </w:rPr>
        <w:t>,</w:t>
      </w:r>
      <w:r w:rsidRPr="00CB1E55">
        <w:rPr>
          <w:rFonts w:ascii="Times New Roman" w:hAnsi="Times New Roman" w:cs="Times New Roman"/>
          <w:sz w:val="22"/>
          <w:szCs w:val="22"/>
        </w:rPr>
        <w:t xml:space="preserve"> ukoliko dođe do promjena u organizaciji rada Naručitelja, odabranog ponuditelja</w:t>
      </w:r>
      <w:r w:rsidR="00892359" w:rsidRPr="00CB1E55">
        <w:rPr>
          <w:rFonts w:ascii="Times New Roman" w:hAnsi="Times New Roman" w:cs="Times New Roman"/>
          <w:sz w:val="22"/>
          <w:szCs w:val="22"/>
        </w:rPr>
        <w:t>pismenim putemobavijesti</w:t>
      </w:r>
      <w:r w:rsidRPr="00CB1E55">
        <w:rPr>
          <w:rFonts w:ascii="Times New Roman" w:hAnsi="Times New Roman" w:cs="Times New Roman"/>
          <w:sz w:val="22"/>
          <w:szCs w:val="22"/>
        </w:rPr>
        <w:t xml:space="preserve"> o promjeni vremena pružanja uslug</w:t>
      </w:r>
      <w:r w:rsidR="003967E1" w:rsidRPr="00CB1E55">
        <w:rPr>
          <w:rFonts w:ascii="Times New Roman" w:hAnsi="Times New Roman" w:cs="Times New Roman"/>
          <w:sz w:val="22"/>
          <w:szCs w:val="22"/>
        </w:rPr>
        <w:t>a</w:t>
      </w:r>
      <w:r w:rsidRPr="00CB1E55">
        <w:rPr>
          <w:rFonts w:ascii="Times New Roman" w:hAnsi="Times New Roman" w:cs="Times New Roman"/>
          <w:sz w:val="22"/>
          <w:szCs w:val="22"/>
        </w:rPr>
        <w:t xml:space="preserve"> čišćenja. </w:t>
      </w:r>
    </w:p>
    <w:p w:rsidR="0084623A" w:rsidRPr="00CB1E55" w:rsidRDefault="0084623A" w:rsidP="00241358">
      <w:pPr>
        <w:pStyle w:val="Default"/>
        <w:jc w:val="both"/>
        <w:rPr>
          <w:rFonts w:ascii="Times New Roman" w:hAnsi="Times New Roman" w:cs="Times New Roman"/>
          <w:color w:val="auto"/>
          <w:sz w:val="22"/>
          <w:szCs w:val="22"/>
          <w:highlight w:val="yellow"/>
        </w:rPr>
      </w:pPr>
    </w:p>
    <w:p w:rsidR="0084623A" w:rsidRPr="00CB1E55" w:rsidRDefault="00C77704" w:rsidP="006055C9">
      <w:pPr>
        <w:pStyle w:val="Default"/>
        <w:rPr>
          <w:rFonts w:ascii="Times New Roman" w:hAnsi="Times New Roman" w:cs="Times New Roman"/>
          <w:b/>
          <w:sz w:val="22"/>
          <w:szCs w:val="22"/>
        </w:rPr>
      </w:pPr>
      <w:r w:rsidRPr="00CB1E55">
        <w:rPr>
          <w:rFonts w:ascii="Times New Roman" w:hAnsi="Times New Roman" w:cs="Times New Roman"/>
          <w:b/>
          <w:sz w:val="22"/>
          <w:szCs w:val="22"/>
        </w:rPr>
        <w:t xml:space="preserve">2.8. </w:t>
      </w:r>
      <w:r w:rsidR="0084623A" w:rsidRPr="00CB1E55">
        <w:rPr>
          <w:rFonts w:ascii="Times New Roman" w:hAnsi="Times New Roman" w:cs="Times New Roman"/>
          <w:b/>
          <w:sz w:val="22"/>
          <w:szCs w:val="22"/>
        </w:rPr>
        <w:t>Tehničke specifikacije</w:t>
      </w:r>
    </w:p>
    <w:p w:rsidR="00BA284C" w:rsidRPr="00CB1E55" w:rsidRDefault="00BA284C" w:rsidP="006055C9">
      <w:pPr>
        <w:pStyle w:val="Default"/>
        <w:rPr>
          <w:rFonts w:ascii="Times New Roman" w:hAnsi="Times New Roman" w:cs="Times New Roman"/>
          <w:b/>
          <w:sz w:val="22"/>
          <w:szCs w:val="22"/>
        </w:rPr>
      </w:pPr>
    </w:p>
    <w:p w:rsidR="00F06AF9" w:rsidRPr="00CB1E55" w:rsidRDefault="008E7DA2" w:rsidP="006055C9">
      <w:pPr>
        <w:pStyle w:val="Default"/>
        <w:rPr>
          <w:rFonts w:ascii="Times New Roman" w:hAnsi="Times New Roman" w:cs="Times New Roman"/>
          <w:color w:val="auto"/>
          <w:sz w:val="22"/>
          <w:szCs w:val="22"/>
        </w:rPr>
      </w:pPr>
      <w:r w:rsidRPr="00CB1E55">
        <w:rPr>
          <w:rFonts w:ascii="Times New Roman" w:hAnsi="Times New Roman" w:cs="Times New Roman"/>
          <w:color w:val="auto"/>
          <w:sz w:val="22"/>
          <w:szCs w:val="22"/>
          <w:lang w:eastAsia="en-US"/>
        </w:rPr>
        <w:t>Dezinfekcijska</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sredstva i druga sredstva za</w:t>
      </w:r>
      <w:r w:rsidR="007F2376"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čišćenje</w:t>
      </w:r>
      <w:r w:rsidR="008916EB" w:rsidRPr="00CB1E55">
        <w:rPr>
          <w:rFonts w:ascii="Times New Roman" w:hAnsi="Times New Roman" w:cs="Times New Roman"/>
          <w:color w:val="auto"/>
          <w:sz w:val="22"/>
          <w:szCs w:val="22"/>
          <w:lang w:eastAsia="en-US"/>
        </w:rPr>
        <w:t xml:space="preserve">, </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potro</w:t>
      </w:r>
      <w:r w:rsidR="008916EB" w:rsidRPr="00CB1E55">
        <w:rPr>
          <w:rFonts w:ascii="Times New Roman" w:hAnsi="Times New Roman" w:cs="Times New Roman"/>
          <w:color w:val="auto"/>
          <w:sz w:val="22"/>
          <w:szCs w:val="22"/>
          <w:lang w:eastAsia="en-US"/>
        </w:rPr>
        <w:t>šni</w:t>
      </w:r>
      <w:r w:rsidR="007F2376" w:rsidRPr="00CB1E55">
        <w:rPr>
          <w:rFonts w:ascii="Times New Roman" w:hAnsi="Times New Roman" w:cs="Times New Roman"/>
          <w:color w:val="auto"/>
          <w:sz w:val="22"/>
          <w:szCs w:val="22"/>
          <w:lang w:eastAsia="en-US"/>
        </w:rPr>
        <w:t xml:space="preserve"> </w:t>
      </w:r>
      <w:r w:rsidR="00B30004" w:rsidRPr="00CB1E55">
        <w:rPr>
          <w:rFonts w:ascii="Times New Roman" w:hAnsi="Times New Roman" w:cs="Times New Roman"/>
          <w:color w:val="auto"/>
          <w:sz w:val="22"/>
          <w:szCs w:val="22"/>
          <w:lang w:eastAsia="en-US"/>
        </w:rPr>
        <w:t>materijal</w:t>
      </w:r>
      <w:r w:rsidR="00F06AF9" w:rsidRPr="00CB1E55">
        <w:rPr>
          <w:rFonts w:ascii="Times New Roman" w:hAnsi="Times New Roman" w:cs="Times New Roman"/>
          <w:color w:val="auto"/>
          <w:sz w:val="22"/>
          <w:szCs w:val="22"/>
          <w:lang w:eastAsia="en-US"/>
        </w:rPr>
        <w:t xml:space="preserve"> (pribor, i</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materijali</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za</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čišćenje</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i</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pranje</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prostora, sredstva</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za</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čišćenje, vreće</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za</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smeće, krpe, spužve, zaštitne</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rukavice</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 xml:space="preserve">i </w:t>
      </w:r>
      <w:proofErr w:type="spellStart"/>
      <w:r w:rsidR="00F06AF9" w:rsidRPr="00CB1E55">
        <w:rPr>
          <w:rFonts w:ascii="Times New Roman" w:hAnsi="Times New Roman" w:cs="Times New Roman"/>
          <w:color w:val="auto"/>
          <w:sz w:val="22"/>
          <w:szCs w:val="22"/>
          <w:lang w:eastAsia="en-US"/>
        </w:rPr>
        <w:t>dr</w:t>
      </w:r>
      <w:proofErr w:type="spellEnd"/>
      <w:r w:rsidR="00F06AF9" w:rsidRPr="00CB1E55">
        <w:rPr>
          <w:rFonts w:ascii="Times New Roman" w:hAnsi="Times New Roman" w:cs="Times New Roman"/>
          <w:color w:val="auto"/>
          <w:sz w:val="22"/>
          <w:szCs w:val="22"/>
          <w:lang w:eastAsia="en-US"/>
        </w:rPr>
        <w:t>.) u količini</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koja je potrebna</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za</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uredno</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izvršenje</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usluga,  pridržavajući se standarda</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i</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kvalitete</w:t>
      </w:r>
      <w:r w:rsidR="00BA284C" w:rsidRPr="00CB1E55">
        <w:rPr>
          <w:rFonts w:ascii="Times New Roman" w:hAnsi="Times New Roman" w:cs="Times New Roman"/>
          <w:color w:val="auto"/>
          <w:sz w:val="22"/>
          <w:szCs w:val="22"/>
          <w:lang w:eastAsia="en-US"/>
        </w:rPr>
        <w:t xml:space="preserve"> </w:t>
      </w:r>
      <w:r w:rsidR="00F06AF9" w:rsidRPr="00CB1E55">
        <w:rPr>
          <w:rFonts w:ascii="Times New Roman" w:hAnsi="Times New Roman" w:cs="Times New Roman"/>
          <w:color w:val="auto"/>
          <w:sz w:val="22"/>
          <w:szCs w:val="22"/>
          <w:lang w:eastAsia="en-US"/>
        </w:rPr>
        <w:t>i</w:t>
      </w:r>
      <w:r w:rsidR="003967E1" w:rsidRPr="00CB1E55">
        <w:rPr>
          <w:rFonts w:ascii="Times New Roman" w:hAnsi="Times New Roman" w:cs="Times New Roman"/>
          <w:color w:val="auto"/>
          <w:sz w:val="22"/>
          <w:szCs w:val="22"/>
          <w:lang w:eastAsia="en-US"/>
        </w:rPr>
        <w:t>zvršavanja</w:t>
      </w:r>
      <w:r w:rsidR="00BA284C" w:rsidRPr="00CB1E55">
        <w:rPr>
          <w:rFonts w:ascii="Times New Roman" w:hAnsi="Times New Roman" w:cs="Times New Roman"/>
          <w:color w:val="auto"/>
          <w:sz w:val="22"/>
          <w:szCs w:val="22"/>
          <w:lang w:eastAsia="en-US"/>
        </w:rPr>
        <w:t xml:space="preserve"> </w:t>
      </w:r>
      <w:r w:rsidR="003967E1" w:rsidRPr="00CB1E55">
        <w:rPr>
          <w:rFonts w:ascii="Times New Roman" w:hAnsi="Times New Roman" w:cs="Times New Roman"/>
          <w:color w:val="auto"/>
          <w:sz w:val="22"/>
          <w:szCs w:val="22"/>
          <w:lang w:eastAsia="en-US"/>
        </w:rPr>
        <w:t>usluga</w:t>
      </w:r>
      <w:r w:rsidR="00BA284C" w:rsidRPr="00CB1E55">
        <w:rPr>
          <w:rFonts w:ascii="Times New Roman" w:hAnsi="Times New Roman" w:cs="Times New Roman"/>
          <w:color w:val="auto"/>
          <w:sz w:val="22"/>
          <w:szCs w:val="22"/>
          <w:lang w:eastAsia="en-US"/>
        </w:rPr>
        <w:t xml:space="preserve"> </w:t>
      </w:r>
      <w:r w:rsidR="003967E1" w:rsidRPr="00CB1E55">
        <w:rPr>
          <w:rFonts w:ascii="Times New Roman" w:hAnsi="Times New Roman" w:cs="Times New Roman"/>
          <w:color w:val="auto"/>
          <w:sz w:val="22"/>
          <w:szCs w:val="22"/>
          <w:lang w:eastAsia="en-US"/>
        </w:rPr>
        <w:t>te</w:t>
      </w:r>
      <w:r w:rsidR="00BA284C" w:rsidRPr="00CB1E55">
        <w:rPr>
          <w:rFonts w:ascii="Times New Roman" w:hAnsi="Times New Roman" w:cs="Times New Roman"/>
          <w:color w:val="auto"/>
          <w:sz w:val="22"/>
          <w:szCs w:val="22"/>
          <w:lang w:eastAsia="en-US"/>
        </w:rPr>
        <w:t xml:space="preserve"> </w:t>
      </w:r>
      <w:r w:rsidR="003967E1" w:rsidRPr="00CB1E55">
        <w:rPr>
          <w:rFonts w:ascii="Times New Roman" w:hAnsi="Times New Roman" w:cs="Times New Roman"/>
          <w:color w:val="auto"/>
          <w:sz w:val="22"/>
          <w:szCs w:val="22"/>
          <w:lang w:eastAsia="en-US"/>
        </w:rPr>
        <w:t>standarda</w:t>
      </w:r>
      <w:r w:rsidR="00BA284C" w:rsidRPr="00CB1E55">
        <w:rPr>
          <w:rFonts w:ascii="Times New Roman" w:hAnsi="Times New Roman" w:cs="Times New Roman"/>
          <w:color w:val="auto"/>
          <w:sz w:val="22"/>
          <w:szCs w:val="22"/>
          <w:lang w:eastAsia="en-US"/>
        </w:rPr>
        <w:t xml:space="preserve"> </w:t>
      </w:r>
      <w:r w:rsidR="003967E1" w:rsidRPr="00CB1E55">
        <w:rPr>
          <w:rFonts w:ascii="Times New Roman" w:hAnsi="Times New Roman" w:cs="Times New Roman"/>
          <w:color w:val="auto"/>
          <w:sz w:val="22"/>
          <w:szCs w:val="22"/>
          <w:lang w:eastAsia="en-US"/>
        </w:rPr>
        <w:t>i</w:t>
      </w:r>
      <w:r w:rsidR="00BA284C" w:rsidRPr="00CB1E55">
        <w:rPr>
          <w:rFonts w:ascii="Times New Roman" w:hAnsi="Times New Roman" w:cs="Times New Roman"/>
          <w:color w:val="auto"/>
          <w:sz w:val="22"/>
          <w:szCs w:val="22"/>
          <w:lang w:eastAsia="en-US"/>
        </w:rPr>
        <w:t xml:space="preserve"> </w:t>
      </w:r>
      <w:r w:rsidR="003967E1" w:rsidRPr="00CB1E55">
        <w:rPr>
          <w:rFonts w:ascii="Times New Roman" w:hAnsi="Times New Roman" w:cs="Times New Roman"/>
          <w:color w:val="auto"/>
          <w:sz w:val="22"/>
          <w:szCs w:val="22"/>
          <w:lang w:eastAsia="en-US"/>
        </w:rPr>
        <w:t>pravil</w:t>
      </w:r>
      <w:r w:rsidR="00F06AF9" w:rsidRPr="00CB1E55">
        <w:rPr>
          <w:rFonts w:ascii="Times New Roman" w:hAnsi="Times New Roman" w:cs="Times New Roman"/>
          <w:color w:val="auto"/>
          <w:sz w:val="22"/>
          <w:szCs w:val="22"/>
          <w:lang w:eastAsia="en-US"/>
        </w:rPr>
        <w:t>a</w:t>
      </w:r>
      <w:r w:rsidR="00C00694" w:rsidRPr="00CB1E55">
        <w:rPr>
          <w:rFonts w:ascii="Times New Roman" w:hAnsi="Times New Roman" w:cs="Times New Roman"/>
          <w:color w:val="auto"/>
          <w:sz w:val="22"/>
          <w:szCs w:val="22"/>
          <w:lang w:eastAsia="en-US"/>
        </w:rPr>
        <w:t xml:space="preserve"> struke osigurava Naručitelj</w:t>
      </w:r>
      <w:r w:rsidR="00B30004" w:rsidRPr="00CB1E55">
        <w:rPr>
          <w:rFonts w:ascii="Times New Roman" w:hAnsi="Times New Roman" w:cs="Times New Roman"/>
          <w:color w:val="auto"/>
          <w:sz w:val="22"/>
          <w:szCs w:val="22"/>
          <w:lang w:eastAsia="en-US"/>
        </w:rPr>
        <w:t>.</w:t>
      </w:r>
    </w:p>
    <w:p w:rsidR="00F06AF9" w:rsidRPr="00CB1E55" w:rsidRDefault="00F06AF9" w:rsidP="006055C9">
      <w:pPr>
        <w:pStyle w:val="Naslov2"/>
        <w:spacing w:before="0"/>
        <w:rPr>
          <w:rFonts w:ascii="Times New Roman" w:hAnsi="Times New Roman" w:cs="Times New Roman"/>
          <w:b w:val="0"/>
          <w:color w:val="auto"/>
          <w:sz w:val="22"/>
          <w:szCs w:val="22"/>
        </w:rPr>
      </w:pPr>
      <w:r w:rsidRPr="00CB1E55">
        <w:rPr>
          <w:rFonts w:ascii="Times New Roman" w:hAnsi="Times New Roman" w:cs="Times New Roman"/>
          <w:b w:val="0"/>
          <w:color w:val="auto"/>
          <w:sz w:val="22"/>
          <w:szCs w:val="22"/>
        </w:rPr>
        <w:t xml:space="preserve">Pod potrošnim materijalom ne smatra se higijenski potrošni materijal kao što je: toaletni papir, papirnati ubrusi za ruke, tekući sapun i sl. </w:t>
      </w:r>
    </w:p>
    <w:p w:rsidR="00BA284C" w:rsidRPr="00CB1E55" w:rsidRDefault="00BA284C" w:rsidP="00BA284C">
      <w:pPr>
        <w:rPr>
          <w:rFonts w:ascii="Times New Roman" w:hAnsi="Times New Roman" w:cs="Times New Roman"/>
        </w:rPr>
      </w:pPr>
    </w:p>
    <w:p w:rsidR="00F06AF9" w:rsidRPr="00CB1E55" w:rsidRDefault="00457264" w:rsidP="006055C9">
      <w:pPr>
        <w:pStyle w:val="Default"/>
        <w:rPr>
          <w:rFonts w:ascii="Times New Roman" w:hAnsi="Times New Roman" w:cs="Times New Roman"/>
          <w:b/>
          <w:sz w:val="22"/>
          <w:szCs w:val="22"/>
          <w:u w:val="single"/>
        </w:rPr>
      </w:pPr>
      <w:r w:rsidRPr="00CB1E55">
        <w:rPr>
          <w:rFonts w:ascii="Times New Roman" w:hAnsi="Times New Roman" w:cs="Times New Roman"/>
          <w:b/>
          <w:sz w:val="22"/>
          <w:szCs w:val="22"/>
          <w:u w:val="single"/>
        </w:rPr>
        <w:t>Radnu zaštitnu odjeću prema obliku, veličini i boji osigurava Naručitelj.</w:t>
      </w:r>
    </w:p>
    <w:p w:rsidR="00C00694" w:rsidRPr="00CB1E55" w:rsidRDefault="00C00694" w:rsidP="006055C9">
      <w:pPr>
        <w:pStyle w:val="Default"/>
        <w:rPr>
          <w:rFonts w:ascii="Times New Roman" w:hAnsi="Times New Roman" w:cs="Times New Roman"/>
          <w:color w:val="auto"/>
          <w:sz w:val="22"/>
          <w:szCs w:val="22"/>
          <w:lang w:eastAsia="en-US"/>
        </w:rPr>
      </w:pPr>
      <w:r w:rsidRPr="00CB1E55">
        <w:rPr>
          <w:rFonts w:ascii="Times New Roman" w:hAnsi="Times New Roman" w:cs="Times New Roman"/>
          <w:color w:val="auto"/>
          <w:sz w:val="22"/>
          <w:szCs w:val="22"/>
          <w:lang w:eastAsia="en-US"/>
        </w:rPr>
        <w:t xml:space="preserve">Naručitelj mora osigurati </w:t>
      </w:r>
      <w:r w:rsidR="00F06AF9" w:rsidRPr="00CB1E55">
        <w:rPr>
          <w:rFonts w:ascii="Times New Roman" w:hAnsi="Times New Roman" w:cs="Times New Roman"/>
          <w:color w:val="auto"/>
          <w:sz w:val="22"/>
          <w:szCs w:val="22"/>
          <w:lang w:eastAsia="en-US"/>
        </w:rPr>
        <w:t>ekološkoprihvatljiva</w:t>
      </w:r>
      <w:r w:rsidRPr="00CB1E55">
        <w:rPr>
          <w:rFonts w:ascii="Times New Roman" w:hAnsi="Times New Roman" w:cs="Times New Roman"/>
          <w:color w:val="auto"/>
          <w:sz w:val="22"/>
          <w:szCs w:val="22"/>
          <w:lang w:eastAsia="en-US"/>
        </w:rPr>
        <w:t>sredstva za čišćenje koja</w:t>
      </w:r>
      <w:r w:rsidR="00F06AF9" w:rsidRPr="00CB1E55">
        <w:rPr>
          <w:rFonts w:ascii="Times New Roman" w:hAnsi="Times New Roman" w:cs="Times New Roman"/>
          <w:color w:val="auto"/>
          <w:sz w:val="22"/>
          <w:szCs w:val="22"/>
          <w:lang w:eastAsia="en-US"/>
        </w:rPr>
        <w:t xml:space="preserve"> ne smijuuzrokovatioštećenjanaopremi</w:t>
      </w:r>
      <w:r w:rsidR="003967E1" w:rsidRPr="00CB1E55">
        <w:rPr>
          <w:rFonts w:ascii="Times New Roman" w:hAnsi="Times New Roman" w:cs="Times New Roman"/>
          <w:color w:val="auto"/>
          <w:sz w:val="22"/>
          <w:szCs w:val="22"/>
          <w:lang w:eastAsia="en-US"/>
        </w:rPr>
        <w:t>i</w:t>
      </w:r>
      <w:r w:rsidR="00F06AF9" w:rsidRPr="00CB1E55">
        <w:rPr>
          <w:rFonts w:ascii="Times New Roman" w:hAnsi="Times New Roman" w:cs="Times New Roman"/>
          <w:color w:val="auto"/>
          <w:sz w:val="22"/>
          <w:szCs w:val="22"/>
          <w:lang w:eastAsia="en-US"/>
        </w:rPr>
        <w:t xml:space="preserve">površinamakoje se čiste. </w:t>
      </w:r>
    </w:p>
    <w:p w:rsidR="00C00694" w:rsidRPr="00CB1E55" w:rsidRDefault="00F06AF9" w:rsidP="00C00694">
      <w:pPr>
        <w:pStyle w:val="Default"/>
        <w:rPr>
          <w:rFonts w:ascii="Times New Roman" w:hAnsi="Times New Roman" w:cs="Times New Roman"/>
          <w:color w:val="auto"/>
          <w:sz w:val="22"/>
          <w:szCs w:val="22"/>
          <w:lang w:eastAsia="en-US"/>
        </w:rPr>
      </w:pPr>
      <w:r w:rsidRPr="00CB1E55">
        <w:rPr>
          <w:rFonts w:ascii="Times New Roman" w:hAnsi="Times New Roman" w:cs="Times New Roman"/>
          <w:color w:val="auto"/>
          <w:sz w:val="22"/>
          <w:szCs w:val="22"/>
          <w:lang w:eastAsia="en-US"/>
        </w:rPr>
        <w:t>Odabrani</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 xml:space="preserve">ponuditelj je </w:t>
      </w:r>
      <w:r w:rsidR="003967E1" w:rsidRPr="00CB1E55">
        <w:rPr>
          <w:rFonts w:ascii="Times New Roman" w:hAnsi="Times New Roman" w:cs="Times New Roman"/>
          <w:color w:val="auto"/>
          <w:sz w:val="22"/>
          <w:szCs w:val="22"/>
          <w:lang w:eastAsia="en-US"/>
        </w:rPr>
        <w:t>odgovoran</w:t>
      </w:r>
      <w:r w:rsidR="00BA284C" w:rsidRPr="00CB1E55">
        <w:rPr>
          <w:rFonts w:ascii="Times New Roman" w:hAnsi="Times New Roman" w:cs="Times New Roman"/>
          <w:color w:val="auto"/>
          <w:sz w:val="22"/>
          <w:szCs w:val="22"/>
          <w:lang w:eastAsia="en-US"/>
        </w:rPr>
        <w:t xml:space="preserve"> </w:t>
      </w:r>
      <w:r w:rsidR="003967E1" w:rsidRPr="00CB1E55">
        <w:rPr>
          <w:rFonts w:ascii="Times New Roman" w:hAnsi="Times New Roman" w:cs="Times New Roman"/>
          <w:color w:val="auto"/>
          <w:sz w:val="22"/>
          <w:szCs w:val="22"/>
          <w:lang w:eastAsia="en-US"/>
        </w:rPr>
        <w:t>za</w:t>
      </w:r>
      <w:r w:rsidR="00B8385F" w:rsidRPr="00CB1E55">
        <w:rPr>
          <w:rFonts w:ascii="Times New Roman" w:hAnsi="Times New Roman" w:cs="Times New Roman"/>
          <w:color w:val="auto"/>
          <w:sz w:val="22"/>
          <w:szCs w:val="22"/>
          <w:lang w:eastAsia="en-US"/>
        </w:rPr>
        <w:t xml:space="preserve"> </w:t>
      </w:r>
      <w:r w:rsidR="003967E1" w:rsidRPr="00CB1E55">
        <w:rPr>
          <w:rFonts w:ascii="Times New Roman" w:hAnsi="Times New Roman" w:cs="Times New Roman"/>
          <w:color w:val="auto"/>
          <w:sz w:val="22"/>
          <w:szCs w:val="22"/>
          <w:lang w:eastAsia="en-US"/>
        </w:rPr>
        <w:t>štetu</w:t>
      </w:r>
      <w:r w:rsidR="00BA284C" w:rsidRPr="00CB1E55">
        <w:rPr>
          <w:rFonts w:ascii="Times New Roman" w:hAnsi="Times New Roman" w:cs="Times New Roman"/>
          <w:color w:val="auto"/>
          <w:sz w:val="22"/>
          <w:szCs w:val="22"/>
          <w:lang w:eastAsia="en-US"/>
        </w:rPr>
        <w:t xml:space="preserve"> </w:t>
      </w:r>
      <w:r w:rsidR="003967E1" w:rsidRPr="00CB1E55">
        <w:rPr>
          <w:rFonts w:ascii="Times New Roman" w:hAnsi="Times New Roman" w:cs="Times New Roman"/>
          <w:color w:val="auto"/>
          <w:sz w:val="22"/>
          <w:szCs w:val="22"/>
          <w:lang w:eastAsia="en-US"/>
        </w:rPr>
        <w:t>prouzročenu</w:t>
      </w:r>
      <w:r w:rsidR="00BA284C" w:rsidRPr="00CB1E55">
        <w:rPr>
          <w:rFonts w:ascii="Times New Roman" w:hAnsi="Times New Roman" w:cs="Times New Roman"/>
          <w:color w:val="auto"/>
          <w:sz w:val="22"/>
          <w:szCs w:val="22"/>
          <w:lang w:eastAsia="en-US"/>
        </w:rPr>
        <w:t xml:space="preserve"> </w:t>
      </w:r>
      <w:r w:rsidR="003967E1" w:rsidRPr="00CB1E55">
        <w:rPr>
          <w:rFonts w:ascii="Times New Roman" w:hAnsi="Times New Roman" w:cs="Times New Roman"/>
          <w:color w:val="auto"/>
          <w:sz w:val="22"/>
          <w:szCs w:val="22"/>
          <w:lang w:eastAsia="en-US"/>
        </w:rPr>
        <w:t>N</w:t>
      </w:r>
      <w:r w:rsidRPr="00CB1E55">
        <w:rPr>
          <w:rFonts w:ascii="Times New Roman" w:hAnsi="Times New Roman" w:cs="Times New Roman"/>
          <w:color w:val="auto"/>
          <w:sz w:val="22"/>
          <w:szCs w:val="22"/>
          <w:lang w:eastAsia="en-US"/>
        </w:rPr>
        <w:t>aručitelju</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te se obvezuje</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nadoknaditi</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štetu</w:t>
      </w:r>
      <w:r w:rsidR="00B8385F"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na</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imovini</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koju</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tijekom</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pružanja</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usluge</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prouzroče</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ili</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počine</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njegovi</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djelatnici</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svojom</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krivnjom (namjerno</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ili</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nepažnjom) s time da se na</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odgovornost</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za</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eventualno</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nastalu</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štetu</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primjenjuju</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odredbe</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Zakona o o</w:t>
      </w:r>
      <w:r w:rsidR="003967E1" w:rsidRPr="00CB1E55">
        <w:rPr>
          <w:rFonts w:ascii="Times New Roman" w:hAnsi="Times New Roman" w:cs="Times New Roman"/>
          <w:color w:val="auto"/>
          <w:sz w:val="22"/>
          <w:szCs w:val="22"/>
          <w:lang w:eastAsia="en-US"/>
        </w:rPr>
        <w:t>bveznim</w:t>
      </w:r>
      <w:r w:rsidR="00BA284C" w:rsidRPr="00CB1E55">
        <w:rPr>
          <w:rFonts w:ascii="Times New Roman" w:hAnsi="Times New Roman" w:cs="Times New Roman"/>
          <w:color w:val="auto"/>
          <w:sz w:val="22"/>
          <w:szCs w:val="22"/>
          <w:lang w:eastAsia="en-US"/>
        </w:rPr>
        <w:t xml:space="preserve"> </w:t>
      </w:r>
      <w:r w:rsidR="003967E1" w:rsidRPr="00CB1E55">
        <w:rPr>
          <w:rFonts w:ascii="Times New Roman" w:hAnsi="Times New Roman" w:cs="Times New Roman"/>
          <w:color w:val="auto"/>
          <w:sz w:val="22"/>
          <w:szCs w:val="22"/>
          <w:lang w:eastAsia="en-US"/>
        </w:rPr>
        <w:t>odnosima (Narodne</w:t>
      </w:r>
      <w:r w:rsidR="00BA284C" w:rsidRPr="00CB1E55">
        <w:rPr>
          <w:rFonts w:ascii="Times New Roman" w:hAnsi="Times New Roman" w:cs="Times New Roman"/>
          <w:color w:val="auto"/>
          <w:sz w:val="22"/>
          <w:szCs w:val="22"/>
          <w:lang w:eastAsia="en-US"/>
        </w:rPr>
        <w:t xml:space="preserve"> </w:t>
      </w:r>
      <w:r w:rsidR="003967E1" w:rsidRPr="00CB1E55">
        <w:rPr>
          <w:rFonts w:ascii="Times New Roman" w:hAnsi="Times New Roman" w:cs="Times New Roman"/>
          <w:color w:val="auto"/>
          <w:sz w:val="22"/>
          <w:szCs w:val="22"/>
          <w:lang w:eastAsia="en-US"/>
        </w:rPr>
        <w:t>novine br. 35/05, 41/08, 125/11 i 78/15) koje</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uređuju</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područje</w:t>
      </w:r>
      <w:r w:rsidR="00BA284C" w:rsidRPr="00CB1E55">
        <w:rPr>
          <w:rFonts w:ascii="Times New Roman" w:hAnsi="Times New Roman" w:cs="Times New Roman"/>
          <w:color w:val="auto"/>
          <w:sz w:val="22"/>
          <w:szCs w:val="22"/>
          <w:lang w:eastAsia="en-US"/>
        </w:rPr>
        <w:t xml:space="preserve"> </w:t>
      </w:r>
      <w:proofErr w:type="spellStart"/>
      <w:r w:rsidR="00D757F9" w:rsidRPr="00CB1E55">
        <w:rPr>
          <w:rFonts w:ascii="Times New Roman" w:hAnsi="Times New Roman" w:cs="Times New Roman"/>
          <w:color w:val="auto"/>
          <w:sz w:val="22"/>
          <w:szCs w:val="22"/>
          <w:lang w:eastAsia="en-US"/>
        </w:rPr>
        <w:t>prouzročenj</w:t>
      </w:r>
      <w:r w:rsidRPr="00CB1E55">
        <w:rPr>
          <w:rFonts w:ascii="Times New Roman" w:hAnsi="Times New Roman" w:cs="Times New Roman"/>
          <w:color w:val="auto"/>
          <w:sz w:val="22"/>
          <w:szCs w:val="22"/>
          <w:lang w:eastAsia="en-US"/>
        </w:rPr>
        <w:t>a</w:t>
      </w:r>
      <w:proofErr w:type="spellEnd"/>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štete</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i</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odgovornosti</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za</w:t>
      </w:r>
      <w:r w:rsidR="0075592E"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istu. U slučaju</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nastanka</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štete, sastavit</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će se zapisnik</w:t>
      </w:r>
      <w:r w:rsidR="00BA284C" w:rsidRPr="00CB1E55">
        <w:rPr>
          <w:rFonts w:ascii="Times New Roman" w:hAnsi="Times New Roman" w:cs="Times New Roman"/>
          <w:color w:val="auto"/>
          <w:sz w:val="22"/>
          <w:szCs w:val="22"/>
          <w:lang w:eastAsia="en-US"/>
        </w:rPr>
        <w:t xml:space="preserve"> </w:t>
      </w:r>
      <w:r w:rsidRPr="00CB1E55">
        <w:rPr>
          <w:rFonts w:ascii="Times New Roman" w:hAnsi="Times New Roman" w:cs="Times New Roman"/>
          <w:color w:val="auto"/>
          <w:sz w:val="22"/>
          <w:szCs w:val="22"/>
          <w:lang w:eastAsia="en-US"/>
        </w:rPr>
        <w:t>koji</w:t>
      </w:r>
      <w:r w:rsidR="00BA284C" w:rsidRPr="00CB1E55">
        <w:rPr>
          <w:rFonts w:ascii="Times New Roman" w:hAnsi="Times New Roman" w:cs="Times New Roman"/>
          <w:color w:val="auto"/>
          <w:sz w:val="22"/>
          <w:szCs w:val="22"/>
          <w:lang w:eastAsia="en-US"/>
        </w:rPr>
        <w:t xml:space="preserve"> </w:t>
      </w:r>
      <w:r w:rsidR="00467C23" w:rsidRPr="00CB1E55">
        <w:rPr>
          <w:rFonts w:ascii="Times New Roman" w:hAnsi="Times New Roman" w:cs="Times New Roman"/>
          <w:color w:val="auto"/>
          <w:sz w:val="22"/>
          <w:szCs w:val="22"/>
          <w:lang w:eastAsia="en-US"/>
        </w:rPr>
        <w:t>ovjeravaju</w:t>
      </w:r>
      <w:r w:rsidR="00BA284C" w:rsidRPr="00CB1E55">
        <w:rPr>
          <w:rFonts w:ascii="Times New Roman" w:hAnsi="Times New Roman" w:cs="Times New Roman"/>
          <w:color w:val="auto"/>
          <w:sz w:val="22"/>
          <w:szCs w:val="22"/>
          <w:lang w:eastAsia="en-US"/>
        </w:rPr>
        <w:t xml:space="preserve"> </w:t>
      </w:r>
      <w:r w:rsidR="00467C23" w:rsidRPr="00CB1E55">
        <w:rPr>
          <w:rFonts w:ascii="Times New Roman" w:hAnsi="Times New Roman" w:cs="Times New Roman"/>
          <w:color w:val="auto"/>
          <w:sz w:val="22"/>
          <w:szCs w:val="22"/>
          <w:lang w:eastAsia="en-US"/>
        </w:rPr>
        <w:t>obje</w:t>
      </w:r>
      <w:r w:rsidR="00BA284C" w:rsidRPr="00CB1E55">
        <w:rPr>
          <w:rFonts w:ascii="Times New Roman" w:hAnsi="Times New Roman" w:cs="Times New Roman"/>
          <w:color w:val="auto"/>
          <w:sz w:val="22"/>
          <w:szCs w:val="22"/>
          <w:lang w:eastAsia="en-US"/>
        </w:rPr>
        <w:t xml:space="preserve"> </w:t>
      </w:r>
      <w:r w:rsidR="00467C23" w:rsidRPr="00CB1E55">
        <w:rPr>
          <w:rFonts w:ascii="Times New Roman" w:hAnsi="Times New Roman" w:cs="Times New Roman"/>
          <w:color w:val="auto"/>
          <w:sz w:val="22"/>
          <w:szCs w:val="22"/>
          <w:lang w:eastAsia="en-US"/>
        </w:rPr>
        <w:t>ugovorne</w:t>
      </w:r>
      <w:r w:rsidR="00BA284C" w:rsidRPr="00CB1E55">
        <w:rPr>
          <w:rFonts w:ascii="Times New Roman" w:hAnsi="Times New Roman" w:cs="Times New Roman"/>
          <w:color w:val="auto"/>
          <w:sz w:val="22"/>
          <w:szCs w:val="22"/>
          <w:lang w:eastAsia="en-US"/>
        </w:rPr>
        <w:t xml:space="preserve"> </w:t>
      </w:r>
      <w:r w:rsidR="00467C23" w:rsidRPr="00CB1E55">
        <w:rPr>
          <w:rFonts w:ascii="Times New Roman" w:hAnsi="Times New Roman" w:cs="Times New Roman"/>
          <w:color w:val="auto"/>
          <w:sz w:val="22"/>
          <w:szCs w:val="22"/>
          <w:lang w:eastAsia="en-US"/>
        </w:rPr>
        <w:t>strane.</w:t>
      </w:r>
      <w:bookmarkStart w:id="0" w:name="__RefHeading___Toc125_4119304520"/>
      <w:bookmarkEnd w:id="0"/>
    </w:p>
    <w:p w:rsidR="00C00694" w:rsidRPr="00CB1E55" w:rsidRDefault="00F06AF9" w:rsidP="00C00694">
      <w:pPr>
        <w:pStyle w:val="Default"/>
        <w:rPr>
          <w:rFonts w:ascii="Times New Roman" w:hAnsi="Times New Roman" w:cs="Times New Roman"/>
          <w:color w:val="auto"/>
          <w:sz w:val="22"/>
          <w:szCs w:val="22"/>
        </w:rPr>
      </w:pPr>
      <w:r w:rsidRPr="00CB1E55">
        <w:rPr>
          <w:rFonts w:ascii="Times New Roman" w:hAnsi="Times New Roman" w:cs="Times New Roman"/>
          <w:color w:val="auto"/>
          <w:sz w:val="22"/>
          <w:szCs w:val="22"/>
        </w:rPr>
        <w:t xml:space="preserve">Prostor se smatra čistim ukoliko je neposredno nakon čišćenja: </w:t>
      </w:r>
    </w:p>
    <w:p w:rsidR="003967E1" w:rsidRPr="00CB1E55" w:rsidRDefault="00F06AF9" w:rsidP="00C00694">
      <w:pPr>
        <w:pStyle w:val="Default"/>
        <w:rPr>
          <w:rFonts w:ascii="Times New Roman" w:hAnsi="Times New Roman" w:cs="Times New Roman"/>
          <w:color w:val="auto"/>
          <w:sz w:val="22"/>
          <w:szCs w:val="22"/>
          <w:lang w:eastAsia="en-US"/>
        </w:rPr>
      </w:pPr>
      <w:r w:rsidRPr="00CB1E55">
        <w:rPr>
          <w:rFonts w:ascii="Times New Roman" w:hAnsi="Times New Roman" w:cs="Times New Roman"/>
          <w:color w:val="auto"/>
          <w:sz w:val="22"/>
          <w:szCs w:val="22"/>
        </w:rPr>
        <w:t xml:space="preserve">1. očišćen od mrlja i vidljivih nakupina prašine i bez vidljivih čestica otpada </w:t>
      </w:r>
    </w:p>
    <w:p w:rsidR="00F06AF9" w:rsidRPr="00CB1E55" w:rsidRDefault="00F06AF9" w:rsidP="006055C9">
      <w:pPr>
        <w:pStyle w:val="Naslov2"/>
        <w:spacing w:before="0"/>
        <w:rPr>
          <w:rFonts w:ascii="Times New Roman" w:hAnsi="Times New Roman" w:cs="Times New Roman"/>
          <w:b w:val="0"/>
          <w:color w:val="auto"/>
          <w:sz w:val="22"/>
          <w:szCs w:val="22"/>
        </w:rPr>
      </w:pPr>
      <w:r w:rsidRPr="00CB1E55">
        <w:rPr>
          <w:rFonts w:ascii="Times New Roman" w:hAnsi="Times New Roman" w:cs="Times New Roman"/>
          <w:b w:val="0"/>
          <w:color w:val="auto"/>
          <w:sz w:val="22"/>
          <w:szCs w:val="22"/>
        </w:rPr>
        <w:t>2. očišćen</w:t>
      </w:r>
      <w:r w:rsidR="003967E1" w:rsidRPr="00CB1E55">
        <w:rPr>
          <w:rFonts w:ascii="Times New Roman" w:hAnsi="Times New Roman" w:cs="Times New Roman"/>
          <w:b w:val="0"/>
          <w:color w:val="auto"/>
          <w:sz w:val="22"/>
          <w:szCs w:val="22"/>
        </w:rPr>
        <w:t xml:space="preserve"> na način da nisu vidljivi</w:t>
      </w:r>
      <w:r w:rsidRPr="00CB1E55">
        <w:rPr>
          <w:rFonts w:ascii="Times New Roman" w:hAnsi="Times New Roman" w:cs="Times New Roman"/>
          <w:b w:val="0"/>
          <w:color w:val="auto"/>
          <w:sz w:val="22"/>
          <w:szCs w:val="22"/>
        </w:rPr>
        <w:t xml:space="preserve"> otisci</w:t>
      </w:r>
      <w:r w:rsidR="003967E1" w:rsidRPr="00CB1E55">
        <w:rPr>
          <w:rFonts w:ascii="Times New Roman" w:hAnsi="Times New Roman" w:cs="Times New Roman"/>
          <w:b w:val="0"/>
          <w:color w:val="auto"/>
          <w:sz w:val="22"/>
          <w:szCs w:val="22"/>
        </w:rPr>
        <w:t xml:space="preserve"> prstiju</w:t>
      </w:r>
      <w:r w:rsidRPr="00CB1E55">
        <w:rPr>
          <w:rFonts w:ascii="Times New Roman" w:hAnsi="Times New Roman" w:cs="Times New Roman"/>
          <w:b w:val="0"/>
          <w:color w:val="auto"/>
          <w:sz w:val="22"/>
          <w:szCs w:val="22"/>
        </w:rPr>
        <w:t xml:space="preserve"> i tragovi brisanja. </w:t>
      </w:r>
    </w:p>
    <w:p w:rsidR="00E0624B" w:rsidRPr="00CB1E55" w:rsidRDefault="00E0624B" w:rsidP="00E0624B">
      <w:pPr>
        <w:rPr>
          <w:rFonts w:ascii="Times New Roman" w:hAnsi="Times New Roman" w:cs="Times New Roman"/>
        </w:rPr>
      </w:pPr>
    </w:p>
    <w:p w:rsidR="00DF0885" w:rsidRPr="00CB1E55" w:rsidRDefault="00DF0885" w:rsidP="00DF0885">
      <w:pPr>
        <w:rPr>
          <w:rFonts w:ascii="Times New Roman" w:hAnsi="Times New Roman" w:cs="Times New Roman"/>
          <w:b/>
          <w:u w:val="single"/>
        </w:rPr>
      </w:pPr>
      <w:r w:rsidRPr="00CB1E55">
        <w:rPr>
          <w:rFonts w:ascii="Times New Roman" w:hAnsi="Times New Roman" w:cs="Times New Roman"/>
          <w:b/>
          <w:u w:val="single"/>
        </w:rPr>
        <w:t>Opća bolnica Gospić ima svoga djelatnika s obrazovanjem u području sprečavanja bolničkih infekcija, poboljšanja higijene i sterilizacije koji će održati edukaciju prije samog zapošljavanja djelatnika.</w:t>
      </w:r>
    </w:p>
    <w:p w:rsidR="00241358" w:rsidRPr="00CB1E55" w:rsidRDefault="00241358" w:rsidP="00241358">
      <w:pPr>
        <w:pStyle w:val="Default"/>
        <w:jc w:val="both"/>
        <w:rPr>
          <w:rFonts w:ascii="Times New Roman" w:hAnsi="Times New Roman" w:cs="Times New Roman"/>
          <w:b/>
          <w:bCs/>
          <w:color w:val="auto"/>
          <w:sz w:val="22"/>
          <w:szCs w:val="22"/>
        </w:rPr>
      </w:pPr>
    </w:p>
    <w:p w:rsidR="00241358" w:rsidRPr="00CB1E55" w:rsidRDefault="00E67380" w:rsidP="00241358">
      <w:pPr>
        <w:pStyle w:val="Naslov2"/>
        <w:spacing w:before="69"/>
        <w:rPr>
          <w:rFonts w:ascii="Times New Roman" w:hAnsi="Times New Roman" w:cs="Times New Roman"/>
          <w:color w:val="auto"/>
          <w:sz w:val="22"/>
          <w:szCs w:val="22"/>
        </w:rPr>
      </w:pPr>
      <w:bookmarkStart w:id="1" w:name="__RefHeading___Toc127_4119304520"/>
      <w:bookmarkEnd w:id="1"/>
      <w:r w:rsidRPr="00CB1E55">
        <w:rPr>
          <w:rFonts w:ascii="Times New Roman" w:hAnsi="Times New Roman" w:cs="Times New Roman"/>
          <w:iCs/>
          <w:color w:val="auto"/>
          <w:sz w:val="22"/>
          <w:szCs w:val="22"/>
        </w:rPr>
        <w:t>2.9</w:t>
      </w:r>
      <w:r w:rsidR="00241358" w:rsidRPr="00CB1E55">
        <w:rPr>
          <w:rFonts w:ascii="Times New Roman" w:hAnsi="Times New Roman" w:cs="Times New Roman"/>
          <w:iCs/>
          <w:color w:val="auto"/>
          <w:sz w:val="22"/>
          <w:szCs w:val="22"/>
        </w:rPr>
        <w:t>. Provedba kontrole kvalitete pružanja usluge čišćenja</w:t>
      </w:r>
    </w:p>
    <w:p w:rsidR="00241358" w:rsidRPr="00CB1E55" w:rsidRDefault="00241358" w:rsidP="00241358">
      <w:pPr>
        <w:pStyle w:val="Default"/>
        <w:jc w:val="both"/>
        <w:rPr>
          <w:rFonts w:ascii="Times New Roman" w:hAnsi="Times New Roman" w:cs="Times New Roman"/>
          <w:sz w:val="22"/>
          <w:szCs w:val="22"/>
        </w:rPr>
      </w:pPr>
      <w:r w:rsidRPr="00CB1E55">
        <w:rPr>
          <w:rFonts w:ascii="Times New Roman" w:hAnsi="Times New Roman" w:cs="Times New Roman"/>
          <w:color w:val="auto"/>
          <w:sz w:val="22"/>
          <w:szCs w:val="22"/>
        </w:rPr>
        <w:t xml:space="preserve">Naručitelj će preko svojih ovlaštenih predstavnika, odnosno svojih zaposlenika provoditi kontrolu kvalitete pružene usluge (razine čistoće </w:t>
      </w:r>
      <w:r w:rsidR="00E4673D" w:rsidRPr="00CB1E55">
        <w:rPr>
          <w:rFonts w:ascii="Times New Roman" w:hAnsi="Times New Roman" w:cs="Times New Roman"/>
          <w:color w:val="auto"/>
          <w:sz w:val="22"/>
          <w:szCs w:val="22"/>
        </w:rPr>
        <w:t>prostorija, prostora i predmeta</w:t>
      </w:r>
      <w:r w:rsidRPr="00CB1E55">
        <w:rPr>
          <w:rFonts w:ascii="Times New Roman" w:hAnsi="Times New Roman" w:cs="Times New Roman"/>
          <w:color w:val="auto"/>
          <w:sz w:val="22"/>
          <w:szCs w:val="22"/>
        </w:rPr>
        <w:t>) i u tu svrhu sastavljati zapisnik o pregledu i kontroli izvršene usluge. Prilikom nadzora kontrolirat</w:t>
      </w:r>
      <w:r w:rsidR="00E3284A" w:rsidRPr="00CB1E55">
        <w:rPr>
          <w:rFonts w:ascii="Times New Roman" w:hAnsi="Times New Roman" w:cs="Times New Roman"/>
          <w:color w:val="auto"/>
          <w:sz w:val="22"/>
          <w:szCs w:val="22"/>
        </w:rPr>
        <w:t xml:space="preserve"> će se pružena usluga čišćenja na</w:t>
      </w:r>
      <w:r w:rsidRPr="00CB1E55">
        <w:rPr>
          <w:rFonts w:ascii="Times New Roman" w:hAnsi="Times New Roman" w:cs="Times New Roman"/>
          <w:color w:val="auto"/>
          <w:sz w:val="22"/>
          <w:szCs w:val="22"/>
        </w:rPr>
        <w:t xml:space="preserve"> slučajno odabranom dijelu bilo koje površine koja se čisti u sklopu dnevnog i periodičnog čišćenja. Korisnik će obavljati kontrolu na način da će kontrolirati samo one prostorije ili stavke koje su neposredno prije kontrole</w:t>
      </w:r>
      <w:r w:rsidR="004C38A1" w:rsidRPr="00CB1E55">
        <w:rPr>
          <w:rFonts w:ascii="Times New Roman" w:hAnsi="Times New Roman" w:cs="Times New Roman"/>
          <w:color w:val="auto"/>
          <w:sz w:val="22"/>
          <w:szCs w:val="22"/>
        </w:rPr>
        <w:t>,</w:t>
      </w:r>
      <w:r w:rsidRPr="00CB1E55">
        <w:rPr>
          <w:rFonts w:ascii="Times New Roman" w:hAnsi="Times New Roman" w:cs="Times New Roman"/>
          <w:color w:val="auto"/>
          <w:sz w:val="22"/>
          <w:szCs w:val="22"/>
        </w:rPr>
        <w:t xml:space="preserve"> odnosno isti dan očišćene. Korisnik će u slučaju nezadovoljstva sa pruženom uslugom, odmah nakon izvršene usluge čišćenja uz prisutnost ovlaštene osobe odabranog ponuditelja prekontrolirati razinu čistoće objekta. Vezano za navedeno, korisnik je dužan prije pregleda objekta obavijestiti odabranog ponuditelja o svojoj namjeri pregleda i kontrole pružene usluge kako bi ponuditelj mogao osigurati prisutnost svoje odgovorne osobe. U slučaju da odgovorna osoba ponuditelja ne može prisustvovati, pregled će se obaviti uz nazočnost njegove </w:t>
      </w:r>
      <w:r w:rsidR="00E4673D" w:rsidRPr="00CB1E55">
        <w:rPr>
          <w:rFonts w:ascii="Times New Roman" w:hAnsi="Times New Roman" w:cs="Times New Roman"/>
          <w:color w:val="auto"/>
          <w:sz w:val="22"/>
          <w:szCs w:val="22"/>
        </w:rPr>
        <w:t>čistačice</w:t>
      </w:r>
      <w:r w:rsidRPr="00CB1E55">
        <w:rPr>
          <w:rFonts w:ascii="Times New Roman" w:hAnsi="Times New Roman" w:cs="Times New Roman"/>
          <w:color w:val="auto"/>
          <w:sz w:val="22"/>
          <w:szCs w:val="22"/>
        </w:rPr>
        <w:t>. O istom će se sastaviti zapisnik o pregledu i kontroli izvršene usluge.</w:t>
      </w:r>
    </w:p>
    <w:p w:rsidR="00183689" w:rsidRPr="00CB1E55" w:rsidRDefault="00241358" w:rsidP="001F1144">
      <w:pPr>
        <w:pStyle w:val="Default"/>
        <w:jc w:val="both"/>
        <w:rPr>
          <w:rFonts w:ascii="Times New Roman" w:hAnsi="Times New Roman" w:cs="Times New Roman"/>
          <w:color w:val="auto"/>
          <w:sz w:val="22"/>
          <w:szCs w:val="22"/>
        </w:rPr>
      </w:pPr>
      <w:r w:rsidRPr="00CB1E55">
        <w:rPr>
          <w:rFonts w:ascii="Times New Roman" w:hAnsi="Times New Roman" w:cs="Times New Roman"/>
          <w:color w:val="auto"/>
          <w:sz w:val="22"/>
          <w:szCs w:val="22"/>
        </w:rPr>
        <w:t>Ukoliko tijekom izvršavanja ugovora o javnoj nabavi dođe do povreda odredbi ugovora više od tri puta, slijedom čega se utvrdi da usluga nije zadovoljavajuća i ne odgovara traženoj kvaliteti pružanja usluge, korisnik zadržava pravo na jednostrani raskid ug</w:t>
      </w:r>
      <w:r w:rsidR="001F1144" w:rsidRPr="00CB1E55">
        <w:rPr>
          <w:rFonts w:ascii="Times New Roman" w:hAnsi="Times New Roman" w:cs="Times New Roman"/>
          <w:color w:val="auto"/>
          <w:sz w:val="22"/>
          <w:szCs w:val="22"/>
        </w:rPr>
        <w:t>ovora uz otkazni rok od 30 dana.</w:t>
      </w:r>
    </w:p>
    <w:p w:rsidR="001F1144" w:rsidRPr="00CB1E55" w:rsidRDefault="001F1144" w:rsidP="001F1144">
      <w:pPr>
        <w:pStyle w:val="Default"/>
        <w:jc w:val="both"/>
        <w:rPr>
          <w:rFonts w:ascii="Times New Roman" w:hAnsi="Times New Roman" w:cs="Times New Roman"/>
          <w:b/>
        </w:rPr>
      </w:pPr>
    </w:p>
    <w:p w:rsidR="000A3B1A" w:rsidRPr="00CB1E55" w:rsidRDefault="00ED1CD6" w:rsidP="00E67380">
      <w:pPr>
        <w:jc w:val="both"/>
        <w:rPr>
          <w:rFonts w:ascii="Times New Roman" w:hAnsi="Times New Roman" w:cs="Times New Roman"/>
        </w:rPr>
      </w:pPr>
      <w:r w:rsidRPr="00CB1E55">
        <w:rPr>
          <w:rFonts w:ascii="Times New Roman" w:hAnsi="Times New Roman" w:cs="Times New Roman"/>
          <w:b/>
        </w:rPr>
        <w:t>2.</w:t>
      </w:r>
      <w:r w:rsidR="00E67380" w:rsidRPr="00CB1E55">
        <w:rPr>
          <w:rFonts w:ascii="Times New Roman" w:hAnsi="Times New Roman" w:cs="Times New Roman"/>
          <w:b/>
        </w:rPr>
        <w:t>10</w:t>
      </w:r>
      <w:r w:rsidR="00D252D9" w:rsidRPr="00CB1E55">
        <w:rPr>
          <w:rFonts w:ascii="Times New Roman" w:hAnsi="Times New Roman" w:cs="Times New Roman"/>
          <w:b/>
        </w:rPr>
        <w:t xml:space="preserve">. </w:t>
      </w:r>
      <w:r w:rsidR="001E6E7D" w:rsidRPr="00CB1E55">
        <w:rPr>
          <w:rFonts w:ascii="Times New Roman" w:hAnsi="Times New Roman" w:cs="Times New Roman"/>
          <w:b/>
        </w:rPr>
        <w:t>R</w:t>
      </w:r>
      <w:r w:rsidR="005F0914" w:rsidRPr="00CB1E55">
        <w:rPr>
          <w:rFonts w:ascii="Times New Roman" w:hAnsi="Times New Roman" w:cs="Times New Roman"/>
          <w:b/>
        </w:rPr>
        <w:t xml:space="preserve">ok </w:t>
      </w:r>
      <w:r w:rsidR="003D0E28" w:rsidRPr="00CB1E55">
        <w:rPr>
          <w:rFonts w:ascii="Times New Roman" w:hAnsi="Times New Roman" w:cs="Times New Roman"/>
          <w:b/>
        </w:rPr>
        <w:t>početka i završetka izvršenja ugovora</w:t>
      </w:r>
      <w:r w:rsidR="005F0914" w:rsidRPr="00CB1E55">
        <w:rPr>
          <w:rFonts w:ascii="Times New Roman" w:hAnsi="Times New Roman" w:cs="Times New Roman"/>
          <w:b/>
        </w:rPr>
        <w:t xml:space="preserve">: </w:t>
      </w:r>
      <w:r w:rsidR="003D0E28" w:rsidRPr="00CB1E55">
        <w:rPr>
          <w:rFonts w:ascii="Times New Roman" w:hAnsi="Times New Roman" w:cs="Times New Roman"/>
        </w:rPr>
        <w:t xml:space="preserve"> Početak izvršenja</w:t>
      </w:r>
      <w:r w:rsidR="004252F2" w:rsidRPr="00CB1E55">
        <w:rPr>
          <w:rFonts w:ascii="Times New Roman" w:hAnsi="Times New Roman" w:cs="Times New Roman"/>
        </w:rPr>
        <w:t xml:space="preserve"> ugovora</w:t>
      </w:r>
      <w:r w:rsidR="003D0E28" w:rsidRPr="00CB1E55">
        <w:rPr>
          <w:rFonts w:ascii="Times New Roman" w:hAnsi="Times New Roman" w:cs="Times New Roman"/>
        </w:rPr>
        <w:t xml:space="preserve"> je po potpisu ugovora o javnoj nabavi. Ugovor se sklapa na period od 12 mjeseci.</w:t>
      </w:r>
    </w:p>
    <w:p w:rsidR="00D252D9" w:rsidRPr="00CB1E55" w:rsidRDefault="00D252D9" w:rsidP="006D47C4">
      <w:pPr>
        <w:shd w:val="clear" w:color="auto" w:fill="D9D9D9" w:themeFill="background1" w:themeFillShade="D9"/>
        <w:spacing w:after="0"/>
        <w:jc w:val="both"/>
        <w:rPr>
          <w:rFonts w:ascii="Times New Roman" w:hAnsi="Times New Roman" w:cs="Times New Roman"/>
          <w:b/>
        </w:rPr>
      </w:pPr>
      <w:r w:rsidRPr="00CB1E55">
        <w:rPr>
          <w:rFonts w:ascii="Times New Roman" w:hAnsi="Times New Roman" w:cs="Times New Roman"/>
          <w:b/>
        </w:rPr>
        <w:t xml:space="preserve">3. </w:t>
      </w:r>
      <w:r w:rsidR="0019783A" w:rsidRPr="00CB1E55">
        <w:rPr>
          <w:rFonts w:ascii="Times New Roman" w:hAnsi="Times New Roman" w:cs="Times New Roman"/>
          <w:b/>
        </w:rPr>
        <w:t>OSNOVE ZA ISKLJUČENJE GOSPODARSKOG SUBJEKTA</w:t>
      </w:r>
    </w:p>
    <w:p w:rsidR="00D252D9" w:rsidRPr="00CB1E55" w:rsidRDefault="00D252D9" w:rsidP="00D252D9">
      <w:pPr>
        <w:spacing w:after="0"/>
        <w:jc w:val="both"/>
        <w:rPr>
          <w:rFonts w:ascii="Times New Roman" w:hAnsi="Times New Roman" w:cs="Times New Roman"/>
          <w:b/>
        </w:rPr>
      </w:pPr>
    </w:p>
    <w:p w:rsidR="006A16A1" w:rsidRPr="00CB1E55" w:rsidRDefault="007B5423" w:rsidP="00C61D36">
      <w:pPr>
        <w:spacing w:after="0"/>
        <w:jc w:val="both"/>
        <w:rPr>
          <w:rFonts w:ascii="Times New Roman" w:hAnsi="Times New Roman" w:cs="Times New Roman"/>
          <w:b/>
        </w:rPr>
      </w:pPr>
      <w:r w:rsidRPr="00CB1E55">
        <w:rPr>
          <w:rFonts w:ascii="Times New Roman" w:hAnsi="Times New Roman" w:cs="Times New Roman"/>
          <w:b/>
        </w:rPr>
        <w:lastRenderedPageBreak/>
        <w:t xml:space="preserve">3.1. </w:t>
      </w:r>
      <w:r w:rsidR="0019783A" w:rsidRPr="00CB1E55">
        <w:rPr>
          <w:rFonts w:ascii="Times New Roman" w:hAnsi="Times New Roman" w:cs="Times New Roman"/>
          <w:b/>
        </w:rPr>
        <w:t>Obvezne o</w:t>
      </w:r>
      <w:r w:rsidR="00EA6082" w:rsidRPr="00CB1E55">
        <w:rPr>
          <w:rFonts w:ascii="Times New Roman" w:hAnsi="Times New Roman" w:cs="Times New Roman"/>
          <w:b/>
        </w:rPr>
        <w:t xml:space="preserve">snove za </w:t>
      </w:r>
      <w:r w:rsidR="00D252D9" w:rsidRPr="00CB1E55">
        <w:rPr>
          <w:rFonts w:ascii="Times New Roman" w:hAnsi="Times New Roman" w:cs="Times New Roman"/>
          <w:b/>
        </w:rPr>
        <w:t>isključenj</w:t>
      </w:r>
      <w:r w:rsidR="006A16A1" w:rsidRPr="00CB1E55">
        <w:rPr>
          <w:rFonts w:ascii="Times New Roman" w:hAnsi="Times New Roman" w:cs="Times New Roman"/>
          <w:b/>
        </w:rPr>
        <w:t>e gospodar</w:t>
      </w:r>
      <w:r w:rsidR="0019783A" w:rsidRPr="00CB1E55">
        <w:rPr>
          <w:rFonts w:ascii="Times New Roman" w:hAnsi="Times New Roman" w:cs="Times New Roman"/>
          <w:b/>
        </w:rPr>
        <w:t xml:space="preserve">skog subjekta </w:t>
      </w:r>
    </w:p>
    <w:p w:rsidR="00527738" w:rsidRPr="00CB1E55" w:rsidRDefault="00527738" w:rsidP="00C61D36">
      <w:pPr>
        <w:spacing w:after="0"/>
        <w:jc w:val="both"/>
        <w:rPr>
          <w:rFonts w:ascii="Times New Roman" w:hAnsi="Times New Roman" w:cs="Times New Roman"/>
          <w:color w:val="231F20"/>
        </w:rPr>
      </w:pPr>
    </w:p>
    <w:p w:rsidR="00EA6082" w:rsidRPr="00CB1E55" w:rsidRDefault="00527738" w:rsidP="00C61D36">
      <w:pPr>
        <w:spacing w:after="0"/>
        <w:jc w:val="both"/>
        <w:rPr>
          <w:rFonts w:ascii="Times New Roman" w:hAnsi="Times New Roman" w:cs="Times New Roman"/>
          <w:b/>
        </w:rPr>
      </w:pPr>
      <w:r w:rsidRPr="00CB1E55">
        <w:rPr>
          <w:rFonts w:ascii="Times New Roman" w:hAnsi="Times New Roman" w:cs="Times New Roman"/>
          <w:b/>
          <w:color w:val="231F20"/>
        </w:rPr>
        <w:t xml:space="preserve">3.1.1. </w:t>
      </w:r>
      <w:r w:rsidRPr="00CB1E55">
        <w:rPr>
          <w:rFonts w:ascii="Times New Roman" w:hAnsi="Times New Roman" w:cs="Times New Roman"/>
          <w:color w:val="231F20"/>
        </w:rPr>
        <w:t>N</w:t>
      </w:r>
      <w:r w:rsidR="00EA6082" w:rsidRPr="00CB1E55">
        <w:rPr>
          <w:rFonts w:ascii="Times New Roman" w:hAnsi="Times New Roman" w:cs="Times New Roman"/>
          <w:color w:val="231F20"/>
        </w:rPr>
        <w:t>aručitelj obvezan je isključiti gospodarskog subjekta iz postupka javne nabave ako utvrdi da:</w:t>
      </w:r>
    </w:p>
    <w:p w:rsidR="00EA6082" w:rsidRPr="00CB1E55" w:rsidRDefault="006368A8" w:rsidP="00BD7FE2">
      <w:pPr>
        <w:pStyle w:val="box453040"/>
        <w:spacing w:before="0" w:beforeAutospacing="0" w:after="48" w:afterAutospacing="0"/>
        <w:jc w:val="both"/>
        <w:textAlignment w:val="baseline"/>
        <w:rPr>
          <w:color w:val="231F20"/>
          <w:sz w:val="22"/>
          <w:szCs w:val="22"/>
        </w:rPr>
      </w:pPr>
      <w:r w:rsidRPr="00CB1E55">
        <w:rPr>
          <w:color w:val="231F20"/>
          <w:sz w:val="22"/>
          <w:szCs w:val="22"/>
        </w:rPr>
        <w:t>1</w:t>
      </w:r>
      <w:r w:rsidR="00527738" w:rsidRPr="00CB1E55">
        <w:rPr>
          <w:color w:val="231F20"/>
          <w:sz w:val="22"/>
          <w:szCs w:val="22"/>
        </w:rPr>
        <w:t>.g</w:t>
      </w:r>
      <w:r w:rsidR="00EA6082" w:rsidRPr="00CB1E55">
        <w:rPr>
          <w:color w:val="231F20"/>
          <w:sz w:val="22"/>
          <w:szCs w:val="22"/>
        </w:rPr>
        <w:t xml:space="preserve">ospodarski subjekt koji ima poslovni </w:t>
      </w:r>
      <w:proofErr w:type="spellStart"/>
      <w:r w:rsidR="00EA6082" w:rsidRPr="00CB1E55">
        <w:rPr>
          <w:color w:val="231F20"/>
          <w:sz w:val="22"/>
          <w:szCs w:val="22"/>
        </w:rPr>
        <w:t>nastan</w:t>
      </w:r>
      <w:proofErr w:type="spellEnd"/>
      <w:r w:rsidR="00EA6082" w:rsidRPr="00CB1E55">
        <w:rPr>
          <w:color w:val="231F20"/>
          <w:sz w:val="22"/>
          <w:szCs w:val="22"/>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a) sudjelovanje u zločinačkoj organizaciji, na temelju</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328. (zločinačko udruženje) i članka 329. (počinjenje kaznenog djela u sastavu zločinačkog udruženja) Kaznenog zakona</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333. (udruživanje za počinjenje kaznenih djela), iz Kaznenog zakona (»Narodne novine«, br. 110/97., 27/98., 50/00., 129/00., 51/01., 111/03., 190/03., 105/04., 84/05., 71/06., 110/07., 152/08., 57/11., 77/11. i 143/12.)</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b) korupciju, na temelju</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c) prijevaru, na temelju</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236. (prijevara), članka 247. (prijevara u gospodarskom poslovanju), članka 256. (utaja poreza ili carine) i članka 258. (subvencijska prijevara) Kaznenog zakona</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d) terorizam ili kaznena djela povezana s terorističkim aktivnostima, na temelju</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97. (terorizam), članka 99. (javno poticanje na terorizam), članka 100. (novačenje za terorizam), članka 101. (obuka za terorizam) i članka 102. (terorističko udruženje) Kaznenog zakona</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e) pranje novca ili financiranje terorizma, na temelju</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98. (financiranje terorizma) i članka 265. (pranje novca) Kaznenog zakona</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279. (pranje novca) iz Kaznenog zakona (»Narodne novine«, br. 110/97., 27/98., 50/00., 129/00., 51/01., 111/03., 190/03., 105/04., 84/05., 71/06., 110/07., 152/08., 57/11., 77/11. i 143/12.)</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f) dječji rad ili druge oblike trgovanja ljudima, na temelju</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106. (trgovanje ljudima) Kaznenog zakona</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175. (trgovanje ljudima i ropstvo) iz Kaznenog zakona (»Narodne novine«, br. 110/97., 27/98., 50/00., 129/00., 51/01., 111/03., 190/03., 105/04., 84/05., 71/06., 110/07., 152/08., 57/11., 77/11. i 143/12.), ili</w:t>
      </w:r>
    </w:p>
    <w:p w:rsidR="00B4500C" w:rsidRPr="00CB1E55" w:rsidRDefault="00B4500C" w:rsidP="00EA6082">
      <w:pPr>
        <w:pStyle w:val="box453040"/>
        <w:spacing w:before="0" w:beforeAutospacing="0" w:after="48" w:afterAutospacing="0"/>
        <w:ind w:firstLine="408"/>
        <w:jc w:val="both"/>
        <w:textAlignment w:val="baseline"/>
        <w:rPr>
          <w:color w:val="231F20"/>
          <w:sz w:val="22"/>
          <w:szCs w:val="22"/>
        </w:rPr>
      </w:pPr>
    </w:p>
    <w:p w:rsidR="00EA6082" w:rsidRPr="00CB1E55" w:rsidRDefault="00527738" w:rsidP="00BD7FE2">
      <w:pPr>
        <w:pStyle w:val="box453040"/>
        <w:spacing w:before="0" w:beforeAutospacing="0" w:after="0" w:afterAutospacing="0"/>
        <w:jc w:val="both"/>
        <w:textAlignment w:val="baseline"/>
        <w:rPr>
          <w:color w:val="231F20"/>
          <w:sz w:val="22"/>
          <w:szCs w:val="22"/>
        </w:rPr>
      </w:pPr>
      <w:r w:rsidRPr="00CB1E55">
        <w:rPr>
          <w:color w:val="231F20"/>
          <w:sz w:val="22"/>
          <w:szCs w:val="22"/>
        </w:rPr>
        <w:t xml:space="preserve">2. </w:t>
      </w:r>
      <w:r w:rsidR="00C4319C" w:rsidRPr="00CB1E55">
        <w:rPr>
          <w:color w:val="231F20"/>
          <w:sz w:val="22"/>
          <w:szCs w:val="22"/>
        </w:rPr>
        <w:t>g</w:t>
      </w:r>
      <w:r w:rsidR="00EA6082" w:rsidRPr="00CB1E55">
        <w:rPr>
          <w:color w:val="231F20"/>
          <w:sz w:val="22"/>
          <w:szCs w:val="22"/>
        </w:rPr>
        <w:t xml:space="preserve">ospodarski subjekt koji nema poslovni </w:t>
      </w:r>
      <w:proofErr w:type="spellStart"/>
      <w:r w:rsidR="00EA6082" w:rsidRPr="00CB1E55">
        <w:rPr>
          <w:color w:val="231F20"/>
          <w:sz w:val="22"/>
          <w:szCs w:val="22"/>
        </w:rPr>
        <w:t>nastan</w:t>
      </w:r>
      <w:proofErr w:type="spellEnd"/>
      <w:r w:rsidR="00EA6082" w:rsidRPr="00CB1E55">
        <w:rPr>
          <w:color w:val="231F20"/>
          <w:sz w:val="22"/>
          <w:szCs w:val="22"/>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00EA6082" w:rsidRPr="00CB1E55">
        <w:rPr>
          <w:color w:val="231F20"/>
          <w:sz w:val="22"/>
          <w:szCs w:val="22"/>
        </w:rPr>
        <w:t>podtočaka</w:t>
      </w:r>
      <w:proofErr w:type="spellEnd"/>
      <w:r w:rsidR="00EA6082" w:rsidRPr="00CB1E55">
        <w:rPr>
          <w:color w:val="231F20"/>
          <w:sz w:val="22"/>
          <w:szCs w:val="22"/>
        </w:rPr>
        <w:t xml:space="preserve"> od a) do f) ovoga stavka i za odgovarajuća kaznena djela koja, prema nacionalnim propisima države poslovnog </w:t>
      </w:r>
      <w:proofErr w:type="spellStart"/>
      <w:r w:rsidR="00EA6082" w:rsidRPr="00CB1E55">
        <w:rPr>
          <w:color w:val="231F20"/>
          <w:sz w:val="22"/>
          <w:szCs w:val="22"/>
        </w:rPr>
        <w:t>nastana</w:t>
      </w:r>
      <w:proofErr w:type="spellEnd"/>
      <w:r w:rsidR="00EA6082" w:rsidRPr="00CB1E55">
        <w:rPr>
          <w:color w:val="231F20"/>
          <w:sz w:val="22"/>
          <w:szCs w:val="22"/>
        </w:rPr>
        <w:t xml:space="preserve"> gospodarskog subjekta, odnosno države čiji je osoba državljanin, obuhvaćaju razloge za isključenje iz članka 57. stavka 1. točaka od (a) do (f) Direktive 2014/24/EU.</w:t>
      </w:r>
    </w:p>
    <w:p w:rsidR="00686A13" w:rsidRPr="00CB1E55" w:rsidRDefault="00686A13" w:rsidP="00BC5DF5">
      <w:pPr>
        <w:pStyle w:val="box453040"/>
        <w:spacing w:before="0" w:beforeAutospacing="0" w:after="0" w:afterAutospacing="0"/>
        <w:jc w:val="both"/>
        <w:textAlignment w:val="baseline"/>
        <w:rPr>
          <w:color w:val="231F20"/>
          <w:sz w:val="22"/>
          <w:szCs w:val="22"/>
        </w:rPr>
      </w:pPr>
    </w:p>
    <w:p w:rsidR="00B43D4A" w:rsidRPr="00CB1E55" w:rsidRDefault="00527738" w:rsidP="00D757F9">
      <w:pPr>
        <w:shd w:val="clear" w:color="auto" w:fill="C5E0B3" w:themeFill="accent6" w:themeFillTint="66"/>
        <w:jc w:val="both"/>
        <w:rPr>
          <w:rFonts w:ascii="Times New Roman" w:hAnsi="Times New Roman" w:cs="Times New Roman"/>
          <w:highlight w:val="yellow"/>
        </w:rPr>
      </w:pPr>
      <w:r w:rsidRPr="00CB1E55">
        <w:rPr>
          <w:rFonts w:ascii="Times New Roman" w:hAnsi="Times New Roman" w:cs="Times New Roman"/>
          <w:color w:val="231F20"/>
          <w:u w:val="single"/>
        </w:rPr>
        <w:t>Kao preliminarni dokaz nepostojanja osnova za isključenje sukladno točki 3.1.1. u ponudi za sve gospodarske subjekte</w:t>
      </w:r>
      <w:r w:rsidR="00D25B48" w:rsidRPr="00CB1E55">
        <w:rPr>
          <w:rFonts w:ascii="Times New Roman" w:hAnsi="Times New Roman" w:cs="Times New Roman"/>
          <w:color w:val="231F20"/>
          <w:u w:val="single"/>
        </w:rPr>
        <w:t xml:space="preserve"> dostavlja </w:t>
      </w:r>
      <w:r w:rsidRPr="00CB1E55">
        <w:rPr>
          <w:rFonts w:ascii="Times New Roman" w:hAnsi="Times New Roman" w:cs="Times New Roman"/>
          <w:color w:val="231F20"/>
          <w:u w:val="single"/>
        </w:rPr>
        <w:t>ispunjen obrazac E</w:t>
      </w:r>
      <w:r w:rsidR="00D25B48" w:rsidRPr="00CB1E55">
        <w:rPr>
          <w:rFonts w:ascii="Times New Roman" w:hAnsi="Times New Roman" w:cs="Times New Roman"/>
          <w:color w:val="231F20"/>
          <w:u w:val="single"/>
        </w:rPr>
        <w:t>uropsk</w:t>
      </w:r>
      <w:r w:rsidRPr="00CB1E55">
        <w:rPr>
          <w:rFonts w:ascii="Times New Roman" w:hAnsi="Times New Roman" w:cs="Times New Roman"/>
          <w:color w:val="231F20"/>
          <w:u w:val="single"/>
        </w:rPr>
        <w:t>e</w:t>
      </w:r>
      <w:r w:rsidR="00D25B48" w:rsidRPr="00CB1E55">
        <w:rPr>
          <w:rFonts w:ascii="Times New Roman" w:hAnsi="Times New Roman" w:cs="Times New Roman"/>
          <w:color w:val="231F20"/>
          <w:u w:val="single"/>
        </w:rPr>
        <w:t xml:space="preserve"> jedinstven</w:t>
      </w:r>
      <w:r w:rsidRPr="00CB1E55">
        <w:rPr>
          <w:rFonts w:ascii="Times New Roman" w:hAnsi="Times New Roman" w:cs="Times New Roman"/>
          <w:color w:val="231F20"/>
          <w:u w:val="single"/>
        </w:rPr>
        <w:t>e</w:t>
      </w:r>
      <w:r w:rsidR="00D25B48" w:rsidRPr="00CB1E55">
        <w:rPr>
          <w:rFonts w:ascii="Times New Roman" w:hAnsi="Times New Roman" w:cs="Times New Roman"/>
          <w:color w:val="231F20"/>
          <w:u w:val="single"/>
        </w:rPr>
        <w:t xml:space="preserve"> dokumentacij</w:t>
      </w:r>
      <w:r w:rsidRPr="00CB1E55">
        <w:rPr>
          <w:rFonts w:ascii="Times New Roman" w:hAnsi="Times New Roman" w:cs="Times New Roman"/>
          <w:color w:val="231F20"/>
          <w:u w:val="single"/>
        </w:rPr>
        <w:t>e</w:t>
      </w:r>
      <w:r w:rsidR="00D25B48" w:rsidRPr="00CB1E55">
        <w:rPr>
          <w:rFonts w:ascii="Times New Roman" w:hAnsi="Times New Roman" w:cs="Times New Roman"/>
          <w:color w:val="231F20"/>
          <w:u w:val="single"/>
        </w:rPr>
        <w:t xml:space="preserve"> o nabavi (</w:t>
      </w:r>
      <w:r w:rsidRPr="00CB1E55">
        <w:rPr>
          <w:rFonts w:ascii="Times New Roman" w:hAnsi="Times New Roman" w:cs="Times New Roman"/>
          <w:color w:val="231F20"/>
          <w:u w:val="single"/>
        </w:rPr>
        <w:t>u nastavku:</w:t>
      </w:r>
      <w:r w:rsidR="00D25B48" w:rsidRPr="00CB1E55">
        <w:rPr>
          <w:rFonts w:ascii="Times New Roman" w:hAnsi="Times New Roman" w:cs="Times New Roman"/>
          <w:color w:val="231F20"/>
          <w:u w:val="single"/>
        </w:rPr>
        <w:t xml:space="preserve"> ESPD) </w:t>
      </w:r>
      <w:r w:rsidRPr="00CB1E55">
        <w:rPr>
          <w:rFonts w:ascii="Times New Roman" w:hAnsi="Times New Roman" w:cs="Times New Roman"/>
          <w:color w:val="231F20"/>
          <w:u w:val="single"/>
        </w:rPr>
        <w:t xml:space="preserve">- </w:t>
      </w:r>
      <w:r w:rsidR="00D25B48" w:rsidRPr="00CB1E55">
        <w:rPr>
          <w:rFonts w:ascii="Times New Roman" w:hAnsi="Times New Roman" w:cs="Times New Roman"/>
          <w:color w:val="231F20"/>
          <w:u w:val="single"/>
        </w:rPr>
        <w:t>DIO III. Osnove za isključenje, Odjeljak A: Osnov</w:t>
      </w:r>
      <w:r w:rsidRPr="00CB1E55">
        <w:rPr>
          <w:rFonts w:ascii="Times New Roman" w:hAnsi="Times New Roman" w:cs="Times New Roman"/>
          <w:color w:val="231F20"/>
          <w:u w:val="single"/>
        </w:rPr>
        <w:t>e povezane s kaznenim presudama</w:t>
      </w:r>
      <w:r w:rsidR="00B43D4A" w:rsidRPr="00CB1E55">
        <w:rPr>
          <w:rFonts w:ascii="Times New Roman" w:hAnsi="Times New Roman" w:cs="Times New Roman"/>
          <w:color w:val="231F20"/>
          <w:u w:val="single"/>
        </w:rPr>
        <w:t xml:space="preserve">, </w:t>
      </w:r>
      <w:r w:rsidR="00B43D4A" w:rsidRPr="00CB1E55">
        <w:rPr>
          <w:rFonts w:ascii="Times New Roman" w:hAnsi="Times New Roman" w:cs="Times New Roman"/>
          <w:u w:val="single"/>
        </w:rPr>
        <w:t>za svaki gospodarski subjekt koji sudjeluje u postupku javne nabave.</w:t>
      </w:r>
    </w:p>
    <w:p w:rsidR="00AD7C2D" w:rsidRPr="00CB1E55" w:rsidRDefault="00AD7C2D" w:rsidP="00BC5DF5">
      <w:pPr>
        <w:pStyle w:val="box453040"/>
        <w:spacing w:before="0" w:beforeAutospacing="0" w:after="0" w:afterAutospacing="0"/>
        <w:jc w:val="both"/>
        <w:textAlignment w:val="baseline"/>
        <w:rPr>
          <w:color w:val="231F20"/>
          <w:sz w:val="22"/>
          <w:szCs w:val="22"/>
        </w:rPr>
      </w:pPr>
    </w:p>
    <w:p w:rsidR="00527738" w:rsidRPr="00CB1E55" w:rsidRDefault="00EA16AB" w:rsidP="00BC5DF5">
      <w:pPr>
        <w:pStyle w:val="box453040"/>
        <w:spacing w:before="0" w:beforeAutospacing="0" w:after="0" w:afterAutospacing="0"/>
        <w:jc w:val="both"/>
        <w:textAlignment w:val="baseline"/>
        <w:rPr>
          <w:color w:val="231F20"/>
          <w:sz w:val="22"/>
          <w:szCs w:val="22"/>
        </w:rPr>
      </w:pPr>
      <w:r w:rsidRPr="00CB1E55">
        <w:rPr>
          <w:color w:val="231F20"/>
          <w:sz w:val="22"/>
          <w:szCs w:val="22"/>
        </w:rPr>
        <w:t xml:space="preserve">Naručitelj </w:t>
      </w:r>
      <w:r w:rsidR="00E969FC" w:rsidRPr="00CB1E55">
        <w:rPr>
          <w:color w:val="231F20"/>
          <w:sz w:val="22"/>
          <w:szCs w:val="22"/>
        </w:rPr>
        <w:t xml:space="preserve">može </w:t>
      </w:r>
      <w:r w:rsidRPr="00CB1E55">
        <w:rPr>
          <w:color w:val="231F20"/>
          <w:sz w:val="22"/>
          <w:szCs w:val="22"/>
        </w:rPr>
        <w:t>prije donošenja odluke u postupku od ponuditelja koji je podnio ekonomski najpovoljniju ponudu</w:t>
      </w:r>
      <w:r w:rsidR="00E91557" w:rsidRPr="00CB1E55">
        <w:rPr>
          <w:color w:val="231F20"/>
          <w:sz w:val="22"/>
          <w:szCs w:val="22"/>
        </w:rPr>
        <w:t xml:space="preserve"> zatražiti da </w:t>
      </w:r>
      <w:r w:rsidR="00B66F64" w:rsidRPr="00CB1E55">
        <w:rPr>
          <w:color w:val="231F20"/>
          <w:sz w:val="22"/>
          <w:szCs w:val="22"/>
        </w:rPr>
        <w:t xml:space="preserve">u </w:t>
      </w:r>
      <w:r w:rsidR="00E91557" w:rsidRPr="00CB1E55">
        <w:rPr>
          <w:color w:val="231F20"/>
          <w:sz w:val="22"/>
          <w:szCs w:val="22"/>
        </w:rPr>
        <w:t>primjerenom roku, ne kraćem od pet dana dostavi dokaz da ne postoje osnove za isključenje</w:t>
      </w:r>
      <w:r w:rsidR="0027272C" w:rsidRPr="00CB1E55">
        <w:rPr>
          <w:color w:val="231F20"/>
          <w:sz w:val="22"/>
          <w:szCs w:val="22"/>
        </w:rPr>
        <w:t xml:space="preserve"> iz </w:t>
      </w:r>
      <w:r w:rsidR="00527738" w:rsidRPr="00CB1E55">
        <w:rPr>
          <w:color w:val="231F20"/>
          <w:sz w:val="22"/>
          <w:szCs w:val="22"/>
        </w:rPr>
        <w:t>točk</w:t>
      </w:r>
      <w:r w:rsidR="0027272C" w:rsidRPr="00CB1E55">
        <w:rPr>
          <w:color w:val="231F20"/>
          <w:sz w:val="22"/>
          <w:szCs w:val="22"/>
        </w:rPr>
        <w:t>e 3.</w:t>
      </w:r>
      <w:r w:rsidR="00527738" w:rsidRPr="00CB1E55">
        <w:rPr>
          <w:color w:val="231F20"/>
          <w:sz w:val="22"/>
          <w:szCs w:val="22"/>
        </w:rPr>
        <w:t>1</w:t>
      </w:r>
      <w:r w:rsidR="0027272C" w:rsidRPr="00CB1E55">
        <w:rPr>
          <w:color w:val="231F20"/>
          <w:sz w:val="22"/>
          <w:szCs w:val="22"/>
        </w:rPr>
        <w:t>.</w:t>
      </w:r>
      <w:r w:rsidR="00527738" w:rsidRPr="00CB1E55">
        <w:rPr>
          <w:color w:val="231F20"/>
          <w:sz w:val="22"/>
          <w:szCs w:val="22"/>
        </w:rPr>
        <w:t>1.</w:t>
      </w:r>
      <w:r w:rsidR="0027272C" w:rsidRPr="00CB1E55">
        <w:rPr>
          <w:color w:val="231F20"/>
          <w:sz w:val="22"/>
          <w:szCs w:val="22"/>
        </w:rPr>
        <w:t xml:space="preserve"> i to</w:t>
      </w:r>
      <w:r w:rsidR="00527738" w:rsidRPr="00CB1E55">
        <w:rPr>
          <w:color w:val="231F20"/>
          <w:sz w:val="22"/>
          <w:szCs w:val="22"/>
        </w:rPr>
        <w:t>:</w:t>
      </w:r>
    </w:p>
    <w:p w:rsidR="00476BD6" w:rsidRPr="00CB1E55" w:rsidRDefault="00527738" w:rsidP="00527738">
      <w:pPr>
        <w:pStyle w:val="box453040"/>
        <w:spacing w:before="0" w:beforeAutospacing="0" w:after="0" w:afterAutospacing="0"/>
        <w:jc w:val="both"/>
        <w:textAlignment w:val="baseline"/>
        <w:rPr>
          <w:color w:val="231F20"/>
          <w:sz w:val="22"/>
          <w:szCs w:val="22"/>
        </w:rPr>
      </w:pPr>
      <w:r w:rsidRPr="00CB1E55">
        <w:rPr>
          <w:color w:val="231F20"/>
          <w:sz w:val="22"/>
          <w:szCs w:val="22"/>
        </w:rPr>
        <w:t>-</w:t>
      </w:r>
      <w:r w:rsidR="00E91557" w:rsidRPr="00CB1E55">
        <w:rPr>
          <w:color w:val="231F20"/>
          <w:sz w:val="22"/>
          <w:szCs w:val="22"/>
        </w:rPr>
        <w:t xml:space="preserve">izvadak iz kaznene evidencije ili drugog odgovarajućeg registra ili ako to nije moguće, </w:t>
      </w:r>
    </w:p>
    <w:p w:rsidR="00476BD6" w:rsidRPr="00CB1E55" w:rsidRDefault="00476BD6" w:rsidP="00527738">
      <w:pPr>
        <w:pStyle w:val="box453040"/>
        <w:spacing w:before="0" w:beforeAutospacing="0" w:after="0" w:afterAutospacing="0"/>
        <w:jc w:val="both"/>
        <w:textAlignment w:val="baseline"/>
        <w:rPr>
          <w:color w:val="231F20"/>
          <w:sz w:val="22"/>
          <w:szCs w:val="22"/>
        </w:rPr>
      </w:pPr>
      <w:r w:rsidRPr="00CB1E55">
        <w:rPr>
          <w:color w:val="231F20"/>
          <w:sz w:val="22"/>
          <w:szCs w:val="22"/>
        </w:rPr>
        <w:t>-</w:t>
      </w:r>
      <w:r w:rsidR="00E91557" w:rsidRPr="00CB1E55">
        <w:rPr>
          <w:color w:val="231F20"/>
          <w:sz w:val="22"/>
          <w:szCs w:val="22"/>
        </w:rPr>
        <w:t xml:space="preserve">jednakovrijedni dokument nadležne sudske ili upravne vlasti u državi poslovnog </w:t>
      </w:r>
      <w:proofErr w:type="spellStart"/>
      <w:r w:rsidR="00E91557" w:rsidRPr="00CB1E55">
        <w:rPr>
          <w:color w:val="231F20"/>
          <w:sz w:val="22"/>
          <w:szCs w:val="22"/>
        </w:rPr>
        <w:t>nastana</w:t>
      </w:r>
      <w:proofErr w:type="spellEnd"/>
      <w:r w:rsidR="00E91557" w:rsidRPr="00CB1E55">
        <w:rPr>
          <w:color w:val="231F20"/>
          <w:sz w:val="22"/>
          <w:szCs w:val="22"/>
        </w:rPr>
        <w:t xml:space="preserve"> gospodarskog subjekta, odnosno </w:t>
      </w:r>
      <w:r w:rsidR="0027272C" w:rsidRPr="00CB1E55">
        <w:rPr>
          <w:color w:val="231F20"/>
          <w:sz w:val="22"/>
          <w:szCs w:val="22"/>
        </w:rPr>
        <w:t>državi čiji je osoba državljanin</w:t>
      </w:r>
      <w:r w:rsidR="00B66F64" w:rsidRPr="00CB1E55">
        <w:rPr>
          <w:color w:val="231F20"/>
          <w:sz w:val="22"/>
          <w:szCs w:val="22"/>
        </w:rPr>
        <w:t xml:space="preserve"> ili </w:t>
      </w:r>
    </w:p>
    <w:p w:rsidR="00476BD6" w:rsidRPr="00CB1E55" w:rsidRDefault="00476BD6" w:rsidP="00527738">
      <w:pPr>
        <w:pStyle w:val="box453040"/>
        <w:spacing w:before="0" w:beforeAutospacing="0" w:after="0" w:afterAutospacing="0"/>
        <w:jc w:val="both"/>
        <w:textAlignment w:val="baseline"/>
        <w:rPr>
          <w:color w:val="231F20"/>
          <w:sz w:val="22"/>
          <w:szCs w:val="22"/>
        </w:rPr>
      </w:pPr>
      <w:r w:rsidRPr="00CB1E55">
        <w:rPr>
          <w:color w:val="231F20"/>
          <w:sz w:val="22"/>
          <w:szCs w:val="22"/>
        </w:rPr>
        <w:t>-</w:t>
      </w:r>
      <w:r w:rsidR="00B66F64" w:rsidRPr="00CB1E55">
        <w:rPr>
          <w:color w:val="231F20"/>
          <w:sz w:val="22"/>
          <w:szCs w:val="22"/>
        </w:rPr>
        <w:t xml:space="preserve">ako se u državi poslovnog </w:t>
      </w:r>
      <w:proofErr w:type="spellStart"/>
      <w:r w:rsidR="00B66F64" w:rsidRPr="00CB1E55">
        <w:rPr>
          <w:color w:val="231F20"/>
          <w:sz w:val="22"/>
          <w:szCs w:val="22"/>
        </w:rPr>
        <w:t>nastana</w:t>
      </w:r>
      <w:proofErr w:type="spellEnd"/>
      <w:r w:rsidR="00B66F64" w:rsidRPr="00CB1E55">
        <w:rPr>
          <w:color w:val="231F20"/>
          <w:sz w:val="22"/>
          <w:szCs w:val="22"/>
        </w:rPr>
        <w:t xml:space="preserve"> gospodarskog subjekta ne izdaju navedeni dokumenti ili </w:t>
      </w:r>
      <w:r w:rsidR="00527738" w:rsidRPr="00CB1E55">
        <w:rPr>
          <w:color w:val="231F20"/>
          <w:sz w:val="22"/>
          <w:szCs w:val="22"/>
        </w:rPr>
        <w:t>ako ne obuhvaćaju sve okolnosti</w:t>
      </w:r>
      <w:r w:rsidR="00B66F64" w:rsidRPr="00CB1E55">
        <w:rPr>
          <w:color w:val="231F20"/>
          <w:sz w:val="22"/>
          <w:szCs w:val="22"/>
        </w:rPr>
        <w:t>, oni mogu biti zam</w:t>
      </w:r>
      <w:r w:rsidR="00D757F9" w:rsidRPr="00CB1E55">
        <w:rPr>
          <w:color w:val="231F20"/>
          <w:sz w:val="22"/>
          <w:szCs w:val="22"/>
        </w:rPr>
        <w:t>i</w:t>
      </w:r>
      <w:r w:rsidR="00B66F64" w:rsidRPr="00CB1E55">
        <w:rPr>
          <w:color w:val="231F20"/>
          <w:sz w:val="22"/>
          <w:szCs w:val="22"/>
        </w:rPr>
        <w:t xml:space="preserve">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B66F64" w:rsidRPr="00CB1E55">
        <w:rPr>
          <w:color w:val="231F20"/>
          <w:sz w:val="22"/>
          <w:szCs w:val="22"/>
        </w:rPr>
        <w:t>nastana</w:t>
      </w:r>
      <w:proofErr w:type="spellEnd"/>
      <w:r w:rsidR="00B66F64" w:rsidRPr="00CB1E55">
        <w:rPr>
          <w:color w:val="231F20"/>
          <w:sz w:val="22"/>
          <w:szCs w:val="22"/>
        </w:rPr>
        <w:t xml:space="preserve"> gospodarskog subjekta, odnosno državi čiji je osoba državljanin.</w:t>
      </w:r>
    </w:p>
    <w:p w:rsidR="006B63E7" w:rsidRPr="00CB1E55" w:rsidRDefault="006B63E7" w:rsidP="00527738">
      <w:pPr>
        <w:pStyle w:val="box453040"/>
        <w:spacing w:before="0" w:beforeAutospacing="0" w:after="0" w:afterAutospacing="0"/>
        <w:jc w:val="both"/>
        <w:textAlignment w:val="baseline"/>
        <w:rPr>
          <w:color w:val="231F20"/>
          <w:sz w:val="22"/>
          <w:szCs w:val="22"/>
        </w:rPr>
      </w:pPr>
    </w:p>
    <w:p w:rsidR="00EA6082" w:rsidRPr="00CB1E55" w:rsidRDefault="00E55DAC" w:rsidP="00C61D36">
      <w:pPr>
        <w:pStyle w:val="box453040"/>
        <w:spacing w:before="0" w:beforeAutospacing="0" w:after="48" w:afterAutospacing="0"/>
        <w:jc w:val="both"/>
        <w:textAlignment w:val="baseline"/>
        <w:rPr>
          <w:color w:val="231F20"/>
          <w:sz w:val="22"/>
          <w:szCs w:val="22"/>
        </w:rPr>
      </w:pPr>
      <w:r w:rsidRPr="00CB1E55">
        <w:rPr>
          <w:b/>
          <w:color w:val="231F20"/>
          <w:sz w:val="22"/>
          <w:szCs w:val="22"/>
        </w:rPr>
        <w:t>3.</w:t>
      </w:r>
      <w:r w:rsidR="00476BD6" w:rsidRPr="00CB1E55">
        <w:rPr>
          <w:b/>
          <w:color w:val="231F20"/>
          <w:sz w:val="22"/>
          <w:szCs w:val="22"/>
        </w:rPr>
        <w:t xml:space="preserve">1.2. </w:t>
      </w:r>
      <w:r w:rsidR="00476BD6" w:rsidRPr="00CB1E55">
        <w:rPr>
          <w:color w:val="231F20"/>
          <w:sz w:val="22"/>
          <w:szCs w:val="22"/>
        </w:rPr>
        <w:t>N</w:t>
      </w:r>
      <w:r w:rsidR="00EA6082" w:rsidRPr="00CB1E55">
        <w:rPr>
          <w:color w:val="231F20"/>
          <w:sz w:val="22"/>
          <w:szCs w:val="22"/>
        </w:rPr>
        <w:t xml:space="preserve">aručitelj </w:t>
      </w:r>
      <w:r w:rsidR="00476BD6" w:rsidRPr="00CB1E55">
        <w:rPr>
          <w:color w:val="231F20"/>
          <w:sz w:val="22"/>
          <w:szCs w:val="22"/>
        </w:rPr>
        <w:t xml:space="preserve">je obvezan </w:t>
      </w:r>
      <w:r w:rsidR="003A0734" w:rsidRPr="00CB1E55">
        <w:rPr>
          <w:color w:val="231F20"/>
          <w:sz w:val="22"/>
          <w:szCs w:val="22"/>
        </w:rPr>
        <w:t xml:space="preserve"> i</w:t>
      </w:r>
      <w:r w:rsidR="00EA6082" w:rsidRPr="00CB1E55">
        <w:rPr>
          <w:color w:val="231F20"/>
          <w:sz w:val="22"/>
          <w:szCs w:val="22"/>
        </w:rPr>
        <w:t>sključiti gospodarskog subjekta iz postupka javne nabave ako utvrdi da gospodarski subjekt nije ispunio obveze plaćanja dospjelih poreznih obveza i obveza za mirovinsko i zdravstveno osigu</w:t>
      </w:r>
      <w:r w:rsidR="009900B2" w:rsidRPr="00CB1E55">
        <w:rPr>
          <w:color w:val="231F20"/>
          <w:sz w:val="22"/>
          <w:szCs w:val="22"/>
        </w:rPr>
        <w:t>ranje, osim ako mu sukladno posebnom propisu  plaćanje obveza nije dopušteno ili mu je odobrena odgoda plaćanja:</w:t>
      </w:r>
    </w:p>
    <w:p w:rsidR="00EA6082" w:rsidRPr="00CB1E55" w:rsidRDefault="00EA6082" w:rsidP="00EA6082">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1</w:t>
      </w:r>
      <w:r w:rsidR="00C4319C" w:rsidRPr="00CB1E55">
        <w:rPr>
          <w:color w:val="231F20"/>
          <w:sz w:val="22"/>
          <w:szCs w:val="22"/>
        </w:rPr>
        <w:t>)</w:t>
      </w:r>
      <w:r w:rsidRPr="00CB1E55">
        <w:rPr>
          <w:color w:val="231F20"/>
          <w:sz w:val="22"/>
          <w:szCs w:val="22"/>
        </w:rPr>
        <w:t xml:space="preserve"> u Republici Hrvatskoj, ako gospodarski subjekt ima poslovni </w:t>
      </w:r>
      <w:proofErr w:type="spellStart"/>
      <w:r w:rsidRPr="00CB1E55">
        <w:rPr>
          <w:color w:val="231F20"/>
          <w:sz w:val="22"/>
          <w:szCs w:val="22"/>
        </w:rPr>
        <w:t>nastan</w:t>
      </w:r>
      <w:proofErr w:type="spellEnd"/>
      <w:r w:rsidRPr="00CB1E55">
        <w:rPr>
          <w:color w:val="231F20"/>
          <w:sz w:val="22"/>
          <w:szCs w:val="22"/>
        </w:rPr>
        <w:t xml:space="preserve"> u Republici Hrvatskoj, ili</w:t>
      </w:r>
    </w:p>
    <w:p w:rsidR="006E11D5" w:rsidRPr="00CB1E55" w:rsidRDefault="00EA6082" w:rsidP="001D7747">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2</w:t>
      </w:r>
      <w:r w:rsidR="00C4319C" w:rsidRPr="00CB1E55">
        <w:rPr>
          <w:color w:val="231F20"/>
          <w:sz w:val="22"/>
          <w:szCs w:val="22"/>
        </w:rPr>
        <w:t>)</w:t>
      </w:r>
      <w:r w:rsidRPr="00CB1E55">
        <w:rPr>
          <w:color w:val="231F20"/>
          <w:sz w:val="22"/>
          <w:szCs w:val="22"/>
        </w:rPr>
        <w:t xml:space="preserve"> u Republici Hrvatskoj ili u državi poslovnog </w:t>
      </w:r>
      <w:proofErr w:type="spellStart"/>
      <w:r w:rsidRPr="00CB1E55">
        <w:rPr>
          <w:color w:val="231F20"/>
          <w:sz w:val="22"/>
          <w:szCs w:val="22"/>
        </w:rPr>
        <w:t>nastana</w:t>
      </w:r>
      <w:proofErr w:type="spellEnd"/>
      <w:r w:rsidRPr="00CB1E55">
        <w:rPr>
          <w:color w:val="231F20"/>
          <w:sz w:val="22"/>
          <w:szCs w:val="22"/>
        </w:rPr>
        <w:t xml:space="preserve"> gospodarskog subjekta, ako gospodarski subjekt nema poslovni </w:t>
      </w:r>
      <w:proofErr w:type="spellStart"/>
      <w:r w:rsidRPr="00CB1E55">
        <w:rPr>
          <w:color w:val="231F20"/>
          <w:sz w:val="22"/>
          <w:szCs w:val="22"/>
        </w:rPr>
        <w:t>nastan</w:t>
      </w:r>
      <w:proofErr w:type="spellEnd"/>
      <w:r w:rsidRPr="00CB1E55">
        <w:rPr>
          <w:color w:val="231F20"/>
          <w:sz w:val="22"/>
          <w:szCs w:val="22"/>
        </w:rPr>
        <w:t xml:space="preserve"> u Republici Hrvatskoj.</w:t>
      </w:r>
    </w:p>
    <w:p w:rsidR="001D7747" w:rsidRPr="00CB1E55" w:rsidRDefault="001D7747" w:rsidP="001D7747">
      <w:pPr>
        <w:pStyle w:val="box453040"/>
        <w:spacing w:before="0" w:beforeAutospacing="0" w:after="48" w:afterAutospacing="0"/>
        <w:ind w:firstLine="408"/>
        <w:jc w:val="both"/>
        <w:textAlignment w:val="baseline"/>
        <w:rPr>
          <w:color w:val="231F20"/>
          <w:sz w:val="22"/>
          <w:szCs w:val="22"/>
        </w:rPr>
      </w:pPr>
    </w:p>
    <w:p w:rsidR="00B4500C" w:rsidRPr="00CB1E55" w:rsidRDefault="00476BD6" w:rsidP="00D757F9">
      <w:pPr>
        <w:shd w:val="clear" w:color="auto" w:fill="C5E0B3" w:themeFill="accent6" w:themeFillTint="66"/>
        <w:jc w:val="both"/>
        <w:rPr>
          <w:rFonts w:ascii="Times New Roman" w:hAnsi="Times New Roman" w:cs="Times New Roman"/>
          <w:highlight w:val="yellow"/>
        </w:rPr>
      </w:pPr>
      <w:r w:rsidRPr="00CB1E55">
        <w:rPr>
          <w:rFonts w:ascii="Times New Roman" w:hAnsi="Times New Roman" w:cs="Times New Roman"/>
          <w:color w:val="231F20"/>
          <w:u w:val="single"/>
        </w:rPr>
        <w:t>Kao preliminarni dokaz nepostojanja osnova za isključenje sukladno točki 3.1.</w:t>
      </w:r>
      <w:r w:rsidR="003F7072" w:rsidRPr="00CB1E55">
        <w:rPr>
          <w:rFonts w:ascii="Times New Roman" w:hAnsi="Times New Roman" w:cs="Times New Roman"/>
          <w:color w:val="231F20"/>
          <w:u w:val="single"/>
        </w:rPr>
        <w:t>2</w:t>
      </w:r>
      <w:r w:rsidRPr="00CB1E55">
        <w:rPr>
          <w:rFonts w:ascii="Times New Roman" w:hAnsi="Times New Roman" w:cs="Times New Roman"/>
          <w:color w:val="231F20"/>
          <w:u w:val="single"/>
        </w:rPr>
        <w:t xml:space="preserve">. </w:t>
      </w:r>
      <w:r w:rsidR="003F7072" w:rsidRPr="00CB1E55">
        <w:rPr>
          <w:rFonts w:ascii="Times New Roman" w:hAnsi="Times New Roman" w:cs="Times New Roman"/>
          <w:color w:val="231F20"/>
          <w:u w:val="single"/>
        </w:rPr>
        <w:t xml:space="preserve">u ponudi za sve </w:t>
      </w:r>
      <w:r w:rsidR="003F7072" w:rsidRPr="00CB1E55">
        <w:rPr>
          <w:rFonts w:ascii="Times New Roman" w:hAnsi="Times New Roman" w:cs="Times New Roman"/>
          <w:u w:val="single"/>
        </w:rPr>
        <w:t>gospodarske</w:t>
      </w:r>
      <w:r w:rsidR="00E55DAC" w:rsidRPr="00CB1E55">
        <w:rPr>
          <w:rFonts w:ascii="Times New Roman" w:hAnsi="Times New Roman" w:cs="Times New Roman"/>
          <w:u w:val="single"/>
        </w:rPr>
        <w:t xml:space="preserve"> subjekt</w:t>
      </w:r>
      <w:r w:rsidR="003F7072" w:rsidRPr="00CB1E55">
        <w:rPr>
          <w:rFonts w:ascii="Times New Roman" w:hAnsi="Times New Roman" w:cs="Times New Roman"/>
          <w:u w:val="single"/>
        </w:rPr>
        <w:t>e</w:t>
      </w:r>
      <w:r w:rsidR="00E55DAC" w:rsidRPr="00CB1E55">
        <w:rPr>
          <w:rFonts w:ascii="Times New Roman" w:hAnsi="Times New Roman" w:cs="Times New Roman"/>
          <w:u w:val="single"/>
        </w:rPr>
        <w:t xml:space="preserve"> dostavlja ispunjeni ESPD obrazac (DIO III. Osnove za isključenje, Odjeljak B: Osnove povezane s plaćanjem poreza ili doprinosa za socijalno osiguranje)</w:t>
      </w:r>
      <w:r w:rsidR="00861D38" w:rsidRPr="00CB1E55">
        <w:rPr>
          <w:rFonts w:ascii="Times New Roman" w:hAnsi="Times New Roman" w:cs="Times New Roman"/>
          <w:u w:val="single"/>
        </w:rPr>
        <w:t>, za svaki gospodarski subjekt koji sudjeluje u postupku javne nabave.</w:t>
      </w:r>
    </w:p>
    <w:p w:rsidR="003F7072" w:rsidRPr="00CB1E55" w:rsidRDefault="00E55DAC" w:rsidP="000B45A6">
      <w:pPr>
        <w:pStyle w:val="box453040"/>
        <w:spacing w:before="0" w:beforeAutospacing="0" w:after="48" w:afterAutospacing="0"/>
        <w:jc w:val="both"/>
        <w:textAlignment w:val="baseline"/>
        <w:rPr>
          <w:color w:val="231F20"/>
          <w:sz w:val="22"/>
          <w:szCs w:val="22"/>
        </w:rPr>
      </w:pPr>
      <w:r w:rsidRPr="00CB1E55">
        <w:rPr>
          <w:color w:val="231F20"/>
          <w:sz w:val="22"/>
          <w:szCs w:val="22"/>
        </w:rPr>
        <w:t xml:space="preserve">Naručitelj </w:t>
      </w:r>
      <w:r w:rsidR="00243C9D" w:rsidRPr="00CB1E55">
        <w:rPr>
          <w:color w:val="231F20"/>
          <w:sz w:val="22"/>
          <w:szCs w:val="22"/>
        </w:rPr>
        <w:t xml:space="preserve">može </w:t>
      </w:r>
      <w:r w:rsidRPr="00CB1E55">
        <w:rPr>
          <w:color w:val="231F20"/>
          <w:sz w:val="22"/>
          <w:szCs w:val="22"/>
        </w:rPr>
        <w:t xml:space="preserve">prije donošenja odluke u postupku od ponuditelja koji je podnio ekonomski najpovoljniju ponudu zatražiti da u primjerenom roku, ne kraćem od pet dana dostavi </w:t>
      </w:r>
      <w:r w:rsidR="003F7072" w:rsidRPr="00CB1E55">
        <w:rPr>
          <w:color w:val="231F20"/>
          <w:sz w:val="22"/>
          <w:szCs w:val="22"/>
        </w:rPr>
        <w:t>ažurirane popratne dokumente kojima dokazuje</w:t>
      </w:r>
      <w:r w:rsidRPr="00CB1E55">
        <w:rPr>
          <w:color w:val="231F20"/>
          <w:sz w:val="22"/>
          <w:szCs w:val="22"/>
        </w:rPr>
        <w:t xml:space="preserve"> ne postoje osnove za isključenje iz </w:t>
      </w:r>
      <w:r w:rsidR="003F7072" w:rsidRPr="00CB1E55">
        <w:rPr>
          <w:color w:val="231F20"/>
          <w:sz w:val="22"/>
          <w:szCs w:val="22"/>
        </w:rPr>
        <w:t>t</w:t>
      </w:r>
      <w:r w:rsidRPr="00CB1E55">
        <w:rPr>
          <w:color w:val="231F20"/>
          <w:sz w:val="22"/>
          <w:szCs w:val="22"/>
        </w:rPr>
        <w:t>očke 3.</w:t>
      </w:r>
      <w:r w:rsidR="003F7072" w:rsidRPr="00CB1E55">
        <w:rPr>
          <w:color w:val="231F20"/>
          <w:sz w:val="22"/>
          <w:szCs w:val="22"/>
        </w:rPr>
        <w:t>1.2</w:t>
      </w:r>
      <w:r w:rsidRPr="00CB1E55">
        <w:rPr>
          <w:color w:val="231F20"/>
          <w:sz w:val="22"/>
          <w:szCs w:val="22"/>
        </w:rPr>
        <w:t xml:space="preserve">. </w:t>
      </w:r>
      <w:r w:rsidR="00243C9D" w:rsidRPr="00CB1E55">
        <w:rPr>
          <w:color w:val="231F20"/>
          <w:sz w:val="22"/>
          <w:szCs w:val="22"/>
        </w:rPr>
        <w:t>i to</w:t>
      </w:r>
      <w:r w:rsidR="003F7072" w:rsidRPr="00CB1E55">
        <w:rPr>
          <w:color w:val="231F20"/>
          <w:sz w:val="22"/>
          <w:szCs w:val="22"/>
        </w:rPr>
        <w:t>:</w:t>
      </w:r>
    </w:p>
    <w:p w:rsidR="00D757F9" w:rsidRPr="00CB1E55" w:rsidRDefault="00D757F9" w:rsidP="000B45A6">
      <w:pPr>
        <w:pStyle w:val="box453040"/>
        <w:spacing w:before="0" w:beforeAutospacing="0" w:after="48" w:afterAutospacing="0"/>
        <w:jc w:val="both"/>
        <w:textAlignment w:val="baseline"/>
        <w:rPr>
          <w:color w:val="231F20"/>
          <w:sz w:val="22"/>
          <w:szCs w:val="22"/>
        </w:rPr>
      </w:pPr>
    </w:p>
    <w:p w:rsidR="003F7072" w:rsidRPr="00CB1E55" w:rsidRDefault="003F7072" w:rsidP="000B45A6">
      <w:pPr>
        <w:pStyle w:val="box453040"/>
        <w:spacing w:before="0" w:beforeAutospacing="0" w:after="48" w:afterAutospacing="0"/>
        <w:jc w:val="both"/>
        <w:textAlignment w:val="baseline"/>
        <w:rPr>
          <w:sz w:val="22"/>
          <w:szCs w:val="22"/>
        </w:rPr>
      </w:pPr>
      <w:r w:rsidRPr="00CB1E55">
        <w:rPr>
          <w:b/>
          <w:sz w:val="22"/>
          <w:szCs w:val="22"/>
        </w:rPr>
        <w:t>-</w:t>
      </w:r>
      <w:r w:rsidR="00243C9D" w:rsidRPr="00CB1E55">
        <w:rPr>
          <w:sz w:val="22"/>
          <w:szCs w:val="22"/>
        </w:rPr>
        <w:t>potvrdu</w:t>
      </w:r>
      <w:r w:rsidR="00143212" w:rsidRPr="00CB1E55">
        <w:rPr>
          <w:sz w:val="22"/>
          <w:szCs w:val="22"/>
        </w:rPr>
        <w:t>P</w:t>
      </w:r>
      <w:r w:rsidR="008C43FE" w:rsidRPr="00CB1E55">
        <w:rPr>
          <w:sz w:val="22"/>
          <w:szCs w:val="22"/>
        </w:rPr>
        <w:t>orezne uprave</w:t>
      </w:r>
      <w:r w:rsidRPr="00CB1E55">
        <w:rPr>
          <w:sz w:val="22"/>
          <w:szCs w:val="22"/>
        </w:rPr>
        <w:t xml:space="preserve"> o stanju duga,</w:t>
      </w:r>
      <w:r w:rsidR="00243C9D" w:rsidRPr="00CB1E55">
        <w:rPr>
          <w:sz w:val="22"/>
          <w:szCs w:val="22"/>
        </w:rPr>
        <w:t xml:space="preserve">ili </w:t>
      </w:r>
    </w:p>
    <w:p w:rsidR="000B45A6" w:rsidRPr="00CB1E55" w:rsidRDefault="003F7072" w:rsidP="000B45A6">
      <w:pPr>
        <w:pStyle w:val="box453040"/>
        <w:spacing w:before="0" w:beforeAutospacing="0" w:after="48" w:afterAutospacing="0"/>
        <w:jc w:val="both"/>
        <w:textAlignment w:val="baseline"/>
        <w:rPr>
          <w:sz w:val="22"/>
          <w:szCs w:val="22"/>
        </w:rPr>
      </w:pPr>
      <w:r w:rsidRPr="00CB1E55">
        <w:rPr>
          <w:sz w:val="22"/>
          <w:szCs w:val="22"/>
        </w:rPr>
        <w:t>-</w:t>
      </w:r>
      <w:r w:rsidR="00243C9D" w:rsidRPr="00CB1E55">
        <w:rPr>
          <w:sz w:val="22"/>
          <w:szCs w:val="22"/>
        </w:rPr>
        <w:t xml:space="preserve">drugog nadležnog tijela u državi poslovnog </w:t>
      </w:r>
      <w:proofErr w:type="spellStart"/>
      <w:r w:rsidR="00243C9D" w:rsidRPr="00CB1E55">
        <w:rPr>
          <w:sz w:val="22"/>
          <w:szCs w:val="22"/>
        </w:rPr>
        <w:t>nastana</w:t>
      </w:r>
      <w:proofErr w:type="spellEnd"/>
      <w:r w:rsidR="00243C9D" w:rsidRPr="00CB1E55">
        <w:rPr>
          <w:sz w:val="22"/>
          <w:szCs w:val="22"/>
        </w:rPr>
        <w:t xml:space="preserve"> gospodarskog subjekta kojom se dokazuje da ne post</w:t>
      </w:r>
      <w:r w:rsidR="00C4319C" w:rsidRPr="00CB1E55">
        <w:rPr>
          <w:sz w:val="22"/>
          <w:szCs w:val="22"/>
        </w:rPr>
        <w:t>oje osnove za isključenje iz članka</w:t>
      </w:r>
      <w:r w:rsidR="00243C9D" w:rsidRPr="00CB1E55">
        <w:rPr>
          <w:sz w:val="22"/>
          <w:szCs w:val="22"/>
        </w:rPr>
        <w:t xml:space="preserve"> 252. stavka 1. ZJN 2016</w:t>
      </w:r>
      <w:r w:rsidRPr="00CB1E55">
        <w:rPr>
          <w:sz w:val="22"/>
          <w:szCs w:val="22"/>
        </w:rPr>
        <w:t>, ili</w:t>
      </w:r>
    </w:p>
    <w:p w:rsidR="00D757F9" w:rsidRPr="00CB1E55" w:rsidRDefault="00D757F9" w:rsidP="000B45A6">
      <w:pPr>
        <w:pStyle w:val="box453040"/>
        <w:spacing w:before="0" w:beforeAutospacing="0" w:after="48" w:afterAutospacing="0"/>
        <w:jc w:val="both"/>
        <w:textAlignment w:val="baseline"/>
        <w:rPr>
          <w:sz w:val="22"/>
          <w:szCs w:val="22"/>
        </w:rPr>
      </w:pPr>
    </w:p>
    <w:p w:rsidR="00B9382B" w:rsidRPr="00CB1E55" w:rsidRDefault="003F7072" w:rsidP="00B9382B">
      <w:pPr>
        <w:pStyle w:val="box453040"/>
        <w:spacing w:before="0" w:beforeAutospacing="0" w:after="0" w:afterAutospacing="0"/>
        <w:jc w:val="both"/>
        <w:textAlignment w:val="baseline"/>
        <w:rPr>
          <w:color w:val="231F20"/>
          <w:sz w:val="22"/>
          <w:szCs w:val="22"/>
        </w:rPr>
      </w:pPr>
      <w:r w:rsidRPr="00CB1E55">
        <w:rPr>
          <w:sz w:val="22"/>
          <w:szCs w:val="22"/>
        </w:rPr>
        <w:t>-a</w:t>
      </w:r>
      <w:r w:rsidR="008C43FE" w:rsidRPr="00CB1E55">
        <w:rPr>
          <w:sz w:val="22"/>
          <w:szCs w:val="22"/>
        </w:rPr>
        <w:t xml:space="preserve">ko se u državi poslovnog </w:t>
      </w:r>
      <w:proofErr w:type="spellStart"/>
      <w:r w:rsidR="008C43FE" w:rsidRPr="00CB1E55">
        <w:rPr>
          <w:sz w:val="22"/>
          <w:szCs w:val="22"/>
        </w:rPr>
        <w:t>nastana</w:t>
      </w:r>
      <w:proofErr w:type="spellEnd"/>
      <w:r w:rsidR="008C43FE" w:rsidRPr="00CB1E55">
        <w:rPr>
          <w:sz w:val="22"/>
          <w:szCs w:val="22"/>
        </w:rPr>
        <w:t xml:space="preserve"> gospodarskog subjekta</w:t>
      </w:r>
      <w:r w:rsidR="00B9382B" w:rsidRPr="00CB1E55">
        <w:rPr>
          <w:sz w:val="22"/>
          <w:szCs w:val="22"/>
        </w:rPr>
        <w:t xml:space="preserve">, odnosno državi čiji je osoba državljanin ne izdaju navedeni dokumenti ili ako ne obuhvaćaju sve okolnosti, </w:t>
      </w:r>
      <w:r w:rsidR="008C43FE" w:rsidRPr="00CB1E55">
        <w:rPr>
          <w:sz w:val="22"/>
          <w:szCs w:val="22"/>
        </w:rPr>
        <w:t>oni mogu biti zam</w:t>
      </w:r>
      <w:r w:rsidR="00557A0B" w:rsidRPr="00CB1E55">
        <w:rPr>
          <w:sz w:val="22"/>
          <w:szCs w:val="22"/>
        </w:rPr>
        <w:t>i</w:t>
      </w:r>
      <w:r w:rsidR="008C43FE" w:rsidRPr="00CB1E55">
        <w:rPr>
          <w:sz w:val="22"/>
          <w:szCs w:val="22"/>
        </w:rPr>
        <w:t xml:space="preserve">jenjeni izjavom pod prisegom </w:t>
      </w:r>
      <w:r w:rsidR="00BC5DF5" w:rsidRPr="00CB1E55">
        <w:rPr>
          <w:sz w:val="22"/>
          <w:szCs w:val="22"/>
        </w:rPr>
        <w:t xml:space="preserve">ili </w:t>
      </w:r>
      <w:r w:rsidR="00B9382B" w:rsidRPr="00CB1E55">
        <w:rPr>
          <w:color w:val="231F20"/>
          <w:sz w:val="22"/>
          <w:szCs w:val="22"/>
        </w:rPr>
        <w:t xml:space="preserve"> ako izjava pod prisegom prema pravu dotične države ne postoji, izjavom davatelja s ovjerenim potpisom kod nadležne sudske ili upravne vlasti, javnog bilježnika ili strukovnog ili trgovinskog tijela u državi poslovnog </w:t>
      </w:r>
      <w:proofErr w:type="spellStart"/>
      <w:r w:rsidR="00B9382B" w:rsidRPr="00CB1E55">
        <w:rPr>
          <w:color w:val="231F20"/>
          <w:sz w:val="22"/>
          <w:szCs w:val="22"/>
        </w:rPr>
        <w:t>nastana</w:t>
      </w:r>
      <w:proofErr w:type="spellEnd"/>
      <w:r w:rsidR="00B9382B" w:rsidRPr="00CB1E55">
        <w:rPr>
          <w:color w:val="231F20"/>
          <w:sz w:val="22"/>
          <w:szCs w:val="22"/>
        </w:rPr>
        <w:t xml:space="preserve"> gospodarskog subjekta, odnosno državi čiji je osoba državljanin.</w:t>
      </w:r>
    </w:p>
    <w:p w:rsidR="003F7072" w:rsidRPr="00CB1E55" w:rsidRDefault="003F7072" w:rsidP="00B9382B">
      <w:pPr>
        <w:pStyle w:val="box453040"/>
        <w:spacing w:before="0" w:beforeAutospacing="0" w:after="0" w:afterAutospacing="0"/>
        <w:jc w:val="both"/>
        <w:textAlignment w:val="baseline"/>
        <w:rPr>
          <w:color w:val="231F20"/>
          <w:sz w:val="22"/>
          <w:szCs w:val="22"/>
        </w:rPr>
      </w:pPr>
    </w:p>
    <w:p w:rsidR="005B6021" w:rsidRPr="00CB1E55" w:rsidRDefault="005B6021" w:rsidP="00D252D9">
      <w:pPr>
        <w:spacing w:after="0"/>
        <w:jc w:val="both"/>
        <w:rPr>
          <w:rFonts w:ascii="Times New Roman" w:hAnsi="Times New Roman" w:cs="Times New Roman"/>
          <w:b/>
        </w:rPr>
      </w:pPr>
      <w:r w:rsidRPr="00CB1E55">
        <w:rPr>
          <w:rFonts w:ascii="Times New Roman" w:hAnsi="Times New Roman" w:cs="Times New Roman"/>
          <w:b/>
        </w:rPr>
        <w:t>3.</w:t>
      </w:r>
      <w:r w:rsidR="003F7072" w:rsidRPr="00CB1E55">
        <w:rPr>
          <w:rFonts w:ascii="Times New Roman" w:hAnsi="Times New Roman" w:cs="Times New Roman"/>
          <w:b/>
        </w:rPr>
        <w:t>2</w:t>
      </w:r>
      <w:r w:rsidRPr="00CB1E55">
        <w:rPr>
          <w:rFonts w:ascii="Times New Roman" w:hAnsi="Times New Roman" w:cs="Times New Roman"/>
          <w:b/>
        </w:rPr>
        <w:t>. Ostale osnove za isključenje gospodarskog subjekta</w:t>
      </w:r>
    </w:p>
    <w:p w:rsidR="00D53238" w:rsidRPr="00CB1E55" w:rsidRDefault="005B6021" w:rsidP="00D252D9">
      <w:pPr>
        <w:spacing w:after="0"/>
        <w:jc w:val="both"/>
        <w:rPr>
          <w:rFonts w:ascii="Times New Roman" w:hAnsi="Times New Roman" w:cs="Times New Roman"/>
        </w:rPr>
      </w:pPr>
      <w:r w:rsidRPr="00CB1E55">
        <w:rPr>
          <w:rFonts w:ascii="Times New Roman" w:hAnsi="Times New Roman" w:cs="Times New Roman"/>
        </w:rPr>
        <w:t xml:space="preserve">Naručitelj možeisključitigospodarskog subjekta iz postupka javne nabave ako može na odgovarajući način dokazati kršenje primjenjivih obveza u području prava okoliša, socijalnog i radnog prava, </w:t>
      </w:r>
      <w:r w:rsidR="00D53238" w:rsidRPr="00CB1E55">
        <w:rPr>
          <w:rFonts w:ascii="Times New Roman" w:hAnsi="Times New Roman" w:cs="Times New Roman"/>
        </w:rPr>
        <w:t>uključujući kolektivne ugovore, a osobito obvezu isplate ugovorene plaće ili odredbama međunarodnog prava okoliša, socijalnog i radnog prava.</w:t>
      </w:r>
    </w:p>
    <w:p w:rsidR="003F7072" w:rsidRPr="00CB1E55" w:rsidRDefault="003F7072" w:rsidP="00D252D9">
      <w:pPr>
        <w:spacing w:after="0"/>
        <w:jc w:val="both"/>
        <w:rPr>
          <w:rFonts w:ascii="Times New Roman" w:hAnsi="Times New Roman" w:cs="Times New Roman"/>
        </w:rPr>
      </w:pPr>
    </w:p>
    <w:p w:rsidR="00D53238" w:rsidRPr="00CB1E55" w:rsidRDefault="003F7072" w:rsidP="00D757F9">
      <w:pPr>
        <w:shd w:val="clear" w:color="auto" w:fill="C5E0B3" w:themeFill="accent6" w:themeFillTint="66"/>
        <w:spacing w:after="0"/>
        <w:jc w:val="both"/>
        <w:rPr>
          <w:rFonts w:ascii="Times New Roman" w:hAnsi="Times New Roman" w:cs="Times New Roman"/>
          <w:u w:val="single"/>
        </w:rPr>
      </w:pPr>
      <w:r w:rsidRPr="00CB1E55">
        <w:rPr>
          <w:rFonts w:ascii="Times New Roman" w:hAnsi="Times New Roman" w:cs="Times New Roman"/>
          <w:color w:val="231F20"/>
          <w:u w:val="single"/>
          <w:shd w:val="clear" w:color="auto" w:fill="C5E0B3" w:themeFill="accent6" w:themeFillTint="66"/>
        </w:rPr>
        <w:t xml:space="preserve">Kao preliminarni dokaz nepostojanja osnova za isključenje sukladno točki </w:t>
      </w:r>
      <w:r w:rsidRPr="00CB1E55">
        <w:rPr>
          <w:rFonts w:ascii="Times New Roman" w:hAnsi="Times New Roman" w:cs="Times New Roman"/>
          <w:u w:val="single"/>
          <w:shd w:val="clear" w:color="auto" w:fill="C5E0B3" w:themeFill="accent6" w:themeFillTint="66"/>
        </w:rPr>
        <w:t xml:space="preserve">3.2. </w:t>
      </w:r>
      <w:r w:rsidR="00D53238" w:rsidRPr="00CB1E55">
        <w:rPr>
          <w:rFonts w:ascii="Times New Roman" w:hAnsi="Times New Roman" w:cs="Times New Roman"/>
          <w:u w:val="single"/>
          <w:shd w:val="clear" w:color="auto" w:fill="C5E0B3" w:themeFill="accent6" w:themeFillTint="66"/>
        </w:rPr>
        <w:t>gospodarski</w:t>
      </w:r>
      <w:r w:rsidR="00D53238" w:rsidRPr="00CB1E55">
        <w:rPr>
          <w:rFonts w:ascii="Times New Roman" w:hAnsi="Times New Roman" w:cs="Times New Roman"/>
          <w:u w:val="single"/>
        </w:rPr>
        <w:t xml:space="preserve"> subjekt u ponudi dostavlja ispunjeni ESPD obrazac (DIO I</w:t>
      </w:r>
      <w:r w:rsidR="00A958AB" w:rsidRPr="00CB1E55">
        <w:rPr>
          <w:rFonts w:ascii="Times New Roman" w:hAnsi="Times New Roman" w:cs="Times New Roman"/>
          <w:u w:val="single"/>
        </w:rPr>
        <w:t>II</w:t>
      </w:r>
      <w:r w:rsidR="00D53238" w:rsidRPr="00CB1E55">
        <w:rPr>
          <w:rFonts w:ascii="Times New Roman" w:hAnsi="Times New Roman" w:cs="Times New Roman"/>
          <w:u w:val="single"/>
        </w:rPr>
        <w:t xml:space="preserve">. </w:t>
      </w:r>
      <w:r w:rsidR="00A958AB" w:rsidRPr="00CB1E55">
        <w:rPr>
          <w:rFonts w:ascii="Times New Roman" w:hAnsi="Times New Roman" w:cs="Times New Roman"/>
          <w:u w:val="single"/>
        </w:rPr>
        <w:t>Osnove za isključenje</w:t>
      </w:r>
      <w:r w:rsidR="00D53238" w:rsidRPr="00CB1E55">
        <w:rPr>
          <w:rFonts w:ascii="Times New Roman" w:hAnsi="Times New Roman" w:cs="Times New Roman"/>
          <w:u w:val="single"/>
        </w:rPr>
        <w:t>, Odjeljak C: Osnove povezane s insolventnošću, sukobima interesa ili poslovnim prekršajem</w:t>
      </w:r>
      <w:r w:rsidR="00DF6FD3" w:rsidRPr="00CB1E55">
        <w:rPr>
          <w:rFonts w:ascii="Times New Roman" w:hAnsi="Times New Roman" w:cs="Times New Roman"/>
          <w:b/>
          <w:i/>
        </w:rPr>
        <w:t>u dijelu koji se odnosi na navedene osnove za isključenje</w:t>
      </w:r>
      <w:r w:rsidR="00D53238" w:rsidRPr="00CB1E55">
        <w:rPr>
          <w:rFonts w:ascii="Times New Roman" w:hAnsi="Times New Roman" w:cs="Times New Roman"/>
          <w:u w:val="single"/>
        </w:rPr>
        <w:t>) za sve gospodarske subjekte u ponudi.</w:t>
      </w:r>
    </w:p>
    <w:p w:rsidR="00A958AB" w:rsidRPr="00CB1E55" w:rsidRDefault="00A958AB" w:rsidP="00D252D9">
      <w:pPr>
        <w:spacing w:after="0"/>
        <w:jc w:val="both"/>
        <w:rPr>
          <w:rFonts w:ascii="Times New Roman" w:hAnsi="Times New Roman" w:cs="Times New Roman"/>
        </w:rPr>
      </w:pPr>
    </w:p>
    <w:p w:rsidR="00F832D4" w:rsidRPr="00CB1E55" w:rsidRDefault="00072489" w:rsidP="006D47C4">
      <w:pPr>
        <w:shd w:val="clear" w:color="auto" w:fill="D9D9D9" w:themeFill="background1" w:themeFillShade="D9"/>
        <w:spacing w:after="0"/>
        <w:jc w:val="both"/>
        <w:rPr>
          <w:rFonts w:ascii="Times New Roman" w:hAnsi="Times New Roman" w:cs="Times New Roman"/>
          <w:b/>
        </w:rPr>
      </w:pPr>
      <w:r w:rsidRPr="00CB1E55">
        <w:rPr>
          <w:rFonts w:ascii="Times New Roman" w:hAnsi="Times New Roman" w:cs="Times New Roman"/>
          <w:b/>
        </w:rPr>
        <w:t xml:space="preserve">4. KRITERIJI ZA </w:t>
      </w:r>
      <w:r w:rsidR="003A0734" w:rsidRPr="00CB1E55">
        <w:rPr>
          <w:rFonts w:ascii="Times New Roman" w:hAnsi="Times New Roman" w:cs="Times New Roman"/>
          <w:b/>
        </w:rPr>
        <w:t>ODABI</w:t>
      </w:r>
      <w:r w:rsidRPr="00CB1E55">
        <w:rPr>
          <w:rFonts w:ascii="Times New Roman" w:hAnsi="Times New Roman" w:cs="Times New Roman"/>
          <w:b/>
        </w:rPr>
        <w:t xml:space="preserve">R GOSPODARSKOG SUBJEKTA </w:t>
      </w:r>
      <w:r w:rsidR="002C5886" w:rsidRPr="00CB1E55">
        <w:rPr>
          <w:rFonts w:ascii="Times New Roman" w:hAnsi="Times New Roman" w:cs="Times New Roman"/>
          <w:b/>
        </w:rPr>
        <w:t xml:space="preserve">(UVJETI </w:t>
      </w:r>
      <w:r w:rsidR="003A0734" w:rsidRPr="00CB1E55">
        <w:rPr>
          <w:rFonts w:ascii="Times New Roman" w:hAnsi="Times New Roman" w:cs="Times New Roman"/>
          <w:b/>
        </w:rPr>
        <w:t>SPOSOBNOSTI)</w:t>
      </w:r>
    </w:p>
    <w:p w:rsidR="00C06AC6" w:rsidRPr="00CB1E55" w:rsidRDefault="00C06AC6" w:rsidP="00D252D9">
      <w:pPr>
        <w:spacing w:after="0"/>
        <w:jc w:val="both"/>
        <w:rPr>
          <w:rFonts w:ascii="Times New Roman" w:hAnsi="Times New Roman" w:cs="Times New Roman"/>
        </w:rPr>
      </w:pPr>
    </w:p>
    <w:p w:rsidR="00F832D4" w:rsidRPr="00CB1E55" w:rsidRDefault="00F832D4" w:rsidP="00D252D9">
      <w:pPr>
        <w:spacing w:after="0"/>
        <w:jc w:val="both"/>
        <w:rPr>
          <w:rFonts w:ascii="Times New Roman" w:hAnsi="Times New Roman" w:cs="Times New Roman"/>
          <w:b/>
        </w:rPr>
      </w:pPr>
      <w:r w:rsidRPr="00CB1E55">
        <w:rPr>
          <w:rFonts w:ascii="Times New Roman" w:hAnsi="Times New Roman" w:cs="Times New Roman"/>
          <w:b/>
        </w:rPr>
        <w:t xml:space="preserve">4.1. </w:t>
      </w:r>
      <w:r w:rsidR="00D757F9" w:rsidRPr="00CB1E55">
        <w:rPr>
          <w:rFonts w:ascii="Times New Roman" w:hAnsi="Times New Roman" w:cs="Times New Roman"/>
          <w:b/>
        </w:rPr>
        <w:t>Sposobnost za obavljanje profesionalne djelatnosti</w:t>
      </w:r>
    </w:p>
    <w:p w:rsidR="002172A2" w:rsidRPr="00CB1E55" w:rsidRDefault="002172A2" w:rsidP="00D252D9">
      <w:pPr>
        <w:spacing w:after="0"/>
        <w:jc w:val="both"/>
        <w:rPr>
          <w:rFonts w:ascii="Times New Roman" w:hAnsi="Times New Roman" w:cs="Times New Roman"/>
          <w:b/>
        </w:rPr>
      </w:pPr>
    </w:p>
    <w:p w:rsidR="003D33DC" w:rsidRPr="00CB1E55" w:rsidRDefault="003D33DC" w:rsidP="003D33DC">
      <w:pPr>
        <w:shd w:val="clear" w:color="auto" w:fill="C5E0B3" w:themeFill="accent6" w:themeFillTint="66"/>
        <w:spacing w:after="0"/>
        <w:jc w:val="both"/>
        <w:rPr>
          <w:rFonts w:ascii="Times New Roman" w:hAnsi="Times New Roman" w:cs="Times New Roman"/>
          <w:u w:val="single"/>
        </w:rPr>
      </w:pPr>
      <w:r w:rsidRPr="00CB1E55">
        <w:rPr>
          <w:rFonts w:ascii="Times New Roman" w:hAnsi="Times New Roman" w:cs="Times New Roman"/>
          <w:color w:val="231F20"/>
          <w:u w:val="single"/>
        </w:rPr>
        <w:t xml:space="preserve">Kao dokaz sposobnosti </w:t>
      </w:r>
      <w:r w:rsidRPr="00CB1E55">
        <w:rPr>
          <w:rFonts w:ascii="Times New Roman" w:hAnsi="Times New Roman" w:cs="Times New Roman"/>
          <w:u w:val="single"/>
        </w:rPr>
        <w:t>za obavljanje profesionalne djelatnosti gospodarski subjekt u ponudi dostavlja  i ispunjeni ESPD obrazac (DIO IV. Kriteriji za odabir gospodarskog subjekta, Odjeljak A: Sposobnost za obavljanje profesionalne djelatnosti, točka 1.) za sve gospodarske subjekte u ponudi.</w:t>
      </w:r>
    </w:p>
    <w:p w:rsidR="003D33DC" w:rsidRPr="00CB1E55" w:rsidRDefault="003D33DC" w:rsidP="00D252D9">
      <w:pPr>
        <w:spacing w:after="0"/>
        <w:jc w:val="both"/>
        <w:rPr>
          <w:rFonts w:ascii="Times New Roman" w:hAnsi="Times New Roman" w:cs="Times New Roman"/>
        </w:rPr>
      </w:pPr>
    </w:p>
    <w:p w:rsidR="00054B01" w:rsidRPr="00CB1E55" w:rsidRDefault="003D33DC" w:rsidP="00D252D9">
      <w:pPr>
        <w:spacing w:after="0"/>
        <w:jc w:val="both"/>
        <w:rPr>
          <w:rFonts w:ascii="Times New Roman" w:hAnsi="Times New Roman" w:cs="Times New Roman"/>
        </w:rPr>
      </w:pPr>
      <w:r w:rsidRPr="00CB1E55">
        <w:rPr>
          <w:rFonts w:ascii="Times New Roman" w:hAnsi="Times New Roman" w:cs="Times New Roman"/>
        </w:rPr>
        <w:t>Naručitelj može prije donošenja odluke  od ponuditelja koji je podnio najpovoljniju ponudu zatražiti da u primjerenom roku, ne kraćem od 5 (pet) dana dostavi ažurirane papirnate dokumente.</w:t>
      </w:r>
    </w:p>
    <w:p w:rsidR="003D33DC" w:rsidRPr="00CB1E55" w:rsidRDefault="003D33DC" w:rsidP="00D252D9">
      <w:pPr>
        <w:spacing w:after="0"/>
        <w:jc w:val="both"/>
        <w:rPr>
          <w:rFonts w:ascii="Times New Roman" w:hAnsi="Times New Roman" w:cs="Times New Roman"/>
        </w:rPr>
      </w:pPr>
    </w:p>
    <w:p w:rsidR="003D33DC" w:rsidRPr="00CB1E55" w:rsidRDefault="003D33DC" w:rsidP="00D252D9">
      <w:pPr>
        <w:spacing w:after="0"/>
        <w:jc w:val="both"/>
        <w:rPr>
          <w:rFonts w:ascii="Times New Roman" w:hAnsi="Times New Roman" w:cs="Times New Roman"/>
        </w:rPr>
      </w:pPr>
      <w:r w:rsidRPr="00CB1E55">
        <w:rPr>
          <w:rFonts w:ascii="Times New Roman" w:hAnsi="Times New Roman" w:cs="Times New Roman"/>
        </w:rPr>
        <w:t xml:space="preserve">Sposobnost za obavljanje profesionalne djelatnosti gospodarskog subjekta dokazuje se izvatkom iz sudskog, obrtnog, strukovnog ili drugog odgovarajućeg registra koji se vodi u članici njegovog poslovnog </w:t>
      </w:r>
      <w:proofErr w:type="spellStart"/>
      <w:r w:rsidRPr="00CB1E55">
        <w:rPr>
          <w:rFonts w:ascii="Times New Roman" w:hAnsi="Times New Roman" w:cs="Times New Roman"/>
        </w:rPr>
        <w:t>nastana</w:t>
      </w:r>
      <w:proofErr w:type="spellEnd"/>
      <w:r w:rsidRPr="00CB1E55">
        <w:rPr>
          <w:rFonts w:ascii="Times New Roman" w:hAnsi="Times New Roman" w:cs="Times New Roman"/>
        </w:rPr>
        <w:t>.</w:t>
      </w:r>
    </w:p>
    <w:p w:rsidR="003D33DC" w:rsidRPr="00CB1E55" w:rsidRDefault="003D33DC" w:rsidP="00D252D9">
      <w:pPr>
        <w:spacing w:after="0"/>
        <w:jc w:val="both"/>
        <w:rPr>
          <w:rFonts w:ascii="Times New Roman" w:hAnsi="Times New Roman" w:cs="Times New Roman"/>
        </w:rPr>
      </w:pPr>
    </w:p>
    <w:p w:rsidR="000A3B1A" w:rsidRPr="00CB1E55" w:rsidRDefault="003D33DC" w:rsidP="000A3B1A">
      <w:pPr>
        <w:spacing w:after="0"/>
        <w:jc w:val="both"/>
        <w:rPr>
          <w:rFonts w:ascii="Times New Roman" w:hAnsi="Times New Roman" w:cs="Times New Roman"/>
        </w:rPr>
      </w:pPr>
      <w:r w:rsidRPr="00CB1E55">
        <w:rPr>
          <w:rFonts w:ascii="Times New Roman" w:hAnsi="Times New Roman" w:cs="Times New Roman"/>
        </w:rPr>
        <w:t>A</w:t>
      </w:r>
      <w:r w:rsidR="007E542E" w:rsidRPr="00CB1E55">
        <w:rPr>
          <w:rFonts w:ascii="Times New Roman" w:hAnsi="Times New Roman" w:cs="Times New Roman"/>
        </w:rPr>
        <w:t xml:space="preserve">ko se u državi poslovnog </w:t>
      </w:r>
      <w:proofErr w:type="spellStart"/>
      <w:r w:rsidR="007E542E" w:rsidRPr="00CB1E55">
        <w:rPr>
          <w:rFonts w:ascii="Times New Roman" w:hAnsi="Times New Roman" w:cs="Times New Roman"/>
        </w:rPr>
        <w:t>nastana</w:t>
      </w:r>
      <w:proofErr w:type="spellEnd"/>
      <w:r w:rsidR="007E542E" w:rsidRPr="00CB1E55">
        <w:rPr>
          <w:rFonts w:ascii="Times New Roman" w:hAnsi="Times New Roman" w:cs="Times New Roman"/>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7E542E" w:rsidRPr="00CB1E55">
        <w:rPr>
          <w:rFonts w:ascii="Times New Roman" w:hAnsi="Times New Roman" w:cs="Times New Roman"/>
        </w:rPr>
        <w:t>nastana</w:t>
      </w:r>
      <w:proofErr w:type="spellEnd"/>
      <w:r w:rsidR="007E542E" w:rsidRPr="00CB1E55">
        <w:rPr>
          <w:rFonts w:ascii="Times New Roman" w:hAnsi="Times New Roman" w:cs="Times New Roman"/>
        </w:rPr>
        <w:t xml:space="preserve"> gospodarskog subjekta, odnosno državi čiji je osoba državljanin. </w:t>
      </w:r>
    </w:p>
    <w:p w:rsidR="002172A2" w:rsidRPr="00CB1E55" w:rsidRDefault="002172A2" w:rsidP="00D252D9">
      <w:pPr>
        <w:spacing w:after="0"/>
        <w:jc w:val="both"/>
        <w:rPr>
          <w:rFonts w:ascii="Times New Roman" w:hAnsi="Times New Roman" w:cs="Times New Roman"/>
          <w:b/>
        </w:rPr>
      </w:pPr>
    </w:p>
    <w:p w:rsidR="008C2252" w:rsidRPr="00CB1E55" w:rsidRDefault="00CA6ED3" w:rsidP="00D252D9">
      <w:pPr>
        <w:spacing w:after="0"/>
        <w:jc w:val="both"/>
        <w:rPr>
          <w:rFonts w:ascii="Times New Roman" w:hAnsi="Times New Roman" w:cs="Times New Roman"/>
          <w:b/>
        </w:rPr>
      </w:pPr>
      <w:r w:rsidRPr="00CB1E55">
        <w:rPr>
          <w:rFonts w:ascii="Times New Roman" w:hAnsi="Times New Roman" w:cs="Times New Roman"/>
          <w:b/>
        </w:rPr>
        <w:t>4.2</w:t>
      </w:r>
      <w:r w:rsidR="008C2252" w:rsidRPr="00CB1E55">
        <w:rPr>
          <w:rFonts w:ascii="Times New Roman" w:hAnsi="Times New Roman" w:cs="Times New Roman"/>
          <w:b/>
        </w:rPr>
        <w:t>. Tehnička i stručna sposobnost</w:t>
      </w:r>
    </w:p>
    <w:p w:rsidR="00585A7A" w:rsidRPr="00CB1E55" w:rsidRDefault="00585A7A" w:rsidP="00D252D9">
      <w:pPr>
        <w:spacing w:after="0"/>
        <w:jc w:val="both"/>
        <w:rPr>
          <w:rFonts w:ascii="Times New Roman" w:hAnsi="Times New Roman" w:cs="Times New Roman"/>
          <w:b/>
        </w:rPr>
      </w:pPr>
    </w:p>
    <w:p w:rsidR="008C2252" w:rsidRPr="00CB1E55" w:rsidRDefault="00CA6ED3" w:rsidP="00D252D9">
      <w:pPr>
        <w:spacing w:after="0"/>
        <w:jc w:val="both"/>
        <w:rPr>
          <w:rFonts w:ascii="Times New Roman" w:hAnsi="Times New Roman" w:cs="Times New Roman"/>
        </w:rPr>
      </w:pPr>
      <w:r w:rsidRPr="00CB1E55">
        <w:rPr>
          <w:rFonts w:ascii="Times New Roman" w:hAnsi="Times New Roman" w:cs="Times New Roman"/>
          <w:b/>
        </w:rPr>
        <w:t>4.2</w:t>
      </w:r>
      <w:r w:rsidR="008C2252" w:rsidRPr="00CB1E55">
        <w:rPr>
          <w:rFonts w:ascii="Times New Roman" w:hAnsi="Times New Roman" w:cs="Times New Roman"/>
          <w:b/>
        </w:rPr>
        <w:t>.1 Popis glavnih usluga u godini u kojoj je započeo postupak javne nabave i tijekom tri godine koje prethode toj godini</w:t>
      </w:r>
      <w:r w:rsidR="008C2252" w:rsidRPr="00CB1E55">
        <w:rPr>
          <w:rFonts w:ascii="Times New Roman" w:hAnsi="Times New Roman" w:cs="Times New Roman"/>
        </w:rPr>
        <w:t>.</w:t>
      </w:r>
    </w:p>
    <w:p w:rsidR="008C2252" w:rsidRPr="00CB1E55" w:rsidRDefault="008C2252" w:rsidP="00D252D9">
      <w:pPr>
        <w:spacing w:after="0"/>
        <w:jc w:val="both"/>
        <w:rPr>
          <w:rFonts w:ascii="Times New Roman" w:hAnsi="Times New Roman" w:cs="Times New Roman"/>
        </w:rPr>
      </w:pPr>
    </w:p>
    <w:p w:rsidR="008C2252" w:rsidRPr="00CB1E55" w:rsidRDefault="008C2252" w:rsidP="008C2252">
      <w:pPr>
        <w:shd w:val="clear" w:color="auto" w:fill="C5E0B3" w:themeFill="accent6" w:themeFillTint="66"/>
        <w:spacing w:after="0"/>
        <w:jc w:val="both"/>
        <w:rPr>
          <w:rFonts w:ascii="Times New Roman" w:hAnsi="Times New Roman" w:cs="Times New Roman"/>
          <w:u w:val="single"/>
        </w:rPr>
      </w:pPr>
      <w:r w:rsidRPr="00CB1E55">
        <w:rPr>
          <w:rFonts w:ascii="Times New Roman" w:hAnsi="Times New Roman" w:cs="Times New Roman"/>
          <w:color w:val="231F20"/>
          <w:u w:val="single"/>
        </w:rPr>
        <w:t xml:space="preserve">Kao dokaz sposobnosti </w:t>
      </w:r>
      <w:r w:rsidRPr="00CB1E55">
        <w:rPr>
          <w:rFonts w:ascii="Times New Roman" w:hAnsi="Times New Roman" w:cs="Times New Roman"/>
          <w:u w:val="single"/>
        </w:rPr>
        <w:t>za obavljanje profesionalne djelatnosti gospodarski subjekt u ponudi dostavlja  i ispunjeni ESPD obrazac (DIO IV. Kriteriji za odabir gospodarskog subjekta, Odjeljak C: Tehnička i stručna sposobnost, točka 1</w:t>
      </w:r>
      <w:r w:rsidR="00160DA5" w:rsidRPr="00CB1E55">
        <w:rPr>
          <w:rFonts w:ascii="Times New Roman" w:hAnsi="Times New Roman" w:cs="Times New Roman"/>
          <w:u w:val="single"/>
        </w:rPr>
        <w:t>c</w:t>
      </w:r>
      <w:r w:rsidRPr="00CB1E55">
        <w:rPr>
          <w:rFonts w:ascii="Times New Roman" w:hAnsi="Times New Roman" w:cs="Times New Roman"/>
          <w:u w:val="single"/>
        </w:rPr>
        <w:t xml:space="preserve">.) </w:t>
      </w:r>
    </w:p>
    <w:p w:rsidR="008C2252" w:rsidRPr="00CB1E55" w:rsidRDefault="008C2252" w:rsidP="00D252D9">
      <w:pPr>
        <w:spacing w:after="0"/>
        <w:jc w:val="both"/>
        <w:rPr>
          <w:rFonts w:ascii="Times New Roman" w:hAnsi="Times New Roman" w:cs="Times New Roman"/>
        </w:rPr>
      </w:pPr>
    </w:p>
    <w:p w:rsidR="00CA6ED3" w:rsidRPr="00CB1E55" w:rsidRDefault="00CA6ED3" w:rsidP="00CA6ED3">
      <w:pPr>
        <w:spacing w:after="0"/>
        <w:jc w:val="both"/>
        <w:rPr>
          <w:rFonts w:ascii="Times New Roman" w:hAnsi="Times New Roman" w:cs="Times New Roman"/>
          <w:color w:val="231F20"/>
        </w:rPr>
      </w:pPr>
      <w:r w:rsidRPr="00CB1E55">
        <w:rPr>
          <w:rFonts w:ascii="Times New Roman" w:hAnsi="Times New Roman" w:cs="Times New Roman"/>
          <w:color w:val="231F20"/>
        </w:rPr>
        <w:t xml:space="preserve">Tehnička i stručna sposobnost iz točke 4.3.1. dokazuje se popisom glavnih usluga pruženih u godini u kojoj je započeo postupak javne nabave i tijekom tri godine koje prethode toj godini. Popis sadržava vrijednost usluge, datum te naziv druge ugovorne strane. Popis mora sadržavati vrijednost isporučene usluge minimalno u visini procijenjene vrijednosti predmeta nabave bilo po pojedinačnom ugovoru ili zbrojem vrijednosti iz više ugovora. </w:t>
      </w:r>
    </w:p>
    <w:p w:rsidR="00CA6ED3" w:rsidRPr="00CB1E55" w:rsidRDefault="00CA6ED3" w:rsidP="00D252D9">
      <w:pPr>
        <w:spacing w:after="0"/>
        <w:jc w:val="both"/>
        <w:rPr>
          <w:rFonts w:ascii="Times New Roman" w:hAnsi="Times New Roman" w:cs="Times New Roman"/>
        </w:rPr>
      </w:pPr>
    </w:p>
    <w:p w:rsidR="008C2252" w:rsidRPr="00CB1E55" w:rsidRDefault="008C2252" w:rsidP="00D252D9">
      <w:pPr>
        <w:spacing w:after="0"/>
        <w:jc w:val="both"/>
        <w:rPr>
          <w:rFonts w:ascii="Times New Roman" w:hAnsi="Times New Roman" w:cs="Times New Roman"/>
          <w:color w:val="231F20"/>
        </w:rPr>
      </w:pPr>
      <w:r w:rsidRPr="00CB1E55">
        <w:rPr>
          <w:rFonts w:ascii="Times New Roman" w:hAnsi="Times New Roman" w:cs="Times New Roman"/>
          <w:color w:val="231F20"/>
        </w:rPr>
        <w:t>Naručitelj može prije donošenja odluke u postupku od ponuditelja koji je podnio ekonomski najpovoljniju ponudu zatražiti da u primjerenom roku, ne kraćem od 5 (pet) dana dostavi ažurirane popratne dokumente.</w:t>
      </w:r>
    </w:p>
    <w:p w:rsidR="00FA32DE" w:rsidRPr="00CB1E55" w:rsidRDefault="00FA32DE" w:rsidP="00D252D9">
      <w:pPr>
        <w:spacing w:after="0"/>
        <w:jc w:val="both"/>
        <w:rPr>
          <w:rFonts w:ascii="Times New Roman" w:hAnsi="Times New Roman" w:cs="Times New Roman"/>
          <w:color w:val="231F20"/>
        </w:rPr>
      </w:pPr>
    </w:p>
    <w:p w:rsidR="00FA32DE" w:rsidRPr="00CB1E55" w:rsidRDefault="00FA32DE" w:rsidP="00FA32DE">
      <w:pPr>
        <w:pStyle w:val="Naslov2"/>
        <w:rPr>
          <w:rFonts w:ascii="Times New Roman" w:hAnsi="Times New Roman" w:cs="Times New Roman"/>
          <w:color w:val="auto"/>
          <w:sz w:val="22"/>
          <w:szCs w:val="22"/>
        </w:rPr>
      </w:pPr>
      <w:bookmarkStart w:id="2" w:name="_Toc91491566"/>
      <w:r w:rsidRPr="00CB1E55">
        <w:rPr>
          <w:rFonts w:ascii="Times New Roman" w:hAnsi="Times New Roman" w:cs="Times New Roman"/>
          <w:color w:val="auto"/>
          <w:sz w:val="22"/>
          <w:szCs w:val="22"/>
        </w:rPr>
        <w:t>4.2.2. Norme osiguranja kvalitete te dokumenti kojima ponuditelji dokazuju sposobnost:</w:t>
      </w:r>
      <w:bookmarkEnd w:id="2"/>
    </w:p>
    <w:p w:rsidR="00FA32DE" w:rsidRPr="00CB1E55" w:rsidRDefault="00FA32DE" w:rsidP="00FA32DE">
      <w:pPr>
        <w:widowControl w:val="0"/>
        <w:autoSpaceDE w:val="0"/>
        <w:spacing w:before="2"/>
        <w:ind w:right="201"/>
        <w:rPr>
          <w:rFonts w:ascii="Times New Roman" w:hAnsi="Times New Roman" w:cs="Times New Roman"/>
          <w:spacing w:val="-3"/>
          <w:highlight w:val="white"/>
        </w:rPr>
      </w:pPr>
    </w:p>
    <w:p w:rsidR="00FA32DE" w:rsidRPr="00CB1E55" w:rsidRDefault="00FA32DE" w:rsidP="00FA32DE">
      <w:pPr>
        <w:rPr>
          <w:rFonts w:ascii="Times New Roman" w:hAnsi="Times New Roman" w:cs="Times New Roman"/>
          <w:highlight w:val="white"/>
          <w:u w:val="single"/>
        </w:rPr>
      </w:pPr>
      <w:r w:rsidRPr="00CB1E55">
        <w:rPr>
          <w:rFonts w:ascii="Times New Roman" w:hAnsi="Times New Roman" w:cs="Times New Roman"/>
          <w:highlight w:val="white"/>
          <w:u w:val="single"/>
        </w:rPr>
        <w:t>Ponuditelj mora imati integrirani:</w:t>
      </w:r>
    </w:p>
    <w:p w:rsidR="00FA32DE" w:rsidRPr="00CB1E55" w:rsidRDefault="00FA32DE" w:rsidP="00FA32DE">
      <w:pPr>
        <w:rPr>
          <w:rFonts w:ascii="Times New Roman" w:hAnsi="Times New Roman" w:cs="Times New Roman"/>
          <w:highlight w:val="white"/>
          <w:u w:val="single"/>
        </w:rPr>
      </w:pPr>
    </w:p>
    <w:p w:rsidR="00FA32DE" w:rsidRPr="00CB1E55" w:rsidRDefault="00FA32DE" w:rsidP="00FA32DE">
      <w:pPr>
        <w:rPr>
          <w:rFonts w:ascii="Times New Roman" w:hAnsi="Times New Roman" w:cs="Times New Roman"/>
          <w:b/>
        </w:rPr>
      </w:pPr>
      <w:r w:rsidRPr="00CB1E55">
        <w:rPr>
          <w:rFonts w:ascii="Times New Roman" w:hAnsi="Times New Roman" w:cs="Times New Roman"/>
          <w:b/>
        </w:rPr>
        <w:lastRenderedPageBreak/>
        <w:t xml:space="preserve">Certifikat o </w:t>
      </w:r>
      <w:r w:rsidRPr="00CB1E55">
        <w:rPr>
          <w:rFonts w:ascii="Times New Roman" w:hAnsi="Times New Roman" w:cs="Times New Roman"/>
          <w:b/>
          <w:highlight w:val="white"/>
        </w:rPr>
        <w:t>uspostavljenom</w:t>
      </w:r>
      <w:r w:rsidRPr="00CB1E55">
        <w:rPr>
          <w:rFonts w:ascii="Times New Roman" w:hAnsi="Times New Roman" w:cs="Times New Roman"/>
          <w:b/>
        </w:rPr>
        <w:t xml:space="preserve"> sustavu upravljanja okolišem  HRN EN ISO 14001 ili jednakovrijedan;</w:t>
      </w:r>
    </w:p>
    <w:p w:rsidR="00FA32DE" w:rsidRPr="00CB1E55" w:rsidRDefault="00FA32DE" w:rsidP="00FA32DE">
      <w:pPr>
        <w:rPr>
          <w:rFonts w:ascii="Times New Roman" w:hAnsi="Times New Roman" w:cs="Times New Roman"/>
        </w:rPr>
      </w:pPr>
      <w:r w:rsidRPr="00CB1E55">
        <w:rPr>
          <w:rFonts w:ascii="Times New Roman" w:hAnsi="Times New Roman" w:cs="Times New Roman"/>
        </w:rPr>
        <w:t>Kojim dokazuje usklađenost tvrtke s normama upravljanja okolišem. Budući se prilikom čišćenja bolničkog prostora naručitelja upotrebljavaju razna</w:t>
      </w:r>
      <w:r w:rsidR="008E7D35" w:rsidRPr="00CB1E55">
        <w:rPr>
          <w:rFonts w:ascii="Times New Roman" w:hAnsi="Times New Roman" w:cs="Times New Roman"/>
        </w:rPr>
        <w:t xml:space="preserve"> </w:t>
      </w:r>
      <w:r w:rsidRPr="00CB1E55">
        <w:rPr>
          <w:rFonts w:ascii="Times New Roman" w:hAnsi="Times New Roman" w:cs="Times New Roman"/>
        </w:rPr>
        <w:t>sredstva za čišćenje, pa tako</w:t>
      </w:r>
      <w:r w:rsidR="008E7D35" w:rsidRPr="00CB1E55">
        <w:rPr>
          <w:rFonts w:ascii="Times New Roman" w:hAnsi="Times New Roman" w:cs="Times New Roman"/>
        </w:rPr>
        <w:t xml:space="preserve"> </w:t>
      </w:r>
      <w:r w:rsidRPr="00CB1E55">
        <w:rPr>
          <w:rFonts w:ascii="Times New Roman" w:hAnsi="Times New Roman" w:cs="Times New Roman"/>
        </w:rPr>
        <w:t>i</w:t>
      </w:r>
      <w:r w:rsidR="008E7D35" w:rsidRPr="00CB1E55">
        <w:rPr>
          <w:rFonts w:ascii="Times New Roman" w:hAnsi="Times New Roman" w:cs="Times New Roman"/>
        </w:rPr>
        <w:t xml:space="preserve"> </w:t>
      </w:r>
      <w:r w:rsidRPr="00CB1E55">
        <w:rPr>
          <w:rFonts w:ascii="Times New Roman" w:hAnsi="Times New Roman" w:cs="Times New Roman"/>
        </w:rPr>
        <w:t>kemijska</w:t>
      </w:r>
      <w:r w:rsidR="008E7D35" w:rsidRPr="00CB1E55">
        <w:rPr>
          <w:rFonts w:ascii="Times New Roman" w:hAnsi="Times New Roman" w:cs="Times New Roman"/>
        </w:rPr>
        <w:t xml:space="preserve"> </w:t>
      </w:r>
      <w:r w:rsidRPr="00CB1E55">
        <w:rPr>
          <w:rFonts w:ascii="Times New Roman" w:hAnsi="Times New Roman" w:cs="Times New Roman"/>
        </w:rPr>
        <w:t>sredstva, traženjem</w:t>
      </w:r>
      <w:r w:rsidR="008E7D35" w:rsidRPr="00CB1E55">
        <w:rPr>
          <w:rFonts w:ascii="Times New Roman" w:hAnsi="Times New Roman" w:cs="Times New Roman"/>
        </w:rPr>
        <w:t xml:space="preserve"> </w:t>
      </w:r>
      <w:r w:rsidRPr="00CB1E55">
        <w:rPr>
          <w:rFonts w:ascii="Times New Roman" w:hAnsi="Times New Roman" w:cs="Times New Roman"/>
        </w:rPr>
        <w:t>certifikata za upravljanje</w:t>
      </w:r>
      <w:r w:rsidR="008E7D35" w:rsidRPr="00CB1E55">
        <w:rPr>
          <w:rFonts w:ascii="Times New Roman" w:hAnsi="Times New Roman" w:cs="Times New Roman"/>
        </w:rPr>
        <w:t xml:space="preserve"> </w:t>
      </w:r>
      <w:r w:rsidRPr="00CB1E55">
        <w:rPr>
          <w:rFonts w:ascii="Times New Roman" w:hAnsi="Times New Roman" w:cs="Times New Roman"/>
        </w:rPr>
        <w:t>okolišem</w:t>
      </w:r>
      <w:r w:rsidR="008E7D35" w:rsidRPr="00CB1E55">
        <w:rPr>
          <w:rFonts w:ascii="Times New Roman" w:hAnsi="Times New Roman" w:cs="Times New Roman"/>
        </w:rPr>
        <w:t xml:space="preserve"> </w:t>
      </w:r>
      <w:r w:rsidRPr="00CB1E55">
        <w:rPr>
          <w:rFonts w:ascii="Times New Roman" w:hAnsi="Times New Roman" w:cs="Times New Roman"/>
        </w:rPr>
        <w:t>želi se osigurati da će</w:t>
      </w:r>
      <w:r w:rsidR="008E7D35" w:rsidRPr="00CB1E55">
        <w:rPr>
          <w:rFonts w:ascii="Times New Roman" w:hAnsi="Times New Roman" w:cs="Times New Roman"/>
        </w:rPr>
        <w:t xml:space="preserve"> </w:t>
      </w:r>
      <w:r w:rsidRPr="00CB1E55">
        <w:rPr>
          <w:rFonts w:ascii="Times New Roman" w:hAnsi="Times New Roman" w:cs="Times New Roman"/>
        </w:rPr>
        <w:t>ponuditelj</w:t>
      </w:r>
      <w:r w:rsidR="008E7D35" w:rsidRPr="00CB1E55">
        <w:rPr>
          <w:rFonts w:ascii="Times New Roman" w:hAnsi="Times New Roman" w:cs="Times New Roman"/>
        </w:rPr>
        <w:t xml:space="preserve"> </w:t>
      </w:r>
      <w:r w:rsidRPr="00CB1E55">
        <w:rPr>
          <w:rFonts w:ascii="Times New Roman" w:hAnsi="Times New Roman" w:cs="Times New Roman"/>
        </w:rPr>
        <w:t>prilikom</w:t>
      </w:r>
      <w:r w:rsidR="008E7D35" w:rsidRPr="00CB1E55">
        <w:rPr>
          <w:rFonts w:ascii="Times New Roman" w:hAnsi="Times New Roman" w:cs="Times New Roman"/>
        </w:rPr>
        <w:t xml:space="preserve"> </w:t>
      </w:r>
      <w:r w:rsidRPr="00CB1E55">
        <w:rPr>
          <w:rFonts w:ascii="Times New Roman" w:hAnsi="Times New Roman" w:cs="Times New Roman"/>
        </w:rPr>
        <w:t>pružanja</w:t>
      </w:r>
      <w:r w:rsidR="008E7D35" w:rsidRPr="00CB1E55">
        <w:rPr>
          <w:rFonts w:ascii="Times New Roman" w:hAnsi="Times New Roman" w:cs="Times New Roman"/>
        </w:rPr>
        <w:t xml:space="preserve"> </w:t>
      </w:r>
      <w:r w:rsidRPr="00CB1E55">
        <w:rPr>
          <w:rFonts w:ascii="Times New Roman" w:hAnsi="Times New Roman" w:cs="Times New Roman"/>
        </w:rPr>
        <w:t>predmetne</w:t>
      </w:r>
      <w:r w:rsidR="008E7D35" w:rsidRPr="00CB1E55">
        <w:rPr>
          <w:rFonts w:ascii="Times New Roman" w:hAnsi="Times New Roman" w:cs="Times New Roman"/>
        </w:rPr>
        <w:t xml:space="preserve"> </w:t>
      </w:r>
      <w:r w:rsidRPr="00CB1E55">
        <w:rPr>
          <w:rFonts w:ascii="Times New Roman" w:hAnsi="Times New Roman" w:cs="Times New Roman"/>
        </w:rPr>
        <w:t>usluge</w:t>
      </w:r>
      <w:r w:rsidR="008E7D35" w:rsidRPr="00CB1E55">
        <w:rPr>
          <w:rFonts w:ascii="Times New Roman" w:hAnsi="Times New Roman" w:cs="Times New Roman"/>
        </w:rPr>
        <w:t xml:space="preserve"> </w:t>
      </w:r>
      <w:r w:rsidRPr="00CB1E55">
        <w:rPr>
          <w:rFonts w:ascii="Times New Roman" w:hAnsi="Times New Roman" w:cs="Times New Roman"/>
        </w:rPr>
        <w:t>čišćenja</w:t>
      </w:r>
      <w:r w:rsidR="008E7D35" w:rsidRPr="00CB1E55">
        <w:rPr>
          <w:rFonts w:ascii="Times New Roman" w:hAnsi="Times New Roman" w:cs="Times New Roman"/>
        </w:rPr>
        <w:t xml:space="preserve"> </w:t>
      </w:r>
      <w:r w:rsidRPr="00CB1E55">
        <w:rPr>
          <w:rFonts w:ascii="Times New Roman" w:hAnsi="Times New Roman" w:cs="Times New Roman"/>
        </w:rPr>
        <w:t>voditi</w:t>
      </w:r>
      <w:r w:rsidR="008E7D35" w:rsidRPr="00CB1E55">
        <w:rPr>
          <w:rFonts w:ascii="Times New Roman" w:hAnsi="Times New Roman" w:cs="Times New Roman"/>
        </w:rPr>
        <w:t xml:space="preserve"> </w:t>
      </w:r>
      <w:r w:rsidRPr="00CB1E55">
        <w:rPr>
          <w:rFonts w:ascii="Times New Roman" w:hAnsi="Times New Roman" w:cs="Times New Roman"/>
        </w:rPr>
        <w:t>računa o zaštiti</w:t>
      </w:r>
      <w:r w:rsidR="008E7D35" w:rsidRPr="00CB1E55">
        <w:rPr>
          <w:rFonts w:ascii="Times New Roman" w:hAnsi="Times New Roman" w:cs="Times New Roman"/>
        </w:rPr>
        <w:t xml:space="preserve"> </w:t>
      </w:r>
      <w:r w:rsidRPr="00CB1E55">
        <w:rPr>
          <w:rFonts w:ascii="Times New Roman" w:hAnsi="Times New Roman" w:cs="Times New Roman"/>
        </w:rPr>
        <w:t>okoliša.</w:t>
      </w:r>
    </w:p>
    <w:p w:rsidR="00FA32DE" w:rsidRPr="00CB1E55" w:rsidRDefault="00FA32DE" w:rsidP="00FA32DE">
      <w:pPr>
        <w:rPr>
          <w:rFonts w:ascii="Times New Roman" w:hAnsi="Times New Roman" w:cs="Times New Roman"/>
          <w:b/>
        </w:rPr>
      </w:pPr>
      <w:r w:rsidRPr="00CB1E55">
        <w:rPr>
          <w:rFonts w:ascii="Times New Roman" w:hAnsi="Times New Roman" w:cs="Times New Roman"/>
          <w:b/>
        </w:rPr>
        <w:t>Certifikat o upravljanju</w:t>
      </w:r>
      <w:r w:rsidR="008E7D35" w:rsidRPr="00CB1E55">
        <w:rPr>
          <w:rFonts w:ascii="Times New Roman" w:hAnsi="Times New Roman" w:cs="Times New Roman"/>
          <w:b/>
        </w:rPr>
        <w:t xml:space="preserve"> </w:t>
      </w:r>
      <w:r w:rsidRPr="00CB1E55">
        <w:rPr>
          <w:rFonts w:ascii="Times New Roman" w:hAnsi="Times New Roman" w:cs="Times New Roman"/>
          <w:b/>
        </w:rPr>
        <w:t>kontinuitetom</w:t>
      </w:r>
      <w:r w:rsidR="008E7D35" w:rsidRPr="00CB1E55">
        <w:rPr>
          <w:rFonts w:ascii="Times New Roman" w:hAnsi="Times New Roman" w:cs="Times New Roman"/>
          <w:b/>
        </w:rPr>
        <w:t xml:space="preserve"> </w:t>
      </w:r>
      <w:r w:rsidRPr="00CB1E55">
        <w:rPr>
          <w:rFonts w:ascii="Times New Roman" w:hAnsi="Times New Roman" w:cs="Times New Roman"/>
          <w:b/>
        </w:rPr>
        <w:t>poslovanja – certifikat ISO 22301 ili</w:t>
      </w:r>
      <w:r w:rsidR="008E7D35" w:rsidRPr="00CB1E55">
        <w:rPr>
          <w:rFonts w:ascii="Times New Roman" w:hAnsi="Times New Roman" w:cs="Times New Roman"/>
          <w:b/>
        </w:rPr>
        <w:t xml:space="preserve"> </w:t>
      </w:r>
      <w:r w:rsidRPr="00CB1E55">
        <w:rPr>
          <w:rFonts w:ascii="Times New Roman" w:hAnsi="Times New Roman" w:cs="Times New Roman"/>
          <w:b/>
        </w:rPr>
        <w:t>jednakovrijedan;</w:t>
      </w:r>
    </w:p>
    <w:p w:rsidR="00FA32DE" w:rsidRPr="00CB1E55" w:rsidRDefault="00FA32DE" w:rsidP="00FA32DE">
      <w:pPr>
        <w:rPr>
          <w:rFonts w:ascii="Times New Roman" w:hAnsi="Times New Roman" w:cs="Times New Roman"/>
        </w:rPr>
      </w:pPr>
      <w:r w:rsidRPr="00CB1E55">
        <w:rPr>
          <w:rFonts w:ascii="Times New Roman" w:hAnsi="Times New Roman" w:cs="Times New Roman"/>
        </w:rPr>
        <w:t>Navedena</w:t>
      </w:r>
      <w:r w:rsidR="008E7D35" w:rsidRPr="00CB1E55">
        <w:rPr>
          <w:rFonts w:ascii="Times New Roman" w:hAnsi="Times New Roman" w:cs="Times New Roman"/>
        </w:rPr>
        <w:t xml:space="preserve"> </w:t>
      </w:r>
      <w:r w:rsidRPr="00CB1E55">
        <w:rPr>
          <w:rFonts w:ascii="Times New Roman" w:hAnsi="Times New Roman" w:cs="Times New Roman"/>
        </w:rPr>
        <w:t>norma se traži u svrhu</w:t>
      </w:r>
      <w:r w:rsidR="008E7D35" w:rsidRPr="00CB1E55">
        <w:rPr>
          <w:rFonts w:ascii="Times New Roman" w:hAnsi="Times New Roman" w:cs="Times New Roman"/>
        </w:rPr>
        <w:t xml:space="preserve"> </w:t>
      </w:r>
      <w:r w:rsidRPr="00CB1E55">
        <w:rPr>
          <w:rFonts w:ascii="Times New Roman" w:hAnsi="Times New Roman" w:cs="Times New Roman"/>
        </w:rPr>
        <w:t>osiguranja</w:t>
      </w:r>
      <w:r w:rsidR="008E7D35" w:rsidRPr="00CB1E55">
        <w:rPr>
          <w:rFonts w:ascii="Times New Roman" w:hAnsi="Times New Roman" w:cs="Times New Roman"/>
        </w:rPr>
        <w:t xml:space="preserve"> </w:t>
      </w:r>
      <w:r w:rsidRPr="00CB1E55">
        <w:rPr>
          <w:rFonts w:ascii="Times New Roman" w:hAnsi="Times New Roman" w:cs="Times New Roman"/>
        </w:rPr>
        <w:t>pronalaska</w:t>
      </w:r>
      <w:r w:rsidR="008E7D35" w:rsidRPr="00CB1E55">
        <w:rPr>
          <w:rFonts w:ascii="Times New Roman" w:hAnsi="Times New Roman" w:cs="Times New Roman"/>
        </w:rPr>
        <w:t xml:space="preserve"> </w:t>
      </w:r>
      <w:r w:rsidRPr="00CB1E55">
        <w:rPr>
          <w:rFonts w:ascii="Times New Roman" w:hAnsi="Times New Roman" w:cs="Times New Roman"/>
        </w:rPr>
        <w:t>odgovora</w:t>
      </w:r>
      <w:r w:rsidR="008E7D35" w:rsidRPr="00CB1E55">
        <w:rPr>
          <w:rFonts w:ascii="Times New Roman" w:hAnsi="Times New Roman" w:cs="Times New Roman"/>
        </w:rPr>
        <w:t xml:space="preserve"> </w:t>
      </w:r>
      <w:r w:rsidRPr="00CB1E55">
        <w:rPr>
          <w:rFonts w:ascii="Times New Roman" w:hAnsi="Times New Roman" w:cs="Times New Roman"/>
        </w:rPr>
        <w:t>na</w:t>
      </w:r>
      <w:r w:rsidR="008E7D35" w:rsidRPr="00CB1E55">
        <w:rPr>
          <w:rFonts w:ascii="Times New Roman" w:hAnsi="Times New Roman" w:cs="Times New Roman"/>
        </w:rPr>
        <w:t xml:space="preserve"> k</w:t>
      </w:r>
      <w:r w:rsidRPr="00CB1E55">
        <w:rPr>
          <w:rFonts w:ascii="Times New Roman" w:hAnsi="Times New Roman" w:cs="Times New Roman"/>
        </w:rPr>
        <w:t>rizne</w:t>
      </w:r>
      <w:r w:rsidR="008E7D35" w:rsidRPr="00CB1E55">
        <w:rPr>
          <w:rFonts w:ascii="Times New Roman" w:hAnsi="Times New Roman" w:cs="Times New Roman"/>
        </w:rPr>
        <w:t xml:space="preserve"> </w:t>
      </w:r>
      <w:r w:rsidRPr="00CB1E55">
        <w:rPr>
          <w:rFonts w:ascii="Times New Roman" w:hAnsi="Times New Roman" w:cs="Times New Roman"/>
        </w:rPr>
        <w:t>situacije</w:t>
      </w:r>
      <w:r w:rsidR="008E7D35" w:rsidRPr="00CB1E55">
        <w:rPr>
          <w:rFonts w:ascii="Times New Roman" w:hAnsi="Times New Roman" w:cs="Times New Roman"/>
        </w:rPr>
        <w:t xml:space="preserve"> </w:t>
      </w:r>
      <w:r w:rsidRPr="00CB1E55">
        <w:rPr>
          <w:rFonts w:ascii="Times New Roman" w:hAnsi="Times New Roman" w:cs="Times New Roman"/>
        </w:rPr>
        <w:t>te</w:t>
      </w:r>
      <w:r w:rsidR="008E7D35" w:rsidRPr="00CB1E55">
        <w:rPr>
          <w:rFonts w:ascii="Times New Roman" w:hAnsi="Times New Roman" w:cs="Times New Roman"/>
        </w:rPr>
        <w:t xml:space="preserve"> </w:t>
      </w:r>
      <w:r w:rsidRPr="00CB1E55">
        <w:rPr>
          <w:rFonts w:ascii="Times New Roman" w:hAnsi="Times New Roman" w:cs="Times New Roman"/>
        </w:rPr>
        <w:t>nastavka</w:t>
      </w:r>
      <w:r w:rsidR="008E7D35" w:rsidRPr="00CB1E55">
        <w:rPr>
          <w:rFonts w:ascii="Times New Roman" w:hAnsi="Times New Roman" w:cs="Times New Roman"/>
        </w:rPr>
        <w:t xml:space="preserve"> </w:t>
      </w:r>
      <w:r w:rsidRPr="00CB1E55">
        <w:rPr>
          <w:rFonts w:ascii="Times New Roman" w:hAnsi="Times New Roman" w:cs="Times New Roman"/>
        </w:rPr>
        <w:t>kontinuiranog</w:t>
      </w:r>
      <w:r w:rsidR="008E7D35" w:rsidRPr="00CB1E55">
        <w:rPr>
          <w:rFonts w:ascii="Times New Roman" w:hAnsi="Times New Roman" w:cs="Times New Roman"/>
        </w:rPr>
        <w:t xml:space="preserve"> </w:t>
      </w:r>
      <w:r w:rsidRPr="00CB1E55">
        <w:rPr>
          <w:rFonts w:ascii="Times New Roman" w:hAnsi="Times New Roman" w:cs="Times New Roman"/>
        </w:rPr>
        <w:t>poslovanja u vremenima</w:t>
      </w:r>
      <w:r w:rsidR="008E7D35" w:rsidRPr="00CB1E55">
        <w:rPr>
          <w:rFonts w:ascii="Times New Roman" w:hAnsi="Times New Roman" w:cs="Times New Roman"/>
        </w:rPr>
        <w:t xml:space="preserve"> </w:t>
      </w:r>
      <w:r w:rsidRPr="00CB1E55">
        <w:rPr>
          <w:rFonts w:ascii="Times New Roman" w:hAnsi="Times New Roman" w:cs="Times New Roman"/>
        </w:rPr>
        <w:t>pogođenim</w:t>
      </w:r>
      <w:r w:rsidR="008E7D35" w:rsidRPr="00CB1E55">
        <w:rPr>
          <w:rFonts w:ascii="Times New Roman" w:hAnsi="Times New Roman" w:cs="Times New Roman"/>
        </w:rPr>
        <w:t xml:space="preserve"> </w:t>
      </w:r>
      <w:r w:rsidRPr="00CB1E55">
        <w:rPr>
          <w:rFonts w:ascii="Times New Roman" w:hAnsi="Times New Roman" w:cs="Times New Roman"/>
        </w:rPr>
        <w:t>kriznim</w:t>
      </w:r>
      <w:r w:rsidR="008E7D35" w:rsidRPr="00CB1E55">
        <w:rPr>
          <w:rFonts w:ascii="Times New Roman" w:hAnsi="Times New Roman" w:cs="Times New Roman"/>
        </w:rPr>
        <w:t xml:space="preserve"> </w:t>
      </w:r>
      <w:r w:rsidRPr="00CB1E55">
        <w:rPr>
          <w:rFonts w:ascii="Times New Roman" w:hAnsi="Times New Roman" w:cs="Times New Roman"/>
        </w:rPr>
        <w:t>situacijama</w:t>
      </w:r>
      <w:r w:rsidR="008E7D35" w:rsidRPr="00CB1E55">
        <w:rPr>
          <w:rFonts w:ascii="Times New Roman" w:hAnsi="Times New Roman" w:cs="Times New Roman"/>
        </w:rPr>
        <w:t xml:space="preserve"> </w:t>
      </w:r>
      <w:r w:rsidRPr="00CB1E55">
        <w:rPr>
          <w:rFonts w:ascii="Times New Roman" w:hAnsi="Times New Roman" w:cs="Times New Roman"/>
        </w:rPr>
        <w:t>kao</w:t>
      </w:r>
      <w:r w:rsidR="008E7D35" w:rsidRPr="00CB1E55">
        <w:rPr>
          <w:rFonts w:ascii="Times New Roman" w:hAnsi="Times New Roman" w:cs="Times New Roman"/>
        </w:rPr>
        <w:t xml:space="preserve"> što s</w:t>
      </w:r>
      <w:r w:rsidRPr="00CB1E55">
        <w:rPr>
          <w:rFonts w:ascii="Times New Roman" w:hAnsi="Times New Roman" w:cs="Times New Roman"/>
        </w:rPr>
        <w:t>u</w:t>
      </w:r>
      <w:r w:rsidR="008E7D35" w:rsidRPr="00CB1E55">
        <w:rPr>
          <w:rFonts w:ascii="Times New Roman" w:hAnsi="Times New Roman" w:cs="Times New Roman"/>
        </w:rPr>
        <w:t xml:space="preserve"> </w:t>
      </w:r>
      <w:r w:rsidRPr="00CB1E55">
        <w:rPr>
          <w:rFonts w:ascii="Times New Roman" w:hAnsi="Times New Roman" w:cs="Times New Roman"/>
        </w:rPr>
        <w:t>poslovanje u uvjetima</w:t>
      </w:r>
      <w:r w:rsidR="008E7D35" w:rsidRPr="00CB1E55">
        <w:rPr>
          <w:rFonts w:ascii="Times New Roman" w:hAnsi="Times New Roman" w:cs="Times New Roman"/>
        </w:rPr>
        <w:t xml:space="preserve"> </w:t>
      </w:r>
      <w:proofErr w:type="spellStart"/>
      <w:r w:rsidRPr="00CB1E55">
        <w:rPr>
          <w:rFonts w:ascii="Times New Roman" w:hAnsi="Times New Roman" w:cs="Times New Roman"/>
        </w:rPr>
        <w:t>pandemije</w:t>
      </w:r>
      <w:proofErr w:type="spellEnd"/>
      <w:r w:rsidRPr="00CB1E55">
        <w:rPr>
          <w:rFonts w:ascii="Times New Roman" w:hAnsi="Times New Roman" w:cs="Times New Roman"/>
        </w:rPr>
        <w:t xml:space="preserve"> COVID-19, požar, eksplozija</w:t>
      </w:r>
      <w:r w:rsidR="008E7D35" w:rsidRPr="00CB1E55">
        <w:rPr>
          <w:rFonts w:ascii="Times New Roman" w:hAnsi="Times New Roman" w:cs="Times New Roman"/>
        </w:rPr>
        <w:t xml:space="preserve"> </w:t>
      </w:r>
      <w:r w:rsidRPr="00CB1E55">
        <w:rPr>
          <w:rFonts w:ascii="Times New Roman" w:hAnsi="Times New Roman" w:cs="Times New Roman"/>
        </w:rPr>
        <w:t>ili</w:t>
      </w:r>
      <w:r w:rsidR="008E7D35" w:rsidRPr="00CB1E55">
        <w:rPr>
          <w:rFonts w:ascii="Times New Roman" w:hAnsi="Times New Roman" w:cs="Times New Roman"/>
        </w:rPr>
        <w:t xml:space="preserve"> </w:t>
      </w:r>
      <w:r w:rsidRPr="00CB1E55">
        <w:rPr>
          <w:rFonts w:ascii="Times New Roman" w:hAnsi="Times New Roman" w:cs="Times New Roman"/>
        </w:rPr>
        <w:t>nedostatak</w:t>
      </w:r>
      <w:r w:rsidR="008E7D35" w:rsidRPr="00CB1E55">
        <w:rPr>
          <w:rFonts w:ascii="Times New Roman" w:hAnsi="Times New Roman" w:cs="Times New Roman"/>
        </w:rPr>
        <w:t xml:space="preserve"> </w:t>
      </w:r>
      <w:r w:rsidRPr="00CB1E55">
        <w:rPr>
          <w:rFonts w:ascii="Times New Roman" w:hAnsi="Times New Roman" w:cs="Times New Roman"/>
        </w:rPr>
        <w:t>stručnog</w:t>
      </w:r>
      <w:r w:rsidR="008E7D35" w:rsidRPr="00CB1E55">
        <w:rPr>
          <w:rFonts w:ascii="Times New Roman" w:hAnsi="Times New Roman" w:cs="Times New Roman"/>
        </w:rPr>
        <w:t xml:space="preserve"> </w:t>
      </w:r>
      <w:r w:rsidRPr="00CB1E55">
        <w:rPr>
          <w:rFonts w:ascii="Times New Roman" w:hAnsi="Times New Roman" w:cs="Times New Roman"/>
        </w:rPr>
        <w:t>kadra.</w:t>
      </w:r>
    </w:p>
    <w:p w:rsidR="00FA32DE" w:rsidRPr="00CB1E55" w:rsidRDefault="00FA32DE" w:rsidP="00FA32DE">
      <w:pPr>
        <w:rPr>
          <w:rFonts w:ascii="Times New Roman" w:hAnsi="Times New Roman" w:cs="Times New Roman"/>
        </w:rPr>
      </w:pPr>
      <w:r w:rsidRPr="00CB1E55">
        <w:rPr>
          <w:rFonts w:ascii="Times New Roman" w:hAnsi="Times New Roman" w:cs="Times New Roman"/>
        </w:rPr>
        <w:t>Smisao</w:t>
      </w:r>
      <w:r w:rsidR="008E7D35" w:rsidRPr="00CB1E55">
        <w:rPr>
          <w:rFonts w:ascii="Times New Roman" w:hAnsi="Times New Roman" w:cs="Times New Roman"/>
        </w:rPr>
        <w:t xml:space="preserve"> </w:t>
      </w:r>
      <w:r w:rsidRPr="00CB1E55">
        <w:rPr>
          <w:rFonts w:ascii="Times New Roman" w:hAnsi="Times New Roman" w:cs="Times New Roman"/>
        </w:rPr>
        <w:t>norme je u prethodnom</w:t>
      </w:r>
      <w:r w:rsidR="008E7D35" w:rsidRPr="00CB1E55">
        <w:rPr>
          <w:rFonts w:ascii="Times New Roman" w:hAnsi="Times New Roman" w:cs="Times New Roman"/>
        </w:rPr>
        <w:t xml:space="preserve"> </w:t>
      </w:r>
      <w:r w:rsidRPr="00CB1E55">
        <w:rPr>
          <w:rFonts w:ascii="Times New Roman" w:hAnsi="Times New Roman" w:cs="Times New Roman"/>
        </w:rPr>
        <w:t>planiranju</w:t>
      </w:r>
      <w:r w:rsidR="008E7D35" w:rsidRPr="00CB1E55">
        <w:rPr>
          <w:rFonts w:ascii="Times New Roman" w:hAnsi="Times New Roman" w:cs="Times New Roman"/>
        </w:rPr>
        <w:t xml:space="preserve"> </w:t>
      </w:r>
      <w:r w:rsidRPr="00CB1E55">
        <w:rPr>
          <w:rFonts w:ascii="Times New Roman" w:hAnsi="Times New Roman" w:cs="Times New Roman"/>
        </w:rPr>
        <w:t>i</w:t>
      </w:r>
      <w:r w:rsidR="008E7D35" w:rsidRPr="00CB1E55">
        <w:rPr>
          <w:rFonts w:ascii="Times New Roman" w:hAnsi="Times New Roman" w:cs="Times New Roman"/>
        </w:rPr>
        <w:t xml:space="preserve"> </w:t>
      </w:r>
      <w:r w:rsidRPr="00CB1E55">
        <w:rPr>
          <w:rFonts w:ascii="Times New Roman" w:hAnsi="Times New Roman" w:cs="Times New Roman"/>
        </w:rPr>
        <w:t>pokušaju</w:t>
      </w:r>
      <w:r w:rsidR="008E7D35" w:rsidRPr="00CB1E55">
        <w:rPr>
          <w:rFonts w:ascii="Times New Roman" w:hAnsi="Times New Roman" w:cs="Times New Roman"/>
        </w:rPr>
        <w:t xml:space="preserve"> </w:t>
      </w:r>
      <w:r w:rsidRPr="00CB1E55">
        <w:rPr>
          <w:rFonts w:ascii="Times New Roman" w:hAnsi="Times New Roman" w:cs="Times New Roman"/>
        </w:rPr>
        <w:t>predviđanja</w:t>
      </w:r>
      <w:r w:rsidR="008E7D35" w:rsidRPr="00CB1E55">
        <w:rPr>
          <w:rFonts w:ascii="Times New Roman" w:hAnsi="Times New Roman" w:cs="Times New Roman"/>
        </w:rPr>
        <w:t xml:space="preserve"> </w:t>
      </w:r>
      <w:r w:rsidRPr="00CB1E55">
        <w:rPr>
          <w:rFonts w:ascii="Times New Roman" w:hAnsi="Times New Roman" w:cs="Times New Roman"/>
        </w:rPr>
        <w:t>nepogoda</w:t>
      </w:r>
      <w:r w:rsidR="008E7D35" w:rsidRPr="00CB1E55">
        <w:rPr>
          <w:rFonts w:ascii="Times New Roman" w:hAnsi="Times New Roman" w:cs="Times New Roman"/>
        </w:rPr>
        <w:t xml:space="preserve"> </w:t>
      </w:r>
      <w:r w:rsidRPr="00CB1E55">
        <w:rPr>
          <w:rFonts w:ascii="Times New Roman" w:hAnsi="Times New Roman" w:cs="Times New Roman"/>
        </w:rPr>
        <w:t>koje</w:t>
      </w:r>
      <w:r w:rsidR="008E7D35" w:rsidRPr="00CB1E55">
        <w:rPr>
          <w:rFonts w:ascii="Times New Roman" w:hAnsi="Times New Roman" w:cs="Times New Roman"/>
        </w:rPr>
        <w:t xml:space="preserve"> </w:t>
      </w:r>
      <w:r w:rsidRPr="00CB1E55">
        <w:rPr>
          <w:rFonts w:ascii="Times New Roman" w:hAnsi="Times New Roman" w:cs="Times New Roman"/>
        </w:rPr>
        <w:t>mogu</w:t>
      </w:r>
      <w:r w:rsidR="008E7D35" w:rsidRPr="00CB1E55">
        <w:rPr>
          <w:rFonts w:ascii="Times New Roman" w:hAnsi="Times New Roman" w:cs="Times New Roman"/>
        </w:rPr>
        <w:t xml:space="preserve"> </w:t>
      </w:r>
      <w:r w:rsidRPr="00CB1E55">
        <w:rPr>
          <w:rFonts w:ascii="Times New Roman" w:hAnsi="Times New Roman" w:cs="Times New Roman"/>
        </w:rPr>
        <w:t>prekinuti</w:t>
      </w:r>
      <w:r w:rsidR="008E7D35" w:rsidRPr="00CB1E55">
        <w:rPr>
          <w:rFonts w:ascii="Times New Roman" w:hAnsi="Times New Roman" w:cs="Times New Roman"/>
        </w:rPr>
        <w:t xml:space="preserve"> konti</w:t>
      </w:r>
      <w:r w:rsidRPr="00CB1E55">
        <w:rPr>
          <w:rFonts w:ascii="Times New Roman" w:hAnsi="Times New Roman" w:cs="Times New Roman"/>
        </w:rPr>
        <w:t>nuitet</w:t>
      </w:r>
      <w:r w:rsidR="008E7D35" w:rsidRPr="00CB1E55">
        <w:rPr>
          <w:rFonts w:ascii="Times New Roman" w:hAnsi="Times New Roman" w:cs="Times New Roman"/>
        </w:rPr>
        <w:t xml:space="preserve"> </w:t>
      </w:r>
      <w:r w:rsidRPr="00CB1E55">
        <w:rPr>
          <w:rFonts w:ascii="Times New Roman" w:hAnsi="Times New Roman" w:cs="Times New Roman"/>
        </w:rPr>
        <w:t>poslovanja</w:t>
      </w:r>
      <w:r w:rsidR="008E7D35" w:rsidRPr="00CB1E55">
        <w:rPr>
          <w:rFonts w:ascii="Times New Roman" w:hAnsi="Times New Roman" w:cs="Times New Roman"/>
        </w:rPr>
        <w:t xml:space="preserve"> </w:t>
      </w:r>
      <w:r w:rsidRPr="00CB1E55">
        <w:rPr>
          <w:rFonts w:ascii="Times New Roman" w:hAnsi="Times New Roman" w:cs="Times New Roman"/>
        </w:rPr>
        <w:t>te</w:t>
      </w:r>
      <w:r w:rsidR="008E7D35" w:rsidRPr="00CB1E55">
        <w:rPr>
          <w:rFonts w:ascii="Times New Roman" w:hAnsi="Times New Roman" w:cs="Times New Roman"/>
        </w:rPr>
        <w:t xml:space="preserve"> </w:t>
      </w:r>
      <w:r w:rsidRPr="00CB1E55">
        <w:rPr>
          <w:rFonts w:ascii="Times New Roman" w:hAnsi="Times New Roman" w:cs="Times New Roman"/>
        </w:rPr>
        <w:t>planiranje, testiranje</w:t>
      </w:r>
      <w:r w:rsidR="008E7D35" w:rsidRPr="00CB1E55">
        <w:rPr>
          <w:rFonts w:ascii="Times New Roman" w:hAnsi="Times New Roman" w:cs="Times New Roman"/>
        </w:rPr>
        <w:t xml:space="preserve"> </w:t>
      </w:r>
      <w:r w:rsidRPr="00CB1E55">
        <w:rPr>
          <w:rFonts w:ascii="Times New Roman" w:hAnsi="Times New Roman" w:cs="Times New Roman"/>
        </w:rPr>
        <w:t>i</w:t>
      </w:r>
      <w:r w:rsidR="008E7D35" w:rsidRPr="00CB1E55">
        <w:rPr>
          <w:rFonts w:ascii="Times New Roman" w:hAnsi="Times New Roman" w:cs="Times New Roman"/>
        </w:rPr>
        <w:t xml:space="preserve"> </w:t>
      </w:r>
      <w:r w:rsidRPr="00CB1E55">
        <w:rPr>
          <w:rFonts w:ascii="Times New Roman" w:hAnsi="Times New Roman" w:cs="Times New Roman"/>
        </w:rPr>
        <w:t>uvježbavanje</w:t>
      </w:r>
      <w:r w:rsidR="008E7D35" w:rsidRPr="00CB1E55">
        <w:rPr>
          <w:rFonts w:ascii="Times New Roman" w:hAnsi="Times New Roman" w:cs="Times New Roman"/>
        </w:rPr>
        <w:t xml:space="preserve"> </w:t>
      </w:r>
      <w:r w:rsidRPr="00CB1E55">
        <w:rPr>
          <w:rFonts w:ascii="Times New Roman" w:hAnsi="Times New Roman" w:cs="Times New Roman"/>
        </w:rPr>
        <w:t>mjera</w:t>
      </w:r>
      <w:r w:rsidR="008E7D35" w:rsidRPr="00CB1E55">
        <w:rPr>
          <w:rFonts w:ascii="Times New Roman" w:hAnsi="Times New Roman" w:cs="Times New Roman"/>
        </w:rPr>
        <w:t xml:space="preserve"> </w:t>
      </w:r>
      <w:r w:rsidRPr="00CB1E55">
        <w:rPr>
          <w:rFonts w:ascii="Times New Roman" w:hAnsi="Times New Roman" w:cs="Times New Roman"/>
        </w:rPr>
        <w:t>koje</w:t>
      </w:r>
      <w:r w:rsidR="008E7D35" w:rsidRPr="00CB1E55">
        <w:rPr>
          <w:rFonts w:ascii="Times New Roman" w:hAnsi="Times New Roman" w:cs="Times New Roman"/>
        </w:rPr>
        <w:t xml:space="preserve"> </w:t>
      </w:r>
      <w:r w:rsidRPr="00CB1E55">
        <w:rPr>
          <w:rFonts w:ascii="Times New Roman" w:hAnsi="Times New Roman" w:cs="Times New Roman"/>
        </w:rPr>
        <w:t>će</w:t>
      </w:r>
      <w:r w:rsidR="008E7D35" w:rsidRPr="00CB1E55">
        <w:rPr>
          <w:rFonts w:ascii="Times New Roman" w:hAnsi="Times New Roman" w:cs="Times New Roman"/>
        </w:rPr>
        <w:t xml:space="preserve"> </w:t>
      </w:r>
      <w:r w:rsidRPr="00CB1E55">
        <w:rPr>
          <w:rFonts w:ascii="Times New Roman" w:hAnsi="Times New Roman" w:cs="Times New Roman"/>
        </w:rPr>
        <w:t>biti</w:t>
      </w:r>
      <w:r w:rsidR="008E7D35" w:rsidRPr="00CB1E55">
        <w:rPr>
          <w:rFonts w:ascii="Times New Roman" w:hAnsi="Times New Roman" w:cs="Times New Roman"/>
        </w:rPr>
        <w:t xml:space="preserve"> </w:t>
      </w:r>
      <w:r w:rsidRPr="00CB1E55">
        <w:rPr>
          <w:rFonts w:ascii="Times New Roman" w:hAnsi="Times New Roman" w:cs="Times New Roman"/>
        </w:rPr>
        <w:t>poduzete</w:t>
      </w:r>
      <w:r w:rsidR="008E7D35" w:rsidRPr="00CB1E55">
        <w:rPr>
          <w:rFonts w:ascii="Times New Roman" w:hAnsi="Times New Roman" w:cs="Times New Roman"/>
        </w:rPr>
        <w:t xml:space="preserve"> </w:t>
      </w:r>
      <w:r w:rsidRPr="00CB1E55">
        <w:rPr>
          <w:rFonts w:ascii="Times New Roman" w:hAnsi="Times New Roman" w:cs="Times New Roman"/>
        </w:rPr>
        <w:t>ako se takve</w:t>
      </w:r>
      <w:r w:rsidR="008E7D35" w:rsidRPr="00CB1E55">
        <w:rPr>
          <w:rFonts w:ascii="Times New Roman" w:hAnsi="Times New Roman" w:cs="Times New Roman"/>
        </w:rPr>
        <w:t xml:space="preserve"> </w:t>
      </w:r>
      <w:r w:rsidRPr="00CB1E55">
        <w:rPr>
          <w:rFonts w:ascii="Times New Roman" w:hAnsi="Times New Roman" w:cs="Times New Roman"/>
        </w:rPr>
        <w:t>situacije</w:t>
      </w:r>
      <w:r w:rsidR="008E7D35" w:rsidRPr="00CB1E55">
        <w:rPr>
          <w:rFonts w:ascii="Times New Roman" w:hAnsi="Times New Roman" w:cs="Times New Roman"/>
        </w:rPr>
        <w:t xml:space="preserve"> </w:t>
      </w:r>
      <w:r w:rsidRPr="00CB1E55">
        <w:rPr>
          <w:rFonts w:ascii="Times New Roman" w:hAnsi="Times New Roman" w:cs="Times New Roman"/>
        </w:rPr>
        <w:t>pojave.</w:t>
      </w:r>
    </w:p>
    <w:p w:rsidR="00585A7A" w:rsidRPr="00CB1E55" w:rsidRDefault="00585A7A" w:rsidP="00585A7A">
      <w:pPr>
        <w:rPr>
          <w:rFonts w:ascii="Times New Roman" w:hAnsi="Times New Roman" w:cs="Times New Roman"/>
          <w:b/>
        </w:rPr>
      </w:pPr>
      <w:r w:rsidRPr="00CB1E55">
        <w:rPr>
          <w:rFonts w:ascii="Times New Roman" w:hAnsi="Times New Roman" w:cs="Times New Roman"/>
          <w:b/>
        </w:rPr>
        <w:t>Certifikat o upravljanju kontinuitetom poslovanja – certifikat ISO 31000:2018  ili jednakovrijedan;</w:t>
      </w:r>
    </w:p>
    <w:p w:rsidR="000D518D" w:rsidRPr="00CB1E55" w:rsidRDefault="00585A7A" w:rsidP="00FA32DE">
      <w:pPr>
        <w:rPr>
          <w:rFonts w:ascii="Times New Roman" w:hAnsi="Times New Roman" w:cs="Times New Roman"/>
        </w:rPr>
      </w:pPr>
      <w:r w:rsidRPr="00CB1E55">
        <w:rPr>
          <w:rFonts w:ascii="Times New Roman" w:hAnsi="Times New Roman" w:cs="Times New Roman"/>
        </w:rPr>
        <w:t xml:space="preserve">odnosno jednakovrijedne potvrde tijela osnovanih u drugim državama članicama ili dokaze </w:t>
      </w:r>
      <w:r w:rsidR="000D518D" w:rsidRPr="00CB1E55">
        <w:rPr>
          <w:rFonts w:ascii="Times New Roman" w:hAnsi="Times New Roman" w:cs="Times New Roman"/>
        </w:rPr>
        <w:t>o jednakovrijednim mjerama upravljanja rizicima.</w:t>
      </w:r>
    </w:p>
    <w:p w:rsidR="00550F33" w:rsidRPr="00CB1E55" w:rsidRDefault="00550F33" w:rsidP="00FA32DE">
      <w:pPr>
        <w:rPr>
          <w:rFonts w:ascii="Times New Roman" w:hAnsi="Times New Roman" w:cs="Times New Roman"/>
        </w:rPr>
      </w:pPr>
      <w:r w:rsidRPr="00CB1E55">
        <w:rPr>
          <w:rFonts w:ascii="Times New Roman" w:hAnsi="Times New Roman" w:cs="Times New Roman"/>
        </w:rPr>
        <w:t>Imajući u vidu kako Naručitelj obavlja usluge u zdra</w:t>
      </w:r>
      <w:r w:rsidR="004244E3" w:rsidRPr="00CB1E55">
        <w:rPr>
          <w:rFonts w:ascii="Times New Roman" w:hAnsi="Times New Roman" w:cs="Times New Roman"/>
        </w:rPr>
        <w:t>v</w:t>
      </w:r>
      <w:r w:rsidRPr="00CB1E55">
        <w:rPr>
          <w:rFonts w:ascii="Times New Roman" w:hAnsi="Times New Roman" w:cs="Times New Roman"/>
        </w:rPr>
        <w:t>stvu što je od iznimne važnosti interesa za RH posjedovanje navedenog certifikata</w:t>
      </w:r>
      <w:r w:rsidR="004244E3" w:rsidRPr="00CB1E55">
        <w:rPr>
          <w:rFonts w:ascii="Times New Roman" w:hAnsi="Times New Roman" w:cs="Times New Roman"/>
        </w:rPr>
        <w:t xml:space="preserve"> od strane Ponuditelja jamči Naručitelju da će Ponuditelj izvršavati Usluge na način kojim će se minimizirati rizik po poslovanje Naručitelja. Za potrebe izvršavanja predmeta nabave radnici Ponuditelja pristupaju u sve prostore Naručitelja, uključivo i one u kojima se nalaze osjetljivi sadržaji, informacije i sredstva.</w:t>
      </w:r>
    </w:p>
    <w:p w:rsidR="004244E3" w:rsidRPr="00CB1E55" w:rsidRDefault="004244E3" w:rsidP="004244E3">
      <w:pPr>
        <w:rPr>
          <w:rFonts w:ascii="Times New Roman" w:hAnsi="Times New Roman" w:cs="Times New Roman"/>
        </w:rPr>
      </w:pPr>
      <w:r w:rsidRPr="00CB1E55">
        <w:rPr>
          <w:rFonts w:ascii="Times New Roman" w:hAnsi="Times New Roman" w:cs="Times New Roman"/>
        </w:rPr>
        <w:t xml:space="preserve">Naručitelj obavlja usluge liječenja pacijenata, te u istim prostorima pohranjuje medicinsku dokumentaciju, lijekove, sredstva te druge osjetljive materijale s kojima radnici ponuditelja dolaze u dodir te sukladno tome zahtjeva navedeni certifikat u cilju kontrole rizika respektivno na prostore i djelatnost Naručitelja. </w:t>
      </w:r>
    </w:p>
    <w:p w:rsidR="00E628E1" w:rsidRPr="00CB1E55" w:rsidRDefault="00E628E1" w:rsidP="00E628E1">
      <w:pPr>
        <w:rPr>
          <w:rFonts w:ascii="Times New Roman" w:hAnsi="Times New Roman" w:cs="Times New Roman"/>
          <w:lang w:val="pl-PL"/>
        </w:rPr>
      </w:pPr>
      <w:r w:rsidRPr="00CB1E55">
        <w:rPr>
          <w:rFonts w:ascii="Times New Roman" w:hAnsi="Times New Roman" w:cs="Times New Roman"/>
          <w:lang w:val="pl-PL"/>
        </w:rPr>
        <w:t>Traženi certifikati moraju biti važeći minimalno posljednjih šest mjeseci od trenutka otvaranja ponuda u predmetnom postupku nabave.</w:t>
      </w:r>
    </w:p>
    <w:p w:rsidR="00FA32DE" w:rsidRPr="00CB1E55" w:rsidRDefault="00FA32DE" w:rsidP="0075592E">
      <w:pPr>
        <w:shd w:val="clear" w:color="auto" w:fill="A8D08D" w:themeFill="accent6" w:themeFillTint="99"/>
        <w:autoSpaceDE w:val="0"/>
        <w:autoSpaceDN w:val="0"/>
        <w:adjustRightInd w:val="0"/>
        <w:rPr>
          <w:rFonts w:ascii="Times New Roman" w:eastAsia="Calibri" w:hAnsi="Times New Roman" w:cs="Times New Roman"/>
          <w:color w:val="000000"/>
          <w:u w:val="single"/>
        </w:rPr>
      </w:pPr>
      <w:r w:rsidRPr="00CB1E55">
        <w:rPr>
          <w:rFonts w:ascii="Times New Roman" w:eastAsia="Calibri" w:hAnsi="Times New Roman" w:cs="Times New Roman"/>
          <w:color w:val="000000"/>
          <w:u w:val="single"/>
        </w:rPr>
        <w:t>Za potrebe</w:t>
      </w:r>
      <w:r w:rsidR="008E7D35" w:rsidRPr="00CB1E55">
        <w:rPr>
          <w:rFonts w:ascii="Times New Roman" w:eastAsia="Calibri" w:hAnsi="Times New Roman" w:cs="Times New Roman"/>
          <w:color w:val="000000"/>
          <w:u w:val="single"/>
        </w:rPr>
        <w:t xml:space="preserve"> </w:t>
      </w:r>
      <w:r w:rsidRPr="00CB1E55">
        <w:rPr>
          <w:rFonts w:ascii="Times New Roman" w:eastAsia="Calibri" w:hAnsi="Times New Roman" w:cs="Times New Roman"/>
          <w:color w:val="000000"/>
          <w:u w:val="single"/>
        </w:rPr>
        <w:t>utvrđivanja</w:t>
      </w:r>
      <w:r w:rsidR="008E7D35" w:rsidRPr="00CB1E55">
        <w:rPr>
          <w:rFonts w:ascii="Times New Roman" w:eastAsia="Calibri" w:hAnsi="Times New Roman" w:cs="Times New Roman"/>
          <w:color w:val="000000"/>
          <w:u w:val="single"/>
        </w:rPr>
        <w:t xml:space="preserve"> </w:t>
      </w:r>
      <w:r w:rsidRPr="00CB1E55">
        <w:rPr>
          <w:rFonts w:ascii="Times New Roman" w:eastAsia="Calibri" w:hAnsi="Times New Roman" w:cs="Times New Roman"/>
          <w:color w:val="000000"/>
          <w:u w:val="single"/>
        </w:rPr>
        <w:t>navedenog, gospodarski</w:t>
      </w:r>
      <w:r w:rsidR="008E7D35" w:rsidRPr="00CB1E55">
        <w:rPr>
          <w:rFonts w:ascii="Times New Roman" w:eastAsia="Calibri" w:hAnsi="Times New Roman" w:cs="Times New Roman"/>
          <w:color w:val="000000"/>
          <w:u w:val="single"/>
        </w:rPr>
        <w:t xml:space="preserve"> </w:t>
      </w:r>
      <w:r w:rsidRPr="00CB1E55">
        <w:rPr>
          <w:rFonts w:ascii="Times New Roman" w:eastAsia="Calibri" w:hAnsi="Times New Roman" w:cs="Times New Roman"/>
          <w:color w:val="000000"/>
          <w:u w:val="single"/>
        </w:rPr>
        <w:t>subjekt u ponudi</w:t>
      </w:r>
      <w:r w:rsidR="008E7D35" w:rsidRPr="00CB1E55">
        <w:rPr>
          <w:rFonts w:ascii="Times New Roman" w:eastAsia="Calibri" w:hAnsi="Times New Roman" w:cs="Times New Roman"/>
          <w:color w:val="000000"/>
          <w:u w:val="single"/>
        </w:rPr>
        <w:t xml:space="preserve"> </w:t>
      </w:r>
      <w:r w:rsidRPr="00CB1E55">
        <w:rPr>
          <w:rFonts w:ascii="Times New Roman" w:eastAsia="Calibri" w:hAnsi="Times New Roman" w:cs="Times New Roman"/>
          <w:color w:val="000000"/>
          <w:u w:val="single"/>
        </w:rPr>
        <w:t>dostavlja:</w:t>
      </w:r>
    </w:p>
    <w:p w:rsidR="00FA32DE" w:rsidRPr="00CB1E55" w:rsidRDefault="00FA32DE" w:rsidP="0075592E">
      <w:pPr>
        <w:shd w:val="clear" w:color="auto" w:fill="A8D08D" w:themeFill="accent6" w:themeFillTint="99"/>
        <w:rPr>
          <w:rFonts w:ascii="Times New Roman" w:hAnsi="Times New Roman" w:cs="Times New Roman"/>
          <w:u w:val="single"/>
        </w:rPr>
      </w:pPr>
      <w:r w:rsidRPr="00CB1E55">
        <w:rPr>
          <w:rFonts w:ascii="Times New Roman" w:hAnsi="Times New Roman" w:cs="Times New Roman"/>
          <w:b/>
          <w:color w:val="000000"/>
          <w:u w:val="single"/>
        </w:rPr>
        <w:t xml:space="preserve">- </w:t>
      </w:r>
      <w:r w:rsidRPr="00CB1E55">
        <w:rPr>
          <w:rFonts w:ascii="Times New Roman" w:hAnsi="Times New Roman" w:cs="Times New Roman"/>
          <w:b/>
          <w:u w:val="single"/>
        </w:rPr>
        <w:t>ispunjeni</w:t>
      </w:r>
      <w:r w:rsidR="008E7D35" w:rsidRPr="00CB1E55">
        <w:rPr>
          <w:rFonts w:ascii="Times New Roman" w:hAnsi="Times New Roman" w:cs="Times New Roman"/>
          <w:b/>
          <w:u w:val="single"/>
        </w:rPr>
        <w:t xml:space="preserve"> </w:t>
      </w:r>
      <w:r w:rsidRPr="00CB1E55">
        <w:rPr>
          <w:rFonts w:ascii="Times New Roman" w:hAnsi="Times New Roman" w:cs="Times New Roman"/>
          <w:b/>
          <w:u w:val="single"/>
        </w:rPr>
        <w:t>obrazac</w:t>
      </w:r>
      <w:r w:rsidR="008E7D35" w:rsidRPr="00CB1E55">
        <w:rPr>
          <w:rFonts w:ascii="Times New Roman" w:hAnsi="Times New Roman" w:cs="Times New Roman"/>
          <w:b/>
          <w:u w:val="single"/>
        </w:rPr>
        <w:t xml:space="preserve"> </w:t>
      </w:r>
      <w:r w:rsidRPr="00CB1E55">
        <w:rPr>
          <w:rFonts w:ascii="Times New Roman" w:hAnsi="Times New Roman" w:cs="Times New Roman"/>
          <w:b/>
          <w:u w:val="single"/>
        </w:rPr>
        <w:t>Europske</w:t>
      </w:r>
      <w:r w:rsidR="008E7D35" w:rsidRPr="00CB1E55">
        <w:rPr>
          <w:rFonts w:ascii="Times New Roman" w:hAnsi="Times New Roman" w:cs="Times New Roman"/>
          <w:b/>
          <w:u w:val="single"/>
        </w:rPr>
        <w:t xml:space="preserve"> </w:t>
      </w:r>
      <w:r w:rsidRPr="00CB1E55">
        <w:rPr>
          <w:rFonts w:ascii="Times New Roman" w:hAnsi="Times New Roman" w:cs="Times New Roman"/>
          <w:b/>
          <w:u w:val="single"/>
        </w:rPr>
        <w:t>jedinstvene</w:t>
      </w:r>
      <w:r w:rsidR="008E7D35" w:rsidRPr="00CB1E55">
        <w:rPr>
          <w:rFonts w:ascii="Times New Roman" w:hAnsi="Times New Roman" w:cs="Times New Roman"/>
          <w:b/>
          <w:u w:val="single"/>
        </w:rPr>
        <w:t xml:space="preserve"> </w:t>
      </w:r>
      <w:r w:rsidRPr="00CB1E55">
        <w:rPr>
          <w:rFonts w:ascii="Times New Roman" w:hAnsi="Times New Roman" w:cs="Times New Roman"/>
          <w:b/>
          <w:u w:val="single"/>
        </w:rPr>
        <w:t>dokumentacije o nabavi (Dio IV, odjeljak α)</w:t>
      </w:r>
      <w:r w:rsidR="008E7D35" w:rsidRPr="00CB1E55">
        <w:rPr>
          <w:rFonts w:ascii="Times New Roman" w:hAnsi="Times New Roman" w:cs="Times New Roman"/>
          <w:u w:val="single"/>
        </w:rPr>
        <w:t>.</w:t>
      </w:r>
    </w:p>
    <w:p w:rsidR="00FA32DE" w:rsidRPr="00CB1E55" w:rsidRDefault="00FA32DE" w:rsidP="00FA32DE">
      <w:pPr>
        <w:rPr>
          <w:rFonts w:ascii="Times New Roman" w:eastAsia="Calibri" w:hAnsi="Times New Roman" w:cs="Times New Roman"/>
          <w:color w:val="000000"/>
        </w:rPr>
      </w:pPr>
      <w:r w:rsidRPr="00CB1E55">
        <w:rPr>
          <w:rFonts w:ascii="Times New Roman" w:eastAsia="Calibri" w:hAnsi="Times New Roman" w:cs="Times New Roman"/>
          <w:color w:val="000000"/>
        </w:rPr>
        <w:t>U slučaju</w:t>
      </w:r>
      <w:r w:rsidR="008E7D35" w:rsidRPr="00CB1E55">
        <w:rPr>
          <w:rFonts w:ascii="Times New Roman" w:eastAsia="Calibri" w:hAnsi="Times New Roman" w:cs="Times New Roman"/>
          <w:color w:val="000000"/>
        </w:rPr>
        <w:t xml:space="preserve"> </w:t>
      </w:r>
      <w:r w:rsidRPr="00CB1E55">
        <w:rPr>
          <w:rFonts w:ascii="Times New Roman" w:eastAsia="Calibri" w:hAnsi="Times New Roman" w:cs="Times New Roman"/>
          <w:color w:val="000000"/>
        </w:rPr>
        <w:t>provjere</w:t>
      </w:r>
      <w:r w:rsidR="008E7D35" w:rsidRPr="00CB1E55">
        <w:rPr>
          <w:rFonts w:ascii="Times New Roman" w:eastAsia="Calibri" w:hAnsi="Times New Roman" w:cs="Times New Roman"/>
          <w:color w:val="000000"/>
        </w:rPr>
        <w:t xml:space="preserve"> </w:t>
      </w:r>
      <w:r w:rsidRPr="00CB1E55">
        <w:rPr>
          <w:rFonts w:ascii="Times New Roman" w:eastAsia="Calibri" w:hAnsi="Times New Roman" w:cs="Times New Roman"/>
          <w:color w:val="000000"/>
        </w:rPr>
        <w:t>informacija</w:t>
      </w:r>
      <w:r w:rsidR="008E7D35" w:rsidRPr="00CB1E55">
        <w:rPr>
          <w:rFonts w:ascii="Times New Roman" w:eastAsia="Calibri" w:hAnsi="Times New Roman" w:cs="Times New Roman"/>
          <w:color w:val="000000"/>
        </w:rPr>
        <w:t xml:space="preserve"> </w:t>
      </w:r>
      <w:r w:rsidRPr="00CB1E55">
        <w:rPr>
          <w:rFonts w:ascii="Times New Roman" w:eastAsia="Calibri" w:hAnsi="Times New Roman" w:cs="Times New Roman"/>
          <w:color w:val="000000"/>
        </w:rPr>
        <w:t>navedenih u ESPD obrascu, sukladno</w:t>
      </w:r>
      <w:r w:rsidR="008E7D35" w:rsidRPr="00CB1E55">
        <w:rPr>
          <w:rFonts w:ascii="Times New Roman" w:eastAsia="Calibri" w:hAnsi="Times New Roman" w:cs="Times New Roman"/>
          <w:color w:val="000000"/>
        </w:rPr>
        <w:t xml:space="preserve"> </w:t>
      </w:r>
      <w:r w:rsidRPr="00CB1E55">
        <w:rPr>
          <w:rFonts w:ascii="Times New Roman" w:eastAsia="Calibri" w:hAnsi="Times New Roman" w:cs="Times New Roman"/>
          <w:color w:val="000000"/>
        </w:rPr>
        <w:t>članku 263. ZJN 2016, Naručitelj</w:t>
      </w:r>
      <w:r w:rsidR="008E7D35" w:rsidRPr="00CB1E55">
        <w:rPr>
          <w:rFonts w:ascii="Times New Roman" w:eastAsia="Calibri" w:hAnsi="Times New Roman" w:cs="Times New Roman"/>
          <w:color w:val="000000"/>
        </w:rPr>
        <w:t xml:space="preserve"> </w:t>
      </w:r>
      <w:r w:rsidRPr="00CB1E55">
        <w:rPr>
          <w:rFonts w:ascii="Times New Roman" w:eastAsia="Calibri" w:hAnsi="Times New Roman" w:cs="Times New Roman"/>
          <w:color w:val="000000"/>
        </w:rPr>
        <w:t>će</w:t>
      </w:r>
      <w:r w:rsidR="008E7D35" w:rsidRPr="00CB1E55">
        <w:rPr>
          <w:rFonts w:ascii="Times New Roman" w:eastAsia="Calibri" w:hAnsi="Times New Roman" w:cs="Times New Roman"/>
          <w:color w:val="000000"/>
        </w:rPr>
        <w:t xml:space="preserve"> </w:t>
      </w:r>
      <w:r w:rsidRPr="00CB1E55">
        <w:rPr>
          <w:rFonts w:ascii="Times New Roman" w:eastAsia="Calibri" w:hAnsi="Times New Roman" w:cs="Times New Roman"/>
          <w:color w:val="000000"/>
        </w:rPr>
        <w:t>kao</w:t>
      </w:r>
      <w:r w:rsidR="008E7D35" w:rsidRPr="00CB1E55">
        <w:rPr>
          <w:rFonts w:ascii="Times New Roman" w:eastAsia="Calibri" w:hAnsi="Times New Roman" w:cs="Times New Roman"/>
          <w:color w:val="000000"/>
        </w:rPr>
        <w:t xml:space="preserve"> </w:t>
      </w:r>
      <w:r w:rsidRPr="00CB1E55">
        <w:rPr>
          <w:rFonts w:ascii="Times New Roman" w:eastAsia="Calibri" w:hAnsi="Times New Roman" w:cs="Times New Roman"/>
          <w:color w:val="000000"/>
        </w:rPr>
        <w:t>dostatni</w:t>
      </w:r>
      <w:r w:rsidR="008E7D35" w:rsidRPr="00CB1E55">
        <w:rPr>
          <w:rFonts w:ascii="Times New Roman" w:eastAsia="Calibri" w:hAnsi="Times New Roman" w:cs="Times New Roman"/>
          <w:color w:val="000000"/>
        </w:rPr>
        <w:t xml:space="preserve"> </w:t>
      </w:r>
      <w:r w:rsidRPr="00CB1E55">
        <w:rPr>
          <w:rFonts w:ascii="Times New Roman" w:eastAsia="Calibri" w:hAnsi="Times New Roman" w:cs="Times New Roman"/>
          <w:color w:val="000000"/>
        </w:rPr>
        <w:t>dokaz</w:t>
      </w:r>
      <w:r w:rsidR="008E7D35" w:rsidRPr="00CB1E55">
        <w:rPr>
          <w:rFonts w:ascii="Times New Roman" w:eastAsia="Calibri" w:hAnsi="Times New Roman" w:cs="Times New Roman"/>
          <w:color w:val="000000"/>
        </w:rPr>
        <w:t xml:space="preserve"> </w:t>
      </w:r>
      <w:r w:rsidRPr="00CB1E55">
        <w:rPr>
          <w:rFonts w:ascii="Times New Roman" w:eastAsia="Calibri" w:hAnsi="Times New Roman" w:cs="Times New Roman"/>
          <w:color w:val="000000"/>
        </w:rPr>
        <w:t>prihvatiti</w:t>
      </w:r>
      <w:r w:rsidR="008E7D35" w:rsidRPr="00CB1E55">
        <w:rPr>
          <w:rFonts w:ascii="Times New Roman" w:eastAsia="Calibri" w:hAnsi="Times New Roman" w:cs="Times New Roman"/>
          <w:color w:val="000000"/>
        </w:rPr>
        <w:t xml:space="preserve"> </w:t>
      </w:r>
      <w:r w:rsidRPr="00CB1E55">
        <w:rPr>
          <w:rFonts w:ascii="Times New Roman" w:eastAsia="Calibri" w:hAnsi="Times New Roman" w:cs="Times New Roman"/>
          <w:color w:val="000000"/>
        </w:rPr>
        <w:t>sljedeće</w:t>
      </w:r>
      <w:r w:rsidR="008E7D35" w:rsidRPr="00CB1E55">
        <w:rPr>
          <w:rFonts w:ascii="Times New Roman" w:eastAsia="Calibri" w:hAnsi="Times New Roman" w:cs="Times New Roman"/>
          <w:color w:val="000000"/>
        </w:rPr>
        <w:t xml:space="preserve"> </w:t>
      </w:r>
      <w:r w:rsidRPr="00CB1E55">
        <w:rPr>
          <w:rFonts w:ascii="Times New Roman" w:eastAsia="Calibri" w:hAnsi="Times New Roman" w:cs="Times New Roman"/>
          <w:color w:val="000000"/>
        </w:rPr>
        <w:t>dokumente:</w:t>
      </w:r>
    </w:p>
    <w:p w:rsidR="00FA32DE" w:rsidRPr="00CB1E55" w:rsidRDefault="00FA32DE" w:rsidP="00FA32DE">
      <w:pPr>
        <w:rPr>
          <w:rFonts w:ascii="Times New Roman" w:eastAsia="Calibri" w:hAnsi="Times New Roman" w:cs="Times New Roman"/>
          <w:b/>
          <w:color w:val="000000"/>
        </w:rPr>
      </w:pPr>
      <w:r w:rsidRPr="00CB1E55">
        <w:rPr>
          <w:rFonts w:ascii="Times New Roman" w:eastAsia="Calibri" w:hAnsi="Times New Roman" w:cs="Times New Roman"/>
          <w:b/>
          <w:color w:val="000000"/>
        </w:rPr>
        <w:t xml:space="preserve">- </w:t>
      </w:r>
      <w:r w:rsidRPr="00CB1E55">
        <w:rPr>
          <w:rFonts w:ascii="Times New Roman" w:hAnsi="Times New Roman" w:cs="Times New Roman"/>
          <w:b/>
        </w:rPr>
        <w:t>Presliku</w:t>
      </w:r>
      <w:r w:rsidR="008E7D35" w:rsidRPr="00CB1E55">
        <w:rPr>
          <w:rFonts w:ascii="Times New Roman" w:hAnsi="Times New Roman" w:cs="Times New Roman"/>
          <w:b/>
        </w:rPr>
        <w:t xml:space="preserve"> </w:t>
      </w:r>
      <w:r w:rsidRPr="00CB1E55">
        <w:rPr>
          <w:rFonts w:ascii="Times New Roman" w:hAnsi="Times New Roman" w:cs="Times New Roman"/>
          <w:b/>
        </w:rPr>
        <w:t>važećeg</w:t>
      </w:r>
      <w:r w:rsidR="008E7D35" w:rsidRPr="00CB1E55">
        <w:rPr>
          <w:rFonts w:ascii="Times New Roman" w:hAnsi="Times New Roman" w:cs="Times New Roman"/>
          <w:b/>
        </w:rPr>
        <w:t xml:space="preserve"> </w:t>
      </w:r>
      <w:r w:rsidRPr="00CB1E55">
        <w:rPr>
          <w:rFonts w:ascii="Times New Roman" w:hAnsi="Times New Roman" w:cs="Times New Roman"/>
          <w:b/>
        </w:rPr>
        <w:t>certifikata ISO 14001:2015 ili</w:t>
      </w:r>
      <w:r w:rsidR="008E7D35" w:rsidRPr="00CB1E55">
        <w:rPr>
          <w:rFonts w:ascii="Times New Roman" w:hAnsi="Times New Roman" w:cs="Times New Roman"/>
          <w:b/>
        </w:rPr>
        <w:t xml:space="preserve"> </w:t>
      </w:r>
      <w:r w:rsidRPr="00CB1E55">
        <w:rPr>
          <w:rFonts w:ascii="Times New Roman" w:hAnsi="Times New Roman" w:cs="Times New Roman"/>
          <w:b/>
        </w:rPr>
        <w:t>jednakovrijednog, odnosno</w:t>
      </w:r>
      <w:r w:rsidR="008E7D35" w:rsidRPr="00CB1E55">
        <w:rPr>
          <w:rFonts w:ascii="Times New Roman" w:hAnsi="Times New Roman" w:cs="Times New Roman"/>
          <w:b/>
        </w:rPr>
        <w:t xml:space="preserve"> </w:t>
      </w:r>
      <w:r w:rsidRPr="00CB1E55">
        <w:rPr>
          <w:rFonts w:ascii="Times New Roman" w:hAnsi="Times New Roman" w:cs="Times New Roman"/>
          <w:b/>
        </w:rPr>
        <w:t>jednakovrijedne</w:t>
      </w:r>
      <w:r w:rsidR="008E7D35" w:rsidRPr="00CB1E55">
        <w:rPr>
          <w:rFonts w:ascii="Times New Roman" w:hAnsi="Times New Roman" w:cs="Times New Roman"/>
          <w:b/>
        </w:rPr>
        <w:t xml:space="preserve"> </w:t>
      </w:r>
      <w:r w:rsidRPr="00CB1E55">
        <w:rPr>
          <w:rFonts w:ascii="Times New Roman" w:hAnsi="Times New Roman" w:cs="Times New Roman"/>
          <w:b/>
        </w:rPr>
        <w:t>potvrde</w:t>
      </w:r>
      <w:r w:rsidR="008E7D35" w:rsidRPr="00CB1E55">
        <w:rPr>
          <w:rFonts w:ascii="Times New Roman" w:hAnsi="Times New Roman" w:cs="Times New Roman"/>
          <w:b/>
        </w:rPr>
        <w:t xml:space="preserve"> </w:t>
      </w:r>
      <w:r w:rsidRPr="00CB1E55">
        <w:rPr>
          <w:rFonts w:ascii="Times New Roman" w:hAnsi="Times New Roman" w:cs="Times New Roman"/>
          <w:b/>
        </w:rPr>
        <w:t>tijela</w:t>
      </w:r>
      <w:r w:rsidR="008E7D35" w:rsidRPr="00CB1E55">
        <w:rPr>
          <w:rFonts w:ascii="Times New Roman" w:hAnsi="Times New Roman" w:cs="Times New Roman"/>
          <w:b/>
        </w:rPr>
        <w:t xml:space="preserve"> </w:t>
      </w:r>
      <w:r w:rsidRPr="00CB1E55">
        <w:rPr>
          <w:rFonts w:ascii="Times New Roman" w:hAnsi="Times New Roman" w:cs="Times New Roman"/>
          <w:b/>
        </w:rPr>
        <w:t>osnovanih u drugim</w:t>
      </w:r>
      <w:r w:rsidR="008E7D35" w:rsidRPr="00CB1E55">
        <w:rPr>
          <w:rFonts w:ascii="Times New Roman" w:hAnsi="Times New Roman" w:cs="Times New Roman"/>
          <w:b/>
        </w:rPr>
        <w:t xml:space="preserve"> </w:t>
      </w:r>
      <w:r w:rsidRPr="00CB1E55">
        <w:rPr>
          <w:rFonts w:ascii="Times New Roman" w:hAnsi="Times New Roman" w:cs="Times New Roman"/>
          <w:b/>
        </w:rPr>
        <w:t>državama</w:t>
      </w:r>
      <w:r w:rsidR="008E7D35" w:rsidRPr="00CB1E55">
        <w:rPr>
          <w:rFonts w:ascii="Times New Roman" w:hAnsi="Times New Roman" w:cs="Times New Roman"/>
          <w:b/>
        </w:rPr>
        <w:t xml:space="preserve"> </w:t>
      </w:r>
      <w:r w:rsidRPr="00CB1E55">
        <w:rPr>
          <w:rFonts w:ascii="Times New Roman" w:hAnsi="Times New Roman" w:cs="Times New Roman"/>
          <w:b/>
        </w:rPr>
        <w:t>članicama</w:t>
      </w:r>
      <w:r w:rsidR="008E7D35" w:rsidRPr="00CB1E55">
        <w:rPr>
          <w:rFonts w:ascii="Times New Roman" w:hAnsi="Times New Roman" w:cs="Times New Roman"/>
          <w:b/>
        </w:rPr>
        <w:t xml:space="preserve"> </w:t>
      </w:r>
      <w:r w:rsidRPr="00CB1E55">
        <w:rPr>
          <w:rFonts w:ascii="Times New Roman" w:hAnsi="Times New Roman" w:cs="Times New Roman"/>
          <w:b/>
        </w:rPr>
        <w:t>ili</w:t>
      </w:r>
      <w:r w:rsidR="008E7D35" w:rsidRPr="00CB1E55">
        <w:rPr>
          <w:rFonts w:ascii="Times New Roman" w:hAnsi="Times New Roman" w:cs="Times New Roman"/>
          <w:b/>
        </w:rPr>
        <w:t xml:space="preserve"> </w:t>
      </w:r>
      <w:r w:rsidRPr="00CB1E55">
        <w:rPr>
          <w:rFonts w:ascii="Times New Roman" w:hAnsi="Times New Roman" w:cs="Times New Roman"/>
          <w:b/>
        </w:rPr>
        <w:t>dokaze o jednakovrijednim</w:t>
      </w:r>
      <w:r w:rsidR="008E7D35" w:rsidRPr="00CB1E55">
        <w:rPr>
          <w:rFonts w:ascii="Times New Roman" w:hAnsi="Times New Roman" w:cs="Times New Roman"/>
          <w:b/>
        </w:rPr>
        <w:t xml:space="preserve"> </w:t>
      </w:r>
      <w:r w:rsidRPr="00CB1E55">
        <w:rPr>
          <w:rFonts w:ascii="Times New Roman" w:hAnsi="Times New Roman" w:cs="Times New Roman"/>
          <w:b/>
        </w:rPr>
        <w:t>mjerama</w:t>
      </w:r>
      <w:r w:rsidR="008E7D35" w:rsidRPr="00CB1E55">
        <w:rPr>
          <w:rFonts w:ascii="Times New Roman" w:hAnsi="Times New Roman" w:cs="Times New Roman"/>
          <w:b/>
        </w:rPr>
        <w:t xml:space="preserve"> </w:t>
      </w:r>
      <w:r w:rsidRPr="00CB1E55">
        <w:rPr>
          <w:rFonts w:ascii="Times New Roman" w:hAnsi="Times New Roman" w:cs="Times New Roman"/>
          <w:b/>
        </w:rPr>
        <w:t>upravljanja</w:t>
      </w:r>
      <w:r w:rsidR="000D518D" w:rsidRPr="00CB1E55">
        <w:rPr>
          <w:rFonts w:ascii="Times New Roman" w:hAnsi="Times New Roman" w:cs="Times New Roman"/>
          <w:b/>
        </w:rPr>
        <w:t xml:space="preserve"> </w:t>
      </w:r>
      <w:r w:rsidRPr="00CB1E55">
        <w:rPr>
          <w:rFonts w:ascii="Times New Roman" w:hAnsi="Times New Roman" w:cs="Times New Roman"/>
          <w:b/>
        </w:rPr>
        <w:t>okolišem.</w:t>
      </w:r>
    </w:p>
    <w:p w:rsidR="00FA32DE" w:rsidRPr="00CB1E55" w:rsidRDefault="00FA32DE" w:rsidP="00FA32DE">
      <w:pPr>
        <w:rPr>
          <w:rFonts w:ascii="Times New Roman" w:hAnsi="Times New Roman" w:cs="Times New Roman"/>
        </w:rPr>
      </w:pPr>
      <w:r w:rsidRPr="00CB1E55">
        <w:rPr>
          <w:rFonts w:ascii="Times New Roman" w:eastAsia="Calibri" w:hAnsi="Times New Roman" w:cs="Times New Roman"/>
          <w:b/>
          <w:color w:val="000000"/>
        </w:rPr>
        <w:t xml:space="preserve">- </w:t>
      </w:r>
      <w:r w:rsidRPr="00CB1E55">
        <w:rPr>
          <w:rFonts w:ascii="Times New Roman" w:hAnsi="Times New Roman" w:cs="Times New Roman"/>
          <w:b/>
        </w:rPr>
        <w:t>Presliku</w:t>
      </w:r>
      <w:r w:rsidR="008E7D35" w:rsidRPr="00CB1E55">
        <w:rPr>
          <w:rFonts w:ascii="Times New Roman" w:hAnsi="Times New Roman" w:cs="Times New Roman"/>
          <w:b/>
        </w:rPr>
        <w:t xml:space="preserve"> </w:t>
      </w:r>
      <w:r w:rsidRPr="00CB1E55">
        <w:rPr>
          <w:rFonts w:ascii="Times New Roman" w:hAnsi="Times New Roman" w:cs="Times New Roman"/>
          <w:b/>
        </w:rPr>
        <w:t>važećeg</w:t>
      </w:r>
      <w:r w:rsidR="008E7D35" w:rsidRPr="00CB1E55">
        <w:rPr>
          <w:rFonts w:ascii="Times New Roman" w:hAnsi="Times New Roman" w:cs="Times New Roman"/>
          <w:b/>
        </w:rPr>
        <w:t xml:space="preserve"> </w:t>
      </w:r>
      <w:r w:rsidRPr="00CB1E55">
        <w:rPr>
          <w:rFonts w:ascii="Times New Roman" w:hAnsi="Times New Roman" w:cs="Times New Roman"/>
          <w:b/>
        </w:rPr>
        <w:t>certifikata ISO 22301:2019 ili</w:t>
      </w:r>
      <w:r w:rsidR="008E7D35" w:rsidRPr="00CB1E55">
        <w:rPr>
          <w:rFonts w:ascii="Times New Roman" w:hAnsi="Times New Roman" w:cs="Times New Roman"/>
          <w:b/>
        </w:rPr>
        <w:t xml:space="preserve"> </w:t>
      </w:r>
      <w:r w:rsidRPr="00CB1E55">
        <w:rPr>
          <w:rFonts w:ascii="Times New Roman" w:hAnsi="Times New Roman" w:cs="Times New Roman"/>
          <w:b/>
        </w:rPr>
        <w:t>jednakovrijednog, odnosno</w:t>
      </w:r>
      <w:r w:rsidR="008E7D35" w:rsidRPr="00CB1E55">
        <w:rPr>
          <w:rFonts w:ascii="Times New Roman" w:hAnsi="Times New Roman" w:cs="Times New Roman"/>
          <w:b/>
        </w:rPr>
        <w:t xml:space="preserve"> </w:t>
      </w:r>
      <w:r w:rsidRPr="00CB1E55">
        <w:rPr>
          <w:rFonts w:ascii="Times New Roman" w:hAnsi="Times New Roman" w:cs="Times New Roman"/>
          <w:b/>
        </w:rPr>
        <w:t>jednakovrijedne</w:t>
      </w:r>
      <w:r w:rsidR="008E7D35" w:rsidRPr="00CB1E55">
        <w:rPr>
          <w:rFonts w:ascii="Times New Roman" w:hAnsi="Times New Roman" w:cs="Times New Roman"/>
          <w:b/>
        </w:rPr>
        <w:t xml:space="preserve"> </w:t>
      </w:r>
      <w:r w:rsidRPr="00CB1E55">
        <w:rPr>
          <w:rFonts w:ascii="Times New Roman" w:hAnsi="Times New Roman" w:cs="Times New Roman"/>
          <w:b/>
        </w:rPr>
        <w:t>potvrde</w:t>
      </w:r>
      <w:r w:rsidR="008E7D35" w:rsidRPr="00CB1E55">
        <w:rPr>
          <w:rFonts w:ascii="Times New Roman" w:hAnsi="Times New Roman" w:cs="Times New Roman"/>
          <w:b/>
        </w:rPr>
        <w:t xml:space="preserve"> </w:t>
      </w:r>
      <w:r w:rsidRPr="00CB1E55">
        <w:rPr>
          <w:rFonts w:ascii="Times New Roman" w:hAnsi="Times New Roman" w:cs="Times New Roman"/>
          <w:b/>
        </w:rPr>
        <w:t>tijela</w:t>
      </w:r>
      <w:r w:rsidR="008E7D35" w:rsidRPr="00CB1E55">
        <w:rPr>
          <w:rFonts w:ascii="Times New Roman" w:hAnsi="Times New Roman" w:cs="Times New Roman"/>
          <w:b/>
        </w:rPr>
        <w:t xml:space="preserve"> </w:t>
      </w:r>
      <w:r w:rsidRPr="00CB1E55">
        <w:rPr>
          <w:rFonts w:ascii="Times New Roman" w:hAnsi="Times New Roman" w:cs="Times New Roman"/>
          <w:b/>
        </w:rPr>
        <w:t>osnovanih u drugim</w:t>
      </w:r>
      <w:r w:rsidR="008E7D35" w:rsidRPr="00CB1E55">
        <w:rPr>
          <w:rFonts w:ascii="Times New Roman" w:hAnsi="Times New Roman" w:cs="Times New Roman"/>
          <w:b/>
        </w:rPr>
        <w:t xml:space="preserve"> </w:t>
      </w:r>
      <w:r w:rsidRPr="00CB1E55">
        <w:rPr>
          <w:rFonts w:ascii="Times New Roman" w:hAnsi="Times New Roman" w:cs="Times New Roman"/>
          <w:b/>
        </w:rPr>
        <w:t>državama</w:t>
      </w:r>
      <w:r w:rsidR="008E7D35" w:rsidRPr="00CB1E55">
        <w:rPr>
          <w:rFonts w:ascii="Times New Roman" w:hAnsi="Times New Roman" w:cs="Times New Roman"/>
          <w:b/>
        </w:rPr>
        <w:t xml:space="preserve"> </w:t>
      </w:r>
      <w:r w:rsidRPr="00CB1E55">
        <w:rPr>
          <w:rFonts w:ascii="Times New Roman" w:hAnsi="Times New Roman" w:cs="Times New Roman"/>
          <w:b/>
        </w:rPr>
        <w:t>članicama</w:t>
      </w:r>
      <w:r w:rsidR="008E7D35" w:rsidRPr="00CB1E55">
        <w:rPr>
          <w:rFonts w:ascii="Times New Roman" w:hAnsi="Times New Roman" w:cs="Times New Roman"/>
          <w:b/>
        </w:rPr>
        <w:t xml:space="preserve"> </w:t>
      </w:r>
      <w:r w:rsidRPr="00CB1E55">
        <w:rPr>
          <w:rFonts w:ascii="Times New Roman" w:hAnsi="Times New Roman" w:cs="Times New Roman"/>
          <w:b/>
        </w:rPr>
        <w:t>ili</w:t>
      </w:r>
      <w:r w:rsidR="008E7D35" w:rsidRPr="00CB1E55">
        <w:rPr>
          <w:rFonts w:ascii="Times New Roman" w:hAnsi="Times New Roman" w:cs="Times New Roman"/>
          <w:b/>
        </w:rPr>
        <w:t xml:space="preserve"> </w:t>
      </w:r>
      <w:r w:rsidRPr="00CB1E55">
        <w:rPr>
          <w:rFonts w:ascii="Times New Roman" w:hAnsi="Times New Roman" w:cs="Times New Roman"/>
          <w:b/>
        </w:rPr>
        <w:t>dokaze o jednakovrijednim</w:t>
      </w:r>
      <w:r w:rsidR="008E7D35" w:rsidRPr="00CB1E55">
        <w:rPr>
          <w:rFonts w:ascii="Times New Roman" w:hAnsi="Times New Roman" w:cs="Times New Roman"/>
          <w:b/>
        </w:rPr>
        <w:t xml:space="preserve"> </w:t>
      </w:r>
      <w:r w:rsidRPr="00CB1E55">
        <w:rPr>
          <w:rFonts w:ascii="Times New Roman" w:hAnsi="Times New Roman" w:cs="Times New Roman"/>
          <w:b/>
        </w:rPr>
        <w:t>mjerama</w:t>
      </w:r>
      <w:r w:rsidR="008E7D35" w:rsidRPr="00CB1E55">
        <w:rPr>
          <w:rFonts w:ascii="Times New Roman" w:hAnsi="Times New Roman" w:cs="Times New Roman"/>
          <w:b/>
        </w:rPr>
        <w:t xml:space="preserve"> </w:t>
      </w:r>
      <w:r w:rsidRPr="00CB1E55">
        <w:rPr>
          <w:rFonts w:ascii="Times New Roman" w:hAnsi="Times New Roman" w:cs="Times New Roman"/>
          <w:b/>
        </w:rPr>
        <w:t>upravljanja</w:t>
      </w:r>
      <w:r w:rsidR="008E7D35" w:rsidRPr="00CB1E55">
        <w:rPr>
          <w:rFonts w:ascii="Times New Roman" w:hAnsi="Times New Roman" w:cs="Times New Roman"/>
          <w:b/>
        </w:rPr>
        <w:t xml:space="preserve"> </w:t>
      </w:r>
      <w:r w:rsidRPr="00CB1E55">
        <w:rPr>
          <w:rFonts w:ascii="Times New Roman" w:hAnsi="Times New Roman" w:cs="Times New Roman"/>
          <w:b/>
        </w:rPr>
        <w:t>kontinuitetom</w:t>
      </w:r>
      <w:r w:rsidR="008E7D35" w:rsidRPr="00CB1E55">
        <w:rPr>
          <w:rFonts w:ascii="Times New Roman" w:hAnsi="Times New Roman" w:cs="Times New Roman"/>
          <w:b/>
        </w:rPr>
        <w:t xml:space="preserve"> </w:t>
      </w:r>
      <w:r w:rsidRPr="00CB1E55">
        <w:rPr>
          <w:rFonts w:ascii="Times New Roman" w:hAnsi="Times New Roman" w:cs="Times New Roman"/>
          <w:b/>
        </w:rPr>
        <w:t>poslovanja</w:t>
      </w:r>
      <w:r w:rsidRPr="00CB1E55">
        <w:rPr>
          <w:rFonts w:ascii="Times New Roman" w:hAnsi="Times New Roman" w:cs="Times New Roman"/>
        </w:rPr>
        <w:t>.</w:t>
      </w:r>
    </w:p>
    <w:p w:rsidR="00FA32DE" w:rsidRPr="00CB1E55" w:rsidRDefault="000D518D" w:rsidP="00FA32DE">
      <w:pPr>
        <w:rPr>
          <w:rFonts w:ascii="Times New Roman" w:hAnsi="Times New Roman" w:cs="Times New Roman"/>
        </w:rPr>
      </w:pPr>
      <w:r w:rsidRPr="00CB1E55">
        <w:rPr>
          <w:rFonts w:ascii="Times New Roman" w:eastAsia="Calibri" w:hAnsi="Times New Roman" w:cs="Times New Roman"/>
          <w:b/>
          <w:color w:val="000000"/>
        </w:rPr>
        <w:t xml:space="preserve">- </w:t>
      </w:r>
      <w:r w:rsidRPr="00CB1E55">
        <w:rPr>
          <w:rFonts w:ascii="Times New Roman" w:hAnsi="Times New Roman" w:cs="Times New Roman"/>
          <w:b/>
        </w:rPr>
        <w:t>Presliku važećeg certifikata ISO 31000:2018  ili jednakovrijednog, odnosno jednakovrijedne potvrde tijela osnovanih u drugim državama članicama ili dokaze o jednakovrijednim mjerama upravljanja rizicima.</w:t>
      </w:r>
    </w:p>
    <w:p w:rsidR="00FA32DE" w:rsidRPr="00CB1E55" w:rsidRDefault="00FA32DE" w:rsidP="00FA32DE">
      <w:pPr>
        <w:rPr>
          <w:rFonts w:ascii="Times New Roman" w:hAnsi="Times New Roman" w:cs="Times New Roman"/>
        </w:rPr>
      </w:pPr>
      <w:r w:rsidRPr="00CB1E55">
        <w:rPr>
          <w:rFonts w:ascii="Times New Roman" w:hAnsi="Times New Roman" w:cs="Times New Roman"/>
        </w:rPr>
        <w:t>Ako</w:t>
      </w:r>
      <w:r w:rsidR="008E7D35" w:rsidRPr="00CB1E55">
        <w:rPr>
          <w:rFonts w:ascii="Times New Roman" w:hAnsi="Times New Roman" w:cs="Times New Roman"/>
        </w:rPr>
        <w:t xml:space="preserve"> </w:t>
      </w:r>
      <w:r w:rsidRPr="00CB1E55">
        <w:rPr>
          <w:rFonts w:ascii="Times New Roman" w:hAnsi="Times New Roman" w:cs="Times New Roman"/>
        </w:rPr>
        <w:t>ponuditelj</w:t>
      </w:r>
      <w:r w:rsidR="008E7D35" w:rsidRPr="00CB1E55">
        <w:rPr>
          <w:rFonts w:ascii="Times New Roman" w:hAnsi="Times New Roman" w:cs="Times New Roman"/>
        </w:rPr>
        <w:t xml:space="preserve"> </w:t>
      </w:r>
      <w:r w:rsidRPr="00CB1E55">
        <w:rPr>
          <w:rFonts w:ascii="Times New Roman" w:hAnsi="Times New Roman" w:cs="Times New Roman"/>
        </w:rPr>
        <w:t>nije</w:t>
      </w:r>
      <w:r w:rsidR="008E7D35" w:rsidRPr="00CB1E55">
        <w:rPr>
          <w:rFonts w:ascii="Times New Roman" w:hAnsi="Times New Roman" w:cs="Times New Roman"/>
        </w:rPr>
        <w:t xml:space="preserve"> </w:t>
      </w:r>
      <w:r w:rsidRPr="00CB1E55">
        <w:rPr>
          <w:rFonts w:ascii="Times New Roman" w:hAnsi="Times New Roman" w:cs="Times New Roman"/>
        </w:rPr>
        <w:t>mogao</w:t>
      </w:r>
      <w:r w:rsidR="008E7D35" w:rsidRPr="00CB1E55">
        <w:rPr>
          <w:rFonts w:ascii="Times New Roman" w:hAnsi="Times New Roman" w:cs="Times New Roman"/>
        </w:rPr>
        <w:t xml:space="preserve"> </w:t>
      </w:r>
      <w:r w:rsidRPr="00CB1E55">
        <w:rPr>
          <w:rFonts w:ascii="Times New Roman" w:hAnsi="Times New Roman" w:cs="Times New Roman"/>
        </w:rPr>
        <w:t>iz</w:t>
      </w:r>
      <w:r w:rsidR="008E7D35" w:rsidRPr="00CB1E55">
        <w:rPr>
          <w:rFonts w:ascii="Times New Roman" w:hAnsi="Times New Roman" w:cs="Times New Roman"/>
        </w:rPr>
        <w:t xml:space="preserve"> </w:t>
      </w:r>
      <w:r w:rsidRPr="00CB1E55">
        <w:rPr>
          <w:rFonts w:ascii="Times New Roman" w:hAnsi="Times New Roman" w:cs="Times New Roman"/>
        </w:rPr>
        <w:t>objektivnih</w:t>
      </w:r>
      <w:r w:rsidR="008E7D35" w:rsidRPr="00CB1E55">
        <w:rPr>
          <w:rFonts w:ascii="Times New Roman" w:hAnsi="Times New Roman" w:cs="Times New Roman"/>
        </w:rPr>
        <w:t xml:space="preserve"> </w:t>
      </w:r>
      <w:r w:rsidRPr="00CB1E55">
        <w:rPr>
          <w:rFonts w:ascii="Times New Roman" w:hAnsi="Times New Roman" w:cs="Times New Roman"/>
        </w:rPr>
        <w:t>razloga</w:t>
      </w:r>
      <w:r w:rsidR="008E7D35" w:rsidRPr="00CB1E55">
        <w:rPr>
          <w:rFonts w:ascii="Times New Roman" w:hAnsi="Times New Roman" w:cs="Times New Roman"/>
        </w:rPr>
        <w:t xml:space="preserve"> </w:t>
      </w:r>
      <w:r w:rsidRPr="00CB1E55">
        <w:rPr>
          <w:rFonts w:ascii="Times New Roman" w:hAnsi="Times New Roman" w:cs="Times New Roman"/>
        </w:rPr>
        <w:t>pribaviti</w:t>
      </w:r>
      <w:r w:rsidR="008E7D35" w:rsidRPr="00CB1E55">
        <w:rPr>
          <w:rFonts w:ascii="Times New Roman" w:hAnsi="Times New Roman" w:cs="Times New Roman"/>
        </w:rPr>
        <w:t xml:space="preserve"> </w:t>
      </w:r>
      <w:r w:rsidRPr="00CB1E55">
        <w:rPr>
          <w:rFonts w:ascii="Times New Roman" w:hAnsi="Times New Roman" w:cs="Times New Roman"/>
        </w:rPr>
        <w:t>navedene</w:t>
      </w:r>
      <w:r w:rsidR="008E7D35" w:rsidRPr="00CB1E55">
        <w:rPr>
          <w:rFonts w:ascii="Times New Roman" w:hAnsi="Times New Roman" w:cs="Times New Roman"/>
        </w:rPr>
        <w:t xml:space="preserve"> </w:t>
      </w:r>
      <w:r w:rsidRPr="00CB1E55">
        <w:rPr>
          <w:rFonts w:ascii="Times New Roman" w:hAnsi="Times New Roman" w:cs="Times New Roman"/>
        </w:rPr>
        <w:t>certifikate</w:t>
      </w:r>
      <w:r w:rsidR="008E7D35" w:rsidRPr="00CB1E55">
        <w:rPr>
          <w:rFonts w:ascii="Times New Roman" w:hAnsi="Times New Roman" w:cs="Times New Roman"/>
        </w:rPr>
        <w:t xml:space="preserve"> </w:t>
      </w:r>
      <w:r w:rsidRPr="00CB1E55">
        <w:rPr>
          <w:rFonts w:ascii="Times New Roman" w:hAnsi="Times New Roman" w:cs="Times New Roman"/>
        </w:rPr>
        <w:t>ili</w:t>
      </w:r>
      <w:r w:rsidR="008E7D35" w:rsidRPr="00CB1E55">
        <w:rPr>
          <w:rFonts w:ascii="Times New Roman" w:hAnsi="Times New Roman" w:cs="Times New Roman"/>
        </w:rPr>
        <w:t xml:space="preserve"> </w:t>
      </w:r>
      <w:r w:rsidRPr="00CB1E55">
        <w:rPr>
          <w:rFonts w:ascii="Times New Roman" w:hAnsi="Times New Roman" w:cs="Times New Roman"/>
        </w:rPr>
        <w:t>potvrde u odgovarajućem</w:t>
      </w:r>
      <w:r w:rsidR="008E7D35" w:rsidRPr="00CB1E55">
        <w:rPr>
          <w:rFonts w:ascii="Times New Roman" w:hAnsi="Times New Roman" w:cs="Times New Roman"/>
        </w:rPr>
        <w:t xml:space="preserve"> </w:t>
      </w:r>
      <w:r w:rsidRPr="00CB1E55">
        <w:rPr>
          <w:rFonts w:ascii="Times New Roman" w:hAnsi="Times New Roman" w:cs="Times New Roman"/>
        </w:rPr>
        <w:t>roku, naručitelj</w:t>
      </w:r>
      <w:r w:rsidR="008E7D35" w:rsidRPr="00CB1E55">
        <w:rPr>
          <w:rFonts w:ascii="Times New Roman" w:hAnsi="Times New Roman" w:cs="Times New Roman"/>
        </w:rPr>
        <w:t xml:space="preserve"> </w:t>
      </w:r>
      <w:r w:rsidRPr="00CB1E55">
        <w:rPr>
          <w:rFonts w:ascii="Times New Roman" w:hAnsi="Times New Roman" w:cs="Times New Roman"/>
        </w:rPr>
        <w:t>će</w:t>
      </w:r>
      <w:r w:rsidR="008E7D35" w:rsidRPr="00CB1E55">
        <w:rPr>
          <w:rFonts w:ascii="Times New Roman" w:hAnsi="Times New Roman" w:cs="Times New Roman"/>
        </w:rPr>
        <w:t xml:space="preserve"> </w:t>
      </w:r>
      <w:r w:rsidRPr="00CB1E55">
        <w:rPr>
          <w:rFonts w:ascii="Times New Roman" w:hAnsi="Times New Roman" w:cs="Times New Roman"/>
        </w:rPr>
        <w:t>prihvatiti</w:t>
      </w:r>
      <w:r w:rsidR="008E7D35" w:rsidRPr="00CB1E55">
        <w:rPr>
          <w:rFonts w:ascii="Times New Roman" w:hAnsi="Times New Roman" w:cs="Times New Roman"/>
        </w:rPr>
        <w:t xml:space="preserve"> </w:t>
      </w:r>
      <w:r w:rsidRPr="00CB1E55">
        <w:rPr>
          <w:rFonts w:ascii="Times New Roman" w:hAnsi="Times New Roman" w:cs="Times New Roman"/>
        </w:rPr>
        <w:t>dokaze o jednakovrijednim</w:t>
      </w:r>
      <w:r w:rsidR="008E7D35" w:rsidRPr="00CB1E55">
        <w:rPr>
          <w:rFonts w:ascii="Times New Roman" w:hAnsi="Times New Roman" w:cs="Times New Roman"/>
        </w:rPr>
        <w:t xml:space="preserve"> </w:t>
      </w:r>
      <w:r w:rsidRPr="00CB1E55">
        <w:rPr>
          <w:rFonts w:ascii="Times New Roman" w:hAnsi="Times New Roman" w:cs="Times New Roman"/>
        </w:rPr>
        <w:t>mjerama</w:t>
      </w:r>
      <w:r w:rsidR="008E7D35" w:rsidRPr="00CB1E55">
        <w:rPr>
          <w:rFonts w:ascii="Times New Roman" w:hAnsi="Times New Roman" w:cs="Times New Roman"/>
        </w:rPr>
        <w:t xml:space="preserve"> </w:t>
      </w:r>
      <w:r w:rsidRPr="00CB1E55">
        <w:rPr>
          <w:rFonts w:ascii="Times New Roman" w:hAnsi="Times New Roman" w:cs="Times New Roman"/>
        </w:rPr>
        <w:t>uz</w:t>
      </w:r>
      <w:r w:rsidR="008E7D35" w:rsidRPr="00CB1E55">
        <w:rPr>
          <w:rFonts w:ascii="Times New Roman" w:hAnsi="Times New Roman" w:cs="Times New Roman"/>
        </w:rPr>
        <w:t xml:space="preserve"> </w:t>
      </w:r>
      <w:r w:rsidRPr="00CB1E55">
        <w:rPr>
          <w:rFonts w:ascii="Times New Roman" w:hAnsi="Times New Roman" w:cs="Times New Roman"/>
        </w:rPr>
        <w:t>uvjet da ponuditelj</w:t>
      </w:r>
      <w:r w:rsidR="008E7D35" w:rsidRPr="00CB1E55">
        <w:rPr>
          <w:rFonts w:ascii="Times New Roman" w:hAnsi="Times New Roman" w:cs="Times New Roman"/>
        </w:rPr>
        <w:t xml:space="preserve"> </w:t>
      </w:r>
      <w:r w:rsidRPr="00CB1E55">
        <w:rPr>
          <w:rFonts w:ascii="Times New Roman" w:hAnsi="Times New Roman" w:cs="Times New Roman"/>
        </w:rPr>
        <w:t>dokaže da su</w:t>
      </w:r>
      <w:r w:rsidR="008E7D35" w:rsidRPr="00CB1E55">
        <w:rPr>
          <w:rFonts w:ascii="Times New Roman" w:hAnsi="Times New Roman" w:cs="Times New Roman"/>
        </w:rPr>
        <w:t xml:space="preserve"> </w:t>
      </w:r>
      <w:r w:rsidRPr="00CB1E55">
        <w:rPr>
          <w:rFonts w:ascii="Times New Roman" w:hAnsi="Times New Roman" w:cs="Times New Roman"/>
        </w:rPr>
        <w:t>te</w:t>
      </w:r>
      <w:r w:rsidR="008E7D35" w:rsidRPr="00CB1E55">
        <w:rPr>
          <w:rFonts w:ascii="Times New Roman" w:hAnsi="Times New Roman" w:cs="Times New Roman"/>
        </w:rPr>
        <w:t xml:space="preserve"> </w:t>
      </w:r>
      <w:r w:rsidRPr="00CB1E55">
        <w:rPr>
          <w:rFonts w:ascii="Times New Roman" w:hAnsi="Times New Roman" w:cs="Times New Roman"/>
        </w:rPr>
        <w:t>mjere</w:t>
      </w:r>
      <w:r w:rsidR="008E7D35" w:rsidRPr="00CB1E55">
        <w:rPr>
          <w:rFonts w:ascii="Times New Roman" w:hAnsi="Times New Roman" w:cs="Times New Roman"/>
        </w:rPr>
        <w:t xml:space="preserve"> </w:t>
      </w:r>
      <w:r w:rsidRPr="00CB1E55">
        <w:rPr>
          <w:rFonts w:ascii="Times New Roman" w:hAnsi="Times New Roman" w:cs="Times New Roman"/>
        </w:rPr>
        <w:t>jednakovrijedne</w:t>
      </w:r>
      <w:r w:rsidR="008E7D35" w:rsidRPr="00CB1E55">
        <w:rPr>
          <w:rFonts w:ascii="Times New Roman" w:hAnsi="Times New Roman" w:cs="Times New Roman"/>
        </w:rPr>
        <w:t xml:space="preserve"> </w:t>
      </w:r>
      <w:r w:rsidRPr="00CB1E55">
        <w:rPr>
          <w:rFonts w:ascii="Times New Roman" w:hAnsi="Times New Roman" w:cs="Times New Roman"/>
        </w:rPr>
        <w:t>traženim</w:t>
      </w:r>
      <w:r w:rsidR="008E7D35" w:rsidRPr="00CB1E55">
        <w:rPr>
          <w:rFonts w:ascii="Times New Roman" w:hAnsi="Times New Roman" w:cs="Times New Roman"/>
        </w:rPr>
        <w:t xml:space="preserve"> </w:t>
      </w:r>
      <w:r w:rsidR="00550F33" w:rsidRPr="00CB1E55">
        <w:rPr>
          <w:rFonts w:ascii="Times New Roman" w:hAnsi="Times New Roman" w:cs="Times New Roman"/>
        </w:rPr>
        <w:t>normama.</w:t>
      </w:r>
    </w:p>
    <w:p w:rsidR="0025093C" w:rsidRPr="00CB1E55" w:rsidRDefault="004244E3" w:rsidP="004244E3">
      <w:pPr>
        <w:autoSpaceDE w:val="0"/>
        <w:autoSpaceDN w:val="0"/>
        <w:adjustRightInd w:val="0"/>
        <w:spacing w:after="0" w:line="240" w:lineRule="auto"/>
        <w:rPr>
          <w:rFonts w:ascii="Times New Roman" w:eastAsia="Calibri" w:hAnsi="Times New Roman" w:cs="Times New Roman"/>
          <w:b/>
          <w:color w:val="000000"/>
        </w:rPr>
      </w:pPr>
      <w:r w:rsidRPr="00CB1E55">
        <w:rPr>
          <w:rFonts w:ascii="Times New Roman" w:eastAsia="Calibri" w:hAnsi="Times New Roman" w:cs="Times New Roman"/>
          <w:b/>
          <w:color w:val="000000"/>
        </w:rPr>
        <w:lastRenderedPageBreak/>
        <w:t xml:space="preserve">4.2.3. </w:t>
      </w:r>
      <w:r w:rsidR="0025093C" w:rsidRPr="00CB1E55">
        <w:rPr>
          <w:rFonts w:ascii="Times New Roman" w:eastAsia="Calibri" w:hAnsi="Times New Roman" w:cs="Times New Roman"/>
          <w:b/>
          <w:color w:val="000000"/>
        </w:rPr>
        <w:t>Popis zaposlenika</w:t>
      </w:r>
    </w:p>
    <w:p w:rsidR="0025093C" w:rsidRPr="00CB1E55" w:rsidRDefault="0025093C" w:rsidP="004244E3">
      <w:pPr>
        <w:autoSpaceDE w:val="0"/>
        <w:autoSpaceDN w:val="0"/>
        <w:adjustRightInd w:val="0"/>
        <w:spacing w:after="0" w:line="240" w:lineRule="auto"/>
        <w:rPr>
          <w:rFonts w:ascii="Times New Roman" w:eastAsia="Calibri" w:hAnsi="Times New Roman" w:cs="Times New Roman"/>
          <w:b/>
          <w:color w:val="000000"/>
        </w:rPr>
      </w:pPr>
    </w:p>
    <w:p w:rsidR="004244E3" w:rsidRPr="00CB1E55" w:rsidRDefault="004244E3" w:rsidP="004244E3">
      <w:pPr>
        <w:autoSpaceDE w:val="0"/>
        <w:autoSpaceDN w:val="0"/>
        <w:adjustRightInd w:val="0"/>
        <w:spacing w:after="0" w:line="240" w:lineRule="auto"/>
        <w:rPr>
          <w:rFonts w:ascii="Times New Roman" w:eastAsia="Arial-BoldMT" w:hAnsi="Times New Roman" w:cs="Times New Roman"/>
          <w:b/>
          <w:bCs/>
        </w:rPr>
      </w:pPr>
      <w:r w:rsidRPr="00CB1E55">
        <w:rPr>
          <w:rFonts w:ascii="Times New Roman" w:eastAsia="Arial-BoldMT" w:hAnsi="Times New Roman" w:cs="Times New Roman"/>
          <w:b/>
          <w:bCs/>
        </w:rPr>
        <w:t>Tehnička i stručna sposobnost gospodarskog subjekta se dokazuje:</w:t>
      </w:r>
    </w:p>
    <w:p w:rsidR="0025093C" w:rsidRPr="00CB1E55" w:rsidRDefault="0025093C" w:rsidP="004244E3">
      <w:pPr>
        <w:autoSpaceDE w:val="0"/>
        <w:autoSpaceDN w:val="0"/>
        <w:adjustRightInd w:val="0"/>
        <w:spacing w:after="0" w:line="240" w:lineRule="auto"/>
        <w:rPr>
          <w:rFonts w:ascii="Times New Roman" w:eastAsia="Arial-BoldMT" w:hAnsi="Times New Roman" w:cs="Times New Roman"/>
          <w:b/>
          <w:bCs/>
        </w:rPr>
      </w:pPr>
    </w:p>
    <w:p w:rsidR="004244E3" w:rsidRPr="00CB1E55" w:rsidRDefault="004244E3" w:rsidP="004244E3">
      <w:pPr>
        <w:autoSpaceDE w:val="0"/>
        <w:autoSpaceDN w:val="0"/>
        <w:adjustRightInd w:val="0"/>
        <w:spacing w:after="0" w:line="240" w:lineRule="auto"/>
        <w:rPr>
          <w:rFonts w:ascii="Times New Roman" w:eastAsia="Arial-BoldMT" w:hAnsi="Times New Roman" w:cs="Times New Roman"/>
        </w:rPr>
      </w:pPr>
      <w:r w:rsidRPr="00CB1E55">
        <w:rPr>
          <w:rFonts w:ascii="Times New Roman" w:eastAsia="Arial-BoldMT" w:hAnsi="Times New Roman" w:cs="Times New Roman"/>
          <w:b/>
          <w:bCs/>
        </w:rPr>
        <w:t xml:space="preserve">1) izjavom s popisom zaposlenika (ime, prezime, OIB) </w:t>
      </w:r>
      <w:r w:rsidRPr="00CB1E55">
        <w:rPr>
          <w:rFonts w:ascii="Times New Roman" w:eastAsia="ArialMT" w:hAnsi="Times New Roman" w:cs="Times New Roman"/>
        </w:rPr>
        <w:t xml:space="preserve">kojom ponuditelj izjavljuje da raspolaže </w:t>
      </w:r>
      <w:r w:rsidRPr="00CB1E55">
        <w:rPr>
          <w:rFonts w:ascii="Times New Roman" w:eastAsia="Arial-BoldMT" w:hAnsi="Times New Roman" w:cs="Times New Roman"/>
        </w:rPr>
        <w:t>s</w:t>
      </w:r>
    </w:p>
    <w:p w:rsidR="004244E3" w:rsidRPr="00CB1E55" w:rsidRDefault="0025093C" w:rsidP="004244E3">
      <w:pPr>
        <w:autoSpaceDE w:val="0"/>
        <w:autoSpaceDN w:val="0"/>
        <w:adjustRightInd w:val="0"/>
        <w:spacing w:after="0" w:line="240" w:lineRule="auto"/>
        <w:rPr>
          <w:rFonts w:ascii="Times New Roman" w:eastAsia="Arial-BoldMT" w:hAnsi="Times New Roman" w:cs="Times New Roman"/>
        </w:rPr>
      </w:pPr>
      <w:r w:rsidRPr="00CB1E55">
        <w:rPr>
          <w:rFonts w:ascii="Times New Roman" w:eastAsia="Arial-BoldMT" w:hAnsi="Times New Roman" w:cs="Times New Roman"/>
        </w:rPr>
        <w:t>najmanje 30</w:t>
      </w:r>
      <w:r w:rsidR="004244E3" w:rsidRPr="00CB1E55">
        <w:rPr>
          <w:rFonts w:ascii="Times New Roman" w:eastAsia="Arial-BoldMT" w:hAnsi="Times New Roman" w:cs="Times New Roman"/>
        </w:rPr>
        <w:t xml:space="preserve"> radnika i da su u stalnom radnom odnosu kod ponuditelja;</w:t>
      </w:r>
    </w:p>
    <w:p w:rsidR="004244E3" w:rsidRPr="00CB1E55" w:rsidRDefault="004244E3" w:rsidP="004244E3">
      <w:pPr>
        <w:autoSpaceDE w:val="0"/>
        <w:autoSpaceDN w:val="0"/>
        <w:adjustRightInd w:val="0"/>
        <w:spacing w:after="0" w:line="240" w:lineRule="auto"/>
        <w:rPr>
          <w:rFonts w:ascii="Times New Roman" w:eastAsia="Arial-BoldMT" w:hAnsi="Times New Roman" w:cs="Times New Roman"/>
        </w:rPr>
      </w:pPr>
      <w:r w:rsidRPr="00CB1E55">
        <w:rPr>
          <w:rFonts w:ascii="Times New Roman" w:eastAsia="Arial-BoldMT" w:hAnsi="Times New Roman" w:cs="Times New Roman"/>
          <w:b/>
          <w:bCs/>
        </w:rPr>
        <w:t xml:space="preserve">Napomena: </w:t>
      </w:r>
      <w:r w:rsidRPr="00CB1E55">
        <w:rPr>
          <w:rFonts w:ascii="Times New Roman" w:eastAsia="ArialMT" w:hAnsi="Times New Roman" w:cs="Times New Roman"/>
        </w:rPr>
        <w:t xml:space="preserve">U svrhu osiguranja kontinuiranog pružanja usluge, </w:t>
      </w:r>
      <w:r w:rsidRPr="00CB1E55">
        <w:rPr>
          <w:rFonts w:ascii="Times New Roman" w:eastAsia="Arial-BoldMT" w:hAnsi="Times New Roman" w:cs="Times New Roman"/>
        </w:rPr>
        <w:t>odabrani ponuditelj mora u Izjavi izjaviti</w:t>
      </w:r>
      <w:r w:rsidR="0025093C" w:rsidRPr="00CB1E55">
        <w:rPr>
          <w:rFonts w:ascii="Times New Roman" w:eastAsia="Arial-BoldMT" w:hAnsi="Times New Roman" w:cs="Times New Roman"/>
        </w:rPr>
        <w:t xml:space="preserve"> </w:t>
      </w:r>
      <w:r w:rsidRPr="00CB1E55">
        <w:rPr>
          <w:rFonts w:ascii="Times New Roman" w:eastAsia="ArialMT" w:hAnsi="Times New Roman" w:cs="Times New Roman"/>
        </w:rPr>
        <w:t>da će za predmetne poslove osigurati adek</w:t>
      </w:r>
      <w:r w:rsidRPr="00CB1E55">
        <w:rPr>
          <w:rFonts w:ascii="Times New Roman" w:eastAsia="Arial-BoldMT" w:hAnsi="Times New Roman" w:cs="Times New Roman"/>
        </w:rPr>
        <w:t>vatne zamjenske radnike, koji nisu navedeni u Izjavi, u</w:t>
      </w:r>
      <w:r w:rsidR="0025093C" w:rsidRPr="00CB1E55">
        <w:rPr>
          <w:rFonts w:ascii="Times New Roman" w:eastAsia="Arial-BoldMT" w:hAnsi="Times New Roman" w:cs="Times New Roman"/>
        </w:rPr>
        <w:t xml:space="preserve"> </w:t>
      </w:r>
      <w:r w:rsidRPr="00CB1E55">
        <w:rPr>
          <w:rFonts w:ascii="Times New Roman" w:eastAsia="ArialMT" w:hAnsi="Times New Roman" w:cs="Times New Roman"/>
        </w:rPr>
        <w:t>slučaju da za vrijeme trajanja ugovora neki od radnika bude odsutan zbog više sile. Zamjenski radnici</w:t>
      </w:r>
      <w:r w:rsidR="0025093C" w:rsidRPr="00CB1E55">
        <w:rPr>
          <w:rFonts w:ascii="Times New Roman" w:eastAsia="Arial-BoldMT" w:hAnsi="Times New Roman" w:cs="Times New Roman"/>
        </w:rPr>
        <w:t xml:space="preserve"> </w:t>
      </w:r>
      <w:r w:rsidRPr="00CB1E55">
        <w:rPr>
          <w:rFonts w:ascii="Times New Roman" w:eastAsia="ArialMT" w:hAnsi="Times New Roman" w:cs="Times New Roman"/>
        </w:rPr>
        <w:t>moraju biti osposobljeni za obavljanje poslova iz ugovora na isti način kao i radnici navedeni u I</w:t>
      </w:r>
      <w:r w:rsidRPr="00CB1E55">
        <w:rPr>
          <w:rFonts w:ascii="Times New Roman" w:eastAsia="Arial-BoldMT" w:hAnsi="Times New Roman" w:cs="Times New Roman"/>
        </w:rPr>
        <w:t>zjavi.</w:t>
      </w:r>
    </w:p>
    <w:p w:rsidR="0025093C" w:rsidRPr="00CB1E55" w:rsidRDefault="0025093C" w:rsidP="004244E3">
      <w:pPr>
        <w:autoSpaceDE w:val="0"/>
        <w:autoSpaceDN w:val="0"/>
        <w:adjustRightInd w:val="0"/>
        <w:spacing w:after="0" w:line="240" w:lineRule="auto"/>
        <w:rPr>
          <w:rFonts w:ascii="Times New Roman" w:eastAsia="Arial-BoldMT" w:hAnsi="Times New Roman" w:cs="Times New Roman"/>
        </w:rPr>
      </w:pPr>
    </w:p>
    <w:p w:rsidR="004244E3" w:rsidRPr="00CB1E55" w:rsidRDefault="004244E3" w:rsidP="004244E3">
      <w:pPr>
        <w:autoSpaceDE w:val="0"/>
        <w:autoSpaceDN w:val="0"/>
        <w:adjustRightInd w:val="0"/>
        <w:spacing w:after="0" w:line="240" w:lineRule="auto"/>
        <w:rPr>
          <w:rFonts w:ascii="Times New Roman" w:eastAsia="Arial-BoldMT" w:hAnsi="Times New Roman" w:cs="Times New Roman"/>
        </w:rPr>
      </w:pPr>
      <w:r w:rsidRPr="00CB1E55">
        <w:rPr>
          <w:rFonts w:ascii="Times New Roman" w:eastAsia="Arial-BoldMT" w:hAnsi="Times New Roman" w:cs="Times New Roman"/>
          <w:b/>
          <w:bCs/>
        </w:rPr>
        <w:t xml:space="preserve">2) zapisnikom o ocjeni osposobljenosti za rad na siguran način </w:t>
      </w:r>
      <w:r w:rsidRPr="00CB1E55">
        <w:rPr>
          <w:rFonts w:ascii="Times New Roman" w:eastAsia="Arial-BoldMT" w:hAnsi="Times New Roman" w:cs="Times New Roman"/>
        </w:rPr>
        <w:t xml:space="preserve">za </w:t>
      </w:r>
      <w:r w:rsidRPr="00CB1E55">
        <w:rPr>
          <w:rFonts w:ascii="Times New Roman" w:eastAsia="ArialMT" w:hAnsi="Times New Roman" w:cs="Times New Roman"/>
        </w:rPr>
        <w:t xml:space="preserve">sve tražene radnike </w:t>
      </w:r>
      <w:r w:rsidR="0025093C" w:rsidRPr="00CB1E55">
        <w:rPr>
          <w:rFonts w:ascii="Times New Roman" w:eastAsia="ArialMT" w:hAnsi="Times New Roman" w:cs="Times New Roman"/>
        </w:rPr>
        <w:t>(</w:t>
      </w:r>
      <w:r w:rsidR="0025093C" w:rsidRPr="00CB1E55">
        <w:rPr>
          <w:rFonts w:ascii="Times New Roman" w:eastAsia="Arial-BoldMT" w:hAnsi="Times New Roman" w:cs="Times New Roman"/>
        </w:rPr>
        <w:t xml:space="preserve">30 </w:t>
      </w:r>
      <w:r w:rsidRPr="00CB1E55">
        <w:rPr>
          <w:rFonts w:ascii="Times New Roman" w:eastAsia="Arial-BoldMT" w:hAnsi="Times New Roman" w:cs="Times New Roman"/>
        </w:rPr>
        <w:t xml:space="preserve">radnika) koji </w:t>
      </w:r>
      <w:r w:rsidRPr="00CB1E55">
        <w:rPr>
          <w:rFonts w:ascii="Times New Roman" w:eastAsia="ArialMT" w:hAnsi="Times New Roman" w:cs="Times New Roman"/>
        </w:rPr>
        <w:t>će izvršavati predmet nabave sukladno tehničkoj specifikaciji</w:t>
      </w:r>
      <w:r w:rsidRPr="00CB1E55">
        <w:rPr>
          <w:rFonts w:ascii="Times New Roman" w:eastAsia="Arial-BoldMT" w:hAnsi="Times New Roman" w:cs="Times New Roman"/>
        </w:rPr>
        <w:t>;</w:t>
      </w:r>
    </w:p>
    <w:p w:rsidR="0025093C" w:rsidRPr="00CB1E55" w:rsidRDefault="0025093C" w:rsidP="004244E3">
      <w:pPr>
        <w:autoSpaceDE w:val="0"/>
        <w:autoSpaceDN w:val="0"/>
        <w:adjustRightInd w:val="0"/>
        <w:spacing w:after="0" w:line="240" w:lineRule="auto"/>
        <w:rPr>
          <w:rFonts w:ascii="Times New Roman" w:eastAsia="Arial-BoldMT" w:hAnsi="Times New Roman" w:cs="Times New Roman"/>
        </w:rPr>
      </w:pPr>
    </w:p>
    <w:p w:rsidR="004244E3" w:rsidRPr="00CB1E55" w:rsidRDefault="004244E3" w:rsidP="004244E3">
      <w:pPr>
        <w:autoSpaceDE w:val="0"/>
        <w:autoSpaceDN w:val="0"/>
        <w:adjustRightInd w:val="0"/>
        <w:spacing w:after="0" w:line="240" w:lineRule="auto"/>
        <w:rPr>
          <w:rFonts w:ascii="Times New Roman" w:eastAsia="Arial-BoldMT" w:hAnsi="Times New Roman" w:cs="Times New Roman"/>
        </w:rPr>
      </w:pPr>
      <w:r w:rsidRPr="00CB1E55">
        <w:rPr>
          <w:rFonts w:ascii="Times New Roman" w:eastAsia="Arial-BoldMT" w:hAnsi="Times New Roman" w:cs="Times New Roman"/>
          <w:b/>
          <w:bCs/>
        </w:rPr>
        <w:t xml:space="preserve">3) uvjerenjem o osposobljenosti za preventivnu protupožarnu zaštitu </w:t>
      </w:r>
      <w:r w:rsidRPr="00CB1E55">
        <w:rPr>
          <w:rFonts w:ascii="Times New Roman" w:eastAsia="Arial-BoldMT" w:hAnsi="Times New Roman" w:cs="Times New Roman"/>
        </w:rPr>
        <w:t>za ponuditelja i svih</w:t>
      </w:r>
    </w:p>
    <w:p w:rsidR="004244E3" w:rsidRPr="00CB1E55" w:rsidRDefault="0025093C" w:rsidP="004244E3">
      <w:pPr>
        <w:autoSpaceDE w:val="0"/>
        <w:autoSpaceDN w:val="0"/>
        <w:adjustRightInd w:val="0"/>
        <w:spacing w:after="0" w:line="240" w:lineRule="auto"/>
        <w:rPr>
          <w:rFonts w:ascii="Times New Roman" w:eastAsia="Arial-BoldMT" w:hAnsi="Times New Roman" w:cs="Times New Roman"/>
        </w:rPr>
      </w:pPr>
      <w:r w:rsidRPr="00CB1E55">
        <w:rPr>
          <w:rFonts w:ascii="Times New Roman" w:eastAsia="Arial-BoldMT" w:hAnsi="Times New Roman" w:cs="Times New Roman"/>
        </w:rPr>
        <w:t>zaposlenih radnika (30</w:t>
      </w:r>
      <w:r w:rsidR="004244E3" w:rsidRPr="00CB1E55">
        <w:rPr>
          <w:rFonts w:ascii="Times New Roman" w:eastAsia="Arial-BoldMT" w:hAnsi="Times New Roman" w:cs="Times New Roman"/>
        </w:rPr>
        <w:t xml:space="preserve"> radnika) koji </w:t>
      </w:r>
      <w:r w:rsidR="004244E3" w:rsidRPr="00CB1E55">
        <w:rPr>
          <w:rFonts w:ascii="Times New Roman" w:eastAsia="ArialMT" w:hAnsi="Times New Roman" w:cs="Times New Roman"/>
        </w:rPr>
        <w:t>će izvršavati tražene usluge</w:t>
      </w:r>
      <w:r w:rsidR="004244E3" w:rsidRPr="00CB1E55">
        <w:rPr>
          <w:rFonts w:ascii="Times New Roman" w:eastAsia="Arial-BoldMT" w:hAnsi="Times New Roman" w:cs="Times New Roman"/>
        </w:rPr>
        <w:t>.</w:t>
      </w:r>
    </w:p>
    <w:p w:rsidR="004244E3" w:rsidRPr="00CB1E55" w:rsidRDefault="004244E3" w:rsidP="004244E3">
      <w:pPr>
        <w:autoSpaceDE w:val="0"/>
        <w:autoSpaceDN w:val="0"/>
        <w:adjustRightInd w:val="0"/>
        <w:spacing w:after="0" w:line="240" w:lineRule="auto"/>
        <w:rPr>
          <w:rFonts w:ascii="Times New Roman" w:eastAsia="ArialMT" w:hAnsi="Times New Roman" w:cs="Times New Roman"/>
        </w:rPr>
      </w:pPr>
      <w:r w:rsidRPr="00CB1E55">
        <w:rPr>
          <w:rFonts w:ascii="Times New Roman" w:eastAsia="Arial-BoldMT" w:hAnsi="Times New Roman" w:cs="Times New Roman"/>
          <w:b/>
          <w:bCs/>
        </w:rPr>
        <w:t xml:space="preserve">Napomena: </w:t>
      </w:r>
      <w:r w:rsidRPr="00CB1E55">
        <w:rPr>
          <w:rFonts w:ascii="Times New Roman" w:eastAsia="ArialMT" w:hAnsi="Times New Roman" w:cs="Times New Roman"/>
        </w:rPr>
        <w:t>Potvrde o osposobljenosti za rad na siguran način i Uvjerenje o osposobljenosti za</w:t>
      </w:r>
    </w:p>
    <w:p w:rsidR="004244E3" w:rsidRPr="00CB1E55" w:rsidRDefault="004244E3" w:rsidP="004244E3">
      <w:pPr>
        <w:autoSpaceDE w:val="0"/>
        <w:autoSpaceDN w:val="0"/>
        <w:adjustRightInd w:val="0"/>
        <w:spacing w:after="0" w:line="240" w:lineRule="auto"/>
        <w:rPr>
          <w:rFonts w:ascii="Times New Roman" w:eastAsia="ArialMT" w:hAnsi="Times New Roman" w:cs="Times New Roman"/>
        </w:rPr>
      </w:pPr>
      <w:r w:rsidRPr="00CB1E55">
        <w:rPr>
          <w:rFonts w:ascii="Times New Roman" w:eastAsia="ArialMT" w:hAnsi="Times New Roman" w:cs="Times New Roman"/>
        </w:rPr>
        <w:t>preventivnu protupožarnu zaštitu za zamjensko osoblje, odabrani ponuditelj mora dostaviti Naručitelju u</w:t>
      </w:r>
    </w:p>
    <w:p w:rsidR="004244E3" w:rsidRPr="00CB1E55" w:rsidRDefault="004244E3" w:rsidP="004244E3">
      <w:pPr>
        <w:autoSpaceDE w:val="0"/>
        <w:autoSpaceDN w:val="0"/>
        <w:adjustRightInd w:val="0"/>
        <w:spacing w:after="0" w:line="240" w:lineRule="auto"/>
        <w:rPr>
          <w:rFonts w:ascii="Times New Roman" w:eastAsia="ArialMT" w:hAnsi="Times New Roman" w:cs="Times New Roman"/>
        </w:rPr>
      </w:pPr>
      <w:r w:rsidRPr="00CB1E55">
        <w:rPr>
          <w:rFonts w:ascii="Times New Roman" w:eastAsia="ArialMT" w:hAnsi="Times New Roman" w:cs="Times New Roman"/>
        </w:rPr>
        <w:t>slučaju potrebe za zamjenskim radnicima.</w:t>
      </w:r>
    </w:p>
    <w:p w:rsidR="0025093C" w:rsidRPr="00CB1E55" w:rsidRDefault="0025093C" w:rsidP="004244E3">
      <w:pPr>
        <w:autoSpaceDE w:val="0"/>
        <w:autoSpaceDN w:val="0"/>
        <w:adjustRightInd w:val="0"/>
        <w:spacing w:after="0" w:line="240" w:lineRule="auto"/>
        <w:rPr>
          <w:rFonts w:ascii="Times New Roman" w:eastAsia="ArialMT" w:hAnsi="Times New Roman" w:cs="Times New Roman"/>
        </w:rPr>
      </w:pPr>
    </w:p>
    <w:p w:rsidR="004244E3" w:rsidRPr="00CB1E55" w:rsidRDefault="004244E3" w:rsidP="0075592E">
      <w:pPr>
        <w:shd w:val="clear" w:color="auto" w:fill="A8D08D" w:themeFill="accent6" w:themeFillTint="99"/>
        <w:autoSpaceDE w:val="0"/>
        <w:autoSpaceDN w:val="0"/>
        <w:adjustRightInd w:val="0"/>
        <w:spacing w:after="0" w:line="240" w:lineRule="auto"/>
        <w:rPr>
          <w:rFonts w:ascii="Times New Roman" w:eastAsia="Arial-BoldMT" w:hAnsi="Times New Roman" w:cs="Times New Roman"/>
          <w:u w:val="single"/>
        </w:rPr>
      </w:pPr>
      <w:r w:rsidRPr="00CB1E55">
        <w:rPr>
          <w:rFonts w:ascii="Times New Roman" w:eastAsia="Arial-BoldMT" w:hAnsi="Times New Roman" w:cs="Times New Roman"/>
          <w:b/>
          <w:bCs/>
          <w:u w:val="single"/>
        </w:rPr>
        <w:t xml:space="preserve">Za potrebe utvrđivanja okolnosti iz točke </w:t>
      </w:r>
      <w:r w:rsidR="0025093C" w:rsidRPr="00CB1E55">
        <w:rPr>
          <w:rFonts w:ascii="Times New Roman" w:eastAsia="Arial-BoldMT" w:hAnsi="Times New Roman" w:cs="Times New Roman"/>
          <w:b/>
          <w:bCs/>
          <w:u w:val="single"/>
        </w:rPr>
        <w:t>4.2.3</w:t>
      </w:r>
      <w:r w:rsidRPr="00CB1E55">
        <w:rPr>
          <w:rFonts w:ascii="Times New Roman" w:eastAsia="Arial-BoldMT" w:hAnsi="Times New Roman" w:cs="Times New Roman"/>
          <w:b/>
          <w:bCs/>
          <w:u w:val="single"/>
        </w:rPr>
        <w:t xml:space="preserve"> gospodarski subjekt u ponudi dostavlja </w:t>
      </w:r>
      <w:r w:rsidRPr="00CB1E55">
        <w:rPr>
          <w:rFonts w:ascii="Times New Roman" w:eastAsia="Arial-BoldMT" w:hAnsi="Times New Roman" w:cs="Times New Roman"/>
          <w:u w:val="single"/>
        </w:rPr>
        <w:t>ispunjeni</w:t>
      </w:r>
    </w:p>
    <w:p w:rsidR="004244E3" w:rsidRPr="00CB1E55" w:rsidRDefault="004244E3" w:rsidP="0075592E">
      <w:pPr>
        <w:shd w:val="clear" w:color="auto" w:fill="A8D08D" w:themeFill="accent6" w:themeFillTint="99"/>
        <w:autoSpaceDE w:val="0"/>
        <w:autoSpaceDN w:val="0"/>
        <w:adjustRightInd w:val="0"/>
        <w:spacing w:after="0" w:line="240" w:lineRule="auto"/>
        <w:rPr>
          <w:rFonts w:ascii="Times New Roman" w:eastAsia="ArialMT" w:hAnsi="Times New Roman" w:cs="Times New Roman"/>
          <w:u w:val="single"/>
        </w:rPr>
      </w:pPr>
      <w:r w:rsidRPr="00CB1E55">
        <w:rPr>
          <w:rFonts w:ascii="Times New Roman" w:eastAsia="Arial-BoldMT" w:hAnsi="Times New Roman" w:cs="Times New Roman"/>
          <w:u w:val="single"/>
        </w:rPr>
        <w:t xml:space="preserve">ESPD obrazac (Dio IV. Kriteriji za odabir, Odjeljak C: </w:t>
      </w:r>
      <w:r w:rsidRPr="00CB1E55">
        <w:rPr>
          <w:rFonts w:ascii="Times New Roman" w:eastAsia="ArialMT" w:hAnsi="Times New Roman" w:cs="Times New Roman"/>
          <w:u w:val="single"/>
        </w:rPr>
        <w:t>Tehnička i stručna sposobnost: točka 6a, ako je</w:t>
      </w:r>
    </w:p>
    <w:p w:rsidR="000D518D" w:rsidRPr="00CB1E55" w:rsidRDefault="004244E3" w:rsidP="0075592E">
      <w:pPr>
        <w:shd w:val="clear" w:color="auto" w:fill="A8D08D" w:themeFill="accent6" w:themeFillTint="99"/>
        <w:rPr>
          <w:rFonts w:ascii="Times New Roman" w:eastAsia="Calibri" w:hAnsi="Times New Roman" w:cs="Times New Roman"/>
          <w:color w:val="000000"/>
          <w:u w:val="single"/>
        </w:rPr>
      </w:pPr>
      <w:r w:rsidRPr="00CB1E55">
        <w:rPr>
          <w:rFonts w:ascii="Times New Roman" w:eastAsia="ArialMT" w:hAnsi="Times New Roman" w:cs="Times New Roman"/>
          <w:u w:val="single"/>
        </w:rPr>
        <w:t>primjenjivo točka 10).</w:t>
      </w:r>
    </w:p>
    <w:p w:rsidR="006D47C4" w:rsidRPr="00CB1E55" w:rsidRDefault="006D47C4" w:rsidP="00D252D9">
      <w:pPr>
        <w:spacing w:after="0"/>
        <w:jc w:val="both"/>
        <w:rPr>
          <w:rFonts w:ascii="Times New Roman" w:hAnsi="Times New Roman" w:cs="Times New Roman"/>
        </w:rPr>
      </w:pPr>
    </w:p>
    <w:p w:rsidR="0025093C" w:rsidRPr="00CB1E55" w:rsidRDefault="0025093C" w:rsidP="0025093C">
      <w:pPr>
        <w:autoSpaceDE w:val="0"/>
        <w:autoSpaceDN w:val="0"/>
        <w:adjustRightInd w:val="0"/>
        <w:spacing w:after="0" w:line="240" w:lineRule="auto"/>
        <w:rPr>
          <w:rFonts w:ascii="Times New Roman" w:hAnsi="Times New Roman" w:cs="Times New Roman"/>
          <w:b/>
        </w:rPr>
      </w:pPr>
      <w:r w:rsidRPr="00CB1E55">
        <w:rPr>
          <w:rFonts w:ascii="Times New Roman" w:hAnsi="Times New Roman" w:cs="Times New Roman"/>
          <w:b/>
        </w:rPr>
        <w:t xml:space="preserve">4.2.4. </w:t>
      </w:r>
      <w:r w:rsidR="007F2376" w:rsidRPr="00CB1E55">
        <w:rPr>
          <w:rFonts w:ascii="Times New Roman" w:hAnsi="Times New Roman" w:cs="Times New Roman"/>
          <w:b/>
        </w:rPr>
        <w:t>Alati, postrojenja ili tehnička oprema</w:t>
      </w:r>
      <w:r w:rsidRPr="00CB1E55">
        <w:rPr>
          <w:rFonts w:ascii="Times New Roman" w:hAnsi="Times New Roman" w:cs="Times New Roman"/>
          <w:b/>
        </w:rPr>
        <w:t xml:space="preserve"> </w:t>
      </w:r>
    </w:p>
    <w:p w:rsidR="0025093C" w:rsidRPr="00CB1E55" w:rsidRDefault="0025093C" w:rsidP="0025093C">
      <w:pPr>
        <w:autoSpaceDE w:val="0"/>
        <w:autoSpaceDN w:val="0"/>
        <w:adjustRightInd w:val="0"/>
        <w:spacing w:after="0" w:line="240" w:lineRule="auto"/>
        <w:rPr>
          <w:rFonts w:ascii="Times New Roman" w:hAnsi="Times New Roman" w:cs="Times New Roman"/>
        </w:rPr>
      </w:pPr>
    </w:p>
    <w:p w:rsidR="0025093C" w:rsidRPr="00CB1E55" w:rsidRDefault="0025093C" w:rsidP="0025093C">
      <w:pPr>
        <w:autoSpaceDE w:val="0"/>
        <w:autoSpaceDN w:val="0"/>
        <w:adjustRightInd w:val="0"/>
        <w:spacing w:after="0" w:line="240" w:lineRule="auto"/>
        <w:rPr>
          <w:rFonts w:ascii="Times New Roman" w:hAnsi="Times New Roman" w:cs="Times New Roman"/>
        </w:rPr>
      </w:pP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Gospodarski subjekt mora dokazati da ima na raspolaganju potrebnu opremu, alate i pribor u</w:t>
      </w: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r w:rsidRPr="00CB1E55">
        <w:rPr>
          <w:rFonts w:ascii="Times New Roman" w:hAnsi="Times New Roman" w:cs="Times New Roman"/>
        </w:rPr>
        <w:t xml:space="preserve">cilju </w:t>
      </w:r>
      <w:r w:rsidRPr="00CB1E55">
        <w:rPr>
          <w:rFonts w:ascii="Times New Roman" w:eastAsia="ArialMT" w:hAnsi="Times New Roman" w:cs="Times New Roman"/>
        </w:rPr>
        <w:t>osiguranja kvalitete prilikom izvršenja predmeta nabave.</w:t>
      </w: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p>
    <w:p w:rsidR="0025093C" w:rsidRPr="00CB1E55" w:rsidRDefault="0025093C" w:rsidP="0025093C">
      <w:pPr>
        <w:autoSpaceDE w:val="0"/>
        <w:autoSpaceDN w:val="0"/>
        <w:adjustRightInd w:val="0"/>
        <w:spacing w:after="0" w:line="240" w:lineRule="auto"/>
        <w:rPr>
          <w:rFonts w:ascii="Times New Roman" w:hAnsi="Times New Roman" w:cs="Times New Roman"/>
          <w:b/>
          <w:bCs/>
        </w:rPr>
      </w:pPr>
      <w:r w:rsidRPr="00CB1E55">
        <w:rPr>
          <w:rFonts w:ascii="Times New Roman" w:eastAsia="Arial-BoldMT" w:hAnsi="Times New Roman" w:cs="Times New Roman"/>
          <w:b/>
          <w:bCs/>
        </w:rPr>
        <w:t>Tehnička i stručna sposo</w:t>
      </w:r>
      <w:r w:rsidRPr="00CB1E55">
        <w:rPr>
          <w:rFonts w:ascii="Times New Roman" w:hAnsi="Times New Roman" w:cs="Times New Roman"/>
          <w:b/>
          <w:bCs/>
        </w:rPr>
        <w:t>bnost gospodarskog subjekta dokazuje se:</w:t>
      </w:r>
    </w:p>
    <w:p w:rsidR="0025093C" w:rsidRPr="00CB1E55" w:rsidRDefault="0025093C" w:rsidP="0025093C">
      <w:pPr>
        <w:autoSpaceDE w:val="0"/>
        <w:autoSpaceDN w:val="0"/>
        <w:adjustRightInd w:val="0"/>
        <w:spacing w:after="0" w:line="240" w:lineRule="auto"/>
        <w:rPr>
          <w:rFonts w:ascii="Times New Roman" w:hAnsi="Times New Roman" w:cs="Times New Roman"/>
          <w:b/>
          <w:bCs/>
        </w:rPr>
      </w:pP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r w:rsidRPr="00CB1E55">
        <w:rPr>
          <w:rFonts w:ascii="Times New Roman" w:hAnsi="Times New Roman" w:cs="Times New Roman"/>
        </w:rPr>
        <w:t xml:space="preserve">- </w:t>
      </w:r>
      <w:r w:rsidRPr="00CB1E55">
        <w:rPr>
          <w:rFonts w:ascii="Times New Roman" w:hAnsi="Times New Roman" w:cs="Times New Roman"/>
          <w:b/>
          <w:bCs/>
        </w:rPr>
        <w:t xml:space="preserve">izjavom ponuditelja </w:t>
      </w:r>
      <w:r w:rsidRPr="00CB1E55">
        <w:rPr>
          <w:rFonts w:ascii="Times New Roman" w:hAnsi="Times New Roman" w:cs="Times New Roman"/>
        </w:rPr>
        <w:t xml:space="preserve">iz koje je razvidno </w:t>
      </w:r>
      <w:r w:rsidRPr="00CB1E55">
        <w:rPr>
          <w:rFonts w:ascii="Times New Roman" w:hAnsi="Times New Roman" w:cs="Times New Roman"/>
          <w:i/>
          <w:iCs/>
        </w:rPr>
        <w:t xml:space="preserve">da raspolaže s </w:t>
      </w:r>
      <w:r w:rsidRPr="00CB1E55">
        <w:rPr>
          <w:rFonts w:ascii="Times New Roman" w:hAnsi="Times New Roman" w:cs="Times New Roman"/>
        </w:rPr>
        <w:t xml:space="preserve">najmanje </w:t>
      </w:r>
      <w:r w:rsidRPr="00CB1E55">
        <w:rPr>
          <w:rFonts w:ascii="Times New Roman" w:eastAsia="ArialMT" w:hAnsi="Times New Roman" w:cs="Times New Roman"/>
        </w:rPr>
        <w:t>5 strojeva za čišćenje sa sljedećim ili</w:t>
      </w: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r w:rsidRPr="00CB1E55">
        <w:rPr>
          <w:rFonts w:ascii="Times New Roman" w:eastAsia="ArialMT" w:hAnsi="Times New Roman" w:cs="Times New Roman"/>
        </w:rPr>
        <w:t>sličnim karakteristikama:</w:t>
      </w: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Baterijski aparat </w:t>
      </w:r>
      <w:r w:rsidRPr="00CB1E55">
        <w:rPr>
          <w:rFonts w:ascii="Times New Roman" w:hAnsi="Times New Roman" w:cs="Times New Roman"/>
        </w:rPr>
        <w:tab/>
      </w:r>
      <w:r w:rsidRPr="00CB1E55">
        <w:rPr>
          <w:rFonts w:ascii="Times New Roman" w:hAnsi="Times New Roman" w:cs="Times New Roman"/>
        </w:rPr>
        <w:tab/>
      </w:r>
      <w:r w:rsidRPr="00CB1E55">
        <w:rPr>
          <w:rFonts w:ascii="Times New Roman" w:hAnsi="Times New Roman" w:cs="Times New Roman"/>
        </w:rPr>
        <w:tab/>
      </w:r>
      <w:r w:rsidRPr="00CB1E55">
        <w:rPr>
          <w:rFonts w:ascii="Times New Roman" w:hAnsi="Times New Roman" w:cs="Times New Roman"/>
        </w:rPr>
        <w:tab/>
        <w:t xml:space="preserve">        24 V</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w:t>
      </w:r>
      <w:r w:rsidRPr="00CB1E55">
        <w:rPr>
          <w:rFonts w:ascii="Times New Roman" w:eastAsia="ArialMT" w:hAnsi="Times New Roman" w:cs="Times New Roman"/>
        </w:rPr>
        <w:t>Radna širina</w:t>
      </w:r>
      <w:r w:rsidRPr="00CB1E55">
        <w:rPr>
          <w:rFonts w:ascii="Times New Roman" w:eastAsia="ArialMT" w:hAnsi="Times New Roman" w:cs="Times New Roman"/>
        </w:rPr>
        <w:tab/>
      </w:r>
      <w:r w:rsidRPr="00CB1E55">
        <w:rPr>
          <w:rFonts w:ascii="Times New Roman" w:eastAsia="ArialMT" w:hAnsi="Times New Roman" w:cs="Times New Roman"/>
        </w:rPr>
        <w:tab/>
      </w:r>
      <w:r w:rsidRPr="00CB1E55">
        <w:rPr>
          <w:rFonts w:ascii="Times New Roman" w:eastAsia="ArialMT" w:hAnsi="Times New Roman" w:cs="Times New Roman"/>
        </w:rPr>
        <w:tab/>
        <w:t xml:space="preserve">                                 </w:t>
      </w:r>
      <w:r w:rsidRPr="00CB1E55">
        <w:rPr>
          <w:rFonts w:ascii="Times New Roman" w:hAnsi="Times New Roman" w:cs="Times New Roman"/>
        </w:rPr>
        <w:t>460 mm</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Tlak usisa</w:t>
      </w:r>
      <w:r w:rsidRPr="00CB1E55">
        <w:rPr>
          <w:rFonts w:ascii="Times New Roman" w:hAnsi="Times New Roman" w:cs="Times New Roman"/>
        </w:rPr>
        <w:tab/>
      </w:r>
      <w:r w:rsidRPr="00CB1E55">
        <w:rPr>
          <w:rFonts w:ascii="Times New Roman" w:hAnsi="Times New Roman" w:cs="Times New Roman"/>
        </w:rPr>
        <w:tab/>
      </w:r>
      <w:r w:rsidRPr="00CB1E55">
        <w:rPr>
          <w:rFonts w:ascii="Times New Roman" w:hAnsi="Times New Roman" w:cs="Times New Roman"/>
        </w:rPr>
        <w:tab/>
        <w:t xml:space="preserve">                                 5,8 </w:t>
      </w:r>
      <w:proofErr w:type="spellStart"/>
      <w:r w:rsidRPr="00CB1E55">
        <w:rPr>
          <w:rFonts w:ascii="Times New Roman" w:hAnsi="Times New Roman" w:cs="Times New Roman"/>
        </w:rPr>
        <w:t>kPa</w:t>
      </w:r>
      <w:proofErr w:type="spellEnd"/>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w:t>
      </w:r>
      <w:r w:rsidRPr="00CB1E55">
        <w:rPr>
          <w:rFonts w:ascii="Times New Roman" w:eastAsia="ArialMT" w:hAnsi="Times New Roman" w:cs="Times New Roman"/>
        </w:rPr>
        <w:t>Rezervoar čiste vode</w:t>
      </w:r>
      <w:r w:rsidRPr="00CB1E55">
        <w:rPr>
          <w:rFonts w:ascii="Times New Roman" w:eastAsia="ArialMT" w:hAnsi="Times New Roman" w:cs="Times New Roman"/>
        </w:rPr>
        <w:tab/>
      </w:r>
      <w:r w:rsidRPr="00CB1E55">
        <w:rPr>
          <w:rFonts w:ascii="Times New Roman" w:eastAsia="ArialMT" w:hAnsi="Times New Roman" w:cs="Times New Roman"/>
        </w:rPr>
        <w:tab/>
        <w:t xml:space="preserve">                                 </w:t>
      </w:r>
      <w:r w:rsidRPr="00CB1E55">
        <w:rPr>
          <w:rFonts w:ascii="Times New Roman" w:hAnsi="Times New Roman" w:cs="Times New Roman"/>
        </w:rPr>
        <w:t>4 lit</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Rezervoar prljave vode </w:t>
      </w:r>
      <w:r w:rsidRPr="00CB1E55">
        <w:rPr>
          <w:rFonts w:ascii="Times New Roman" w:hAnsi="Times New Roman" w:cs="Times New Roman"/>
        </w:rPr>
        <w:tab/>
        <w:t xml:space="preserve">                                  8 lit</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w:t>
      </w:r>
      <w:r w:rsidRPr="00CB1E55">
        <w:rPr>
          <w:rFonts w:ascii="Times New Roman" w:eastAsia="ArialMT" w:hAnsi="Times New Roman" w:cs="Times New Roman"/>
        </w:rPr>
        <w:t xml:space="preserve">Broj okretaja četke </w:t>
      </w:r>
      <w:r w:rsidRPr="00CB1E55">
        <w:rPr>
          <w:rFonts w:ascii="Times New Roman" w:eastAsia="ArialMT" w:hAnsi="Times New Roman" w:cs="Times New Roman"/>
        </w:rPr>
        <w:tab/>
      </w:r>
      <w:r w:rsidRPr="00CB1E55">
        <w:rPr>
          <w:rFonts w:ascii="Times New Roman" w:eastAsia="ArialMT" w:hAnsi="Times New Roman" w:cs="Times New Roman"/>
        </w:rPr>
        <w:tab/>
        <w:t xml:space="preserve">                                 </w:t>
      </w:r>
      <w:r w:rsidRPr="00CB1E55">
        <w:rPr>
          <w:rFonts w:ascii="Times New Roman" w:hAnsi="Times New Roman" w:cs="Times New Roman"/>
        </w:rPr>
        <w:t xml:space="preserve">350 </w:t>
      </w:r>
      <w:proofErr w:type="spellStart"/>
      <w:r w:rsidRPr="00CB1E55">
        <w:rPr>
          <w:rFonts w:ascii="Times New Roman" w:hAnsi="Times New Roman" w:cs="Times New Roman"/>
        </w:rPr>
        <w:t>okr</w:t>
      </w:r>
      <w:proofErr w:type="spellEnd"/>
      <w:r w:rsidRPr="00CB1E55">
        <w:rPr>
          <w:rFonts w:ascii="Times New Roman" w:hAnsi="Times New Roman" w:cs="Times New Roman"/>
        </w:rPr>
        <w:t>./min</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w:t>
      </w:r>
      <w:r w:rsidRPr="00CB1E55">
        <w:rPr>
          <w:rFonts w:ascii="Times New Roman" w:eastAsia="ArialMT" w:hAnsi="Times New Roman" w:cs="Times New Roman"/>
        </w:rPr>
        <w:t xml:space="preserve">Broj četki </w:t>
      </w:r>
      <w:r w:rsidRPr="00CB1E55">
        <w:rPr>
          <w:rFonts w:ascii="Times New Roman" w:eastAsia="ArialMT" w:hAnsi="Times New Roman" w:cs="Times New Roman"/>
        </w:rPr>
        <w:tab/>
      </w:r>
      <w:r w:rsidRPr="00CB1E55">
        <w:rPr>
          <w:rFonts w:ascii="Times New Roman" w:eastAsia="ArialMT" w:hAnsi="Times New Roman" w:cs="Times New Roman"/>
        </w:rPr>
        <w:tab/>
      </w:r>
      <w:r w:rsidRPr="00CB1E55">
        <w:rPr>
          <w:rFonts w:ascii="Times New Roman" w:eastAsia="ArialMT" w:hAnsi="Times New Roman" w:cs="Times New Roman"/>
        </w:rPr>
        <w:tab/>
        <w:t xml:space="preserve">                                  </w:t>
      </w:r>
      <w:r w:rsidRPr="00CB1E55">
        <w:rPr>
          <w:rFonts w:ascii="Times New Roman" w:hAnsi="Times New Roman" w:cs="Times New Roman"/>
        </w:rPr>
        <w:t>2</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w:t>
      </w:r>
      <w:r w:rsidRPr="00CB1E55">
        <w:rPr>
          <w:rFonts w:ascii="Times New Roman" w:eastAsia="ArialMT" w:hAnsi="Times New Roman" w:cs="Times New Roman"/>
        </w:rPr>
        <w:t xml:space="preserve">Pritisak četki </w:t>
      </w:r>
      <w:r w:rsidRPr="00CB1E55">
        <w:rPr>
          <w:rFonts w:ascii="Times New Roman" w:eastAsia="ArialMT" w:hAnsi="Times New Roman" w:cs="Times New Roman"/>
        </w:rPr>
        <w:tab/>
      </w:r>
      <w:r w:rsidRPr="00CB1E55">
        <w:rPr>
          <w:rFonts w:ascii="Times New Roman" w:eastAsia="ArialMT" w:hAnsi="Times New Roman" w:cs="Times New Roman"/>
        </w:rPr>
        <w:tab/>
      </w:r>
      <w:r w:rsidRPr="00CB1E55">
        <w:rPr>
          <w:rFonts w:ascii="Times New Roman" w:eastAsia="ArialMT" w:hAnsi="Times New Roman" w:cs="Times New Roman"/>
        </w:rPr>
        <w:tab/>
        <w:t xml:space="preserve">                                 </w:t>
      </w:r>
      <w:r w:rsidRPr="00CB1E55">
        <w:rPr>
          <w:rFonts w:ascii="Times New Roman" w:hAnsi="Times New Roman" w:cs="Times New Roman"/>
        </w:rPr>
        <w:t>22,5 kg</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Maksimalni uspon kod rada                                      6%</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w:t>
      </w:r>
      <w:r w:rsidRPr="00CB1E55">
        <w:rPr>
          <w:rFonts w:ascii="Times New Roman" w:eastAsia="ArialMT" w:hAnsi="Times New Roman" w:cs="Times New Roman"/>
        </w:rPr>
        <w:t xml:space="preserve">Maksimalni učinak čišćenja                                     </w:t>
      </w:r>
      <w:r w:rsidRPr="00CB1E55">
        <w:rPr>
          <w:rFonts w:ascii="Times New Roman" w:hAnsi="Times New Roman" w:cs="Times New Roman"/>
        </w:rPr>
        <w:t>1500 m2/h</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Autonomija </w:t>
      </w:r>
      <w:r w:rsidRPr="00CB1E55">
        <w:rPr>
          <w:rFonts w:ascii="Times New Roman" w:hAnsi="Times New Roman" w:cs="Times New Roman"/>
        </w:rPr>
        <w:tab/>
      </w:r>
      <w:r w:rsidRPr="00CB1E55">
        <w:rPr>
          <w:rFonts w:ascii="Times New Roman" w:hAnsi="Times New Roman" w:cs="Times New Roman"/>
        </w:rPr>
        <w:tab/>
      </w:r>
      <w:r w:rsidRPr="00CB1E55">
        <w:rPr>
          <w:rFonts w:ascii="Times New Roman" w:hAnsi="Times New Roman" w:cs="Times New Roman"/>
        </w:rPr>
        <w:tab/>
        <w:t xml:space="preserve"> </w:t>
      </w:r>
      <w:r w:rsidRPr="00CB1E55">
        <w:rPr>
          <w:rFonts w:ascii="Times New Roman" w:hAnsi="Times New Roman" w:cs="Times New Roman"/>
        </w:rPr>
        <w:tab/>
      </w:r>
      <w:r w:rsidRPr="00CB1E55">
        <w:rPr>
          <w:rFonts w:ascii="Times New Roman" w:hAnsi="Times New Roman" w:cs="Times New Roman"/>
        </w:rPr>
        <w:tab/>
        <w:t xml:space="preserve">      70 min.</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w:t>
      </w:r>
      <w:r w:rsidRPr="00CB1E55">
        <w:rPr>
          <w:rFonts w:ascii="Times New Roman" w:eastAsia="ArialMT" w:hAnsi="Times New Roman" w:cs="Times New Roman"/>
        </w:rPr>
        <w:t xml:space="preserve">Težina </w:t>
      </w:r>
      <w:r w:rsidRPr="00CB1E55">
        <w:rPr>
          <w:rFonts w:ascii="Times New Roman" w:hAnsi="Times New Roman" w:cs="Times New Roman"/>
        </w:rPr>
        <w:t>stroja sa baterijama i punim rezervoarom   25,5 kg</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w:t>
      </w:r>
      <w:r w:rsidRPr="00CB1E55">
        <w:rPr>
          <w:rFonts w:ascii="Times New Roman" w:eastAsia="ArialMT" w:hAnsi="Times New Roman" w:cs="Times New Roman"/>
        </w:rPr>
        <w:t xml:space="preserve">Težina praznoga stroja bez baterija </w:t>
      </w:r>
      <w:r w:rsidRPr="00CB1E55">
        <w:rPr>
          <w:rFonts w:ascii="Times New Roman" w:hAnsi="Times New Roman" w:cs="Times New Roman"/>
        </w:rPr>
        <w:t>18,5 kg</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w:t>
      </w:r>
      <w:r w:rsidRPr="00CB1E55">
        <w:rPr>
          <w:rFonts w:ascii="Times New Roman" w:eastAsia="ArialMT" w:hAnsi="Times New Roman" w:cs="Times New Roman"/>
        </w:rPr>
        <w:t xml:space="preserve">Motor četke </w:t>
      </w:r>
      <w:r w:rsidRPr="00CB1E55">
        <w:rPr>
          <w:rFonts w:ascii="Times New Roman" w:hAnsi="Times New Roman" w:cs="Times New Roman"/>
        </w:rPr>
        <w:t>170 W (2)</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Motor usisa 180 W</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 xml:space="preserve">• </w:t>
      </w:r>
      <w:r w:rsidRPr="00CB1E55">
        <w:rPr>
          <w:rFonts w:ascii="Times New Roman" w:eastAsia="ArialMT" w:hAnsi="Times New Roman" w:cs="Times New Roman"/>
        </w:rPr>
        <w:t xml:space="preserve">Dimenzije ( dužina, širina, visina ) </w:t>
      </w:r>
      <w:r w:rsidRPr="00CB1E55">
        <w:rPr>
          <w:rFonts w:ascii="Times New Roman" w:hAnsi="Times New Roman" w:cs="Times New Roman"/>
        </w:rPr>
        <w:t>380 x 500 x 1200 mm;</w:t>
      </w:r>
    </w:p>
    <w:p w:rsidR="0025093C" w:rsidRPr="00CB1E55" w:rsidRDefault="0025093C" w:rsidP="0025093C">
      <w:pPr>
        <w:autoSpaceDE w:val="0"/>
        <w:autoSpaceDN w:val="0"/>
        <w:adjustRightInd w:val="0"/>
        <w:spacing w:after="0" w:line="240" w:lineRule="auto"/>
        <w:rPr>
          <w:rFonts w:ascii="Times New Roman" w:hAnsi="Times New Roman" w:cs="Times New Roman"/>
        </w:rPr>
      </w:pP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r w:rsidRPr="00CB1E55">
        <w:rPr>
          <w:rFonts w:ascii="Times New Roman" w:eastAsia="ArialMT" w:hAnsi="Times New Roman" w:cs="Times New Roman"/>
        </w:rPr>
        <w:lastRenderedPageBreak/>
        <w:t>Obrazloženje: Naručitelj zahtjeva posjedovanje strojeva za čišćenje navedenih ili sličnih karakteristika</w:t>
      </w: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r w:rsidRPr="00CB1E55">
        <w:rPr>
          <w:rFonts w:ascii="Times New Roman" w:eastAsia="ArialMT" w:hAnsi="Times New Roman" w:cs="Times New Roman"/>
        </w:rPr>
        <w:t xml:space="preserve">zbog otežanog rada čistačica u jutarnjoj smjeni. </w:t>
      </w:r>
      <w:r w:rsidRPr="00CB1E55">
        <w:rPr>
          <w:rFonts w:ascii="Times New Roman" w:hAnsi="Times New Roman" w:cs="Times New Roman"/>
        </w:rPr>
        <w:t xml:space="preserve">Naime, </w:t>
      </w:r>
      <w:r w:rsidRPr="00CB1E55">
        <w:rPr>
          <w:rFonts w:ascii="Times New Roman" w:eastAsia="ArialMT" w:hAnsi="Times New Roman" w:cs="Times New Roman"/>
        </w:rPr>
        <w:t>usluge čišćenja se odvijaju tijekom boravka</w:t>
      </w: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r w:rsidRPr="00CB1E55">
        <w:rPr>
          <w:rFonts w:ascii="Times New Roman" w:eastAsia="ArialMT" w:hAnsi="Times New Roman" w:cs="Times New Roman"/>
        </w:rPr>
        <w:t xml:space="preserve">djelatnika Naručitelja u uredskim i drugim prostorima </w:t>
      </w:r>
      <w:r w:rsidRPr="00CB1E55">
        <w:rPr>
          <w:rFonts w:ascii="Times New Roman" w:hAnsi="Times New Roman" w:cs="Times New Roman"/>
        </w:rPr>
        <w:t>te je potrebno da i</w:t>
      </w:r>
      <w:r w:rsidRPr="00CB1E55">
        <w:rPr>
          <w:rFonts w:ascii="Times New Roman" w:eastAsia="ArialMT" w:hAnsi="Times New Roman" w:cs="Times New Roman"/>
        </w:rPr>
        <w:t>zvršitelj obavlja predmetne</w:t>
      </w: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r w:rsidRPr="00CB1E55">
        <w:rPr>
          <w:rFonts w:ascii="Times New Roman" w:eastAsia="ArialMT" w:hAnsi="Times New Roman" w:cs="Times New Roman"/>
        </w:rPr>
        <w:t>usluge strojevima s kojima je moguće kretanje u uredskim i drugima prostorima bez ometanja rada</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djelatnika.</w:t>
      </w:r>
    </w:p>
    <w:p w:rsidR="0025093C" w:rsidRPr="00CB1E55" w:rsidRDefault="0025093C" w:rsidP="0025093C">
      <w:pPr>
        <w:autoSpaceDE w:val="0"/>
        <w:autoSpaceDN w:val="0"/>
        <w:adjustRightInd w:val="0"/>
        <w:spacing w:after="0" w:line="240" w:lineRule="auto"/>
        <w:rPr>
          <w:rFonts w:ascii="Times New Roman" w:hAnsi="Times New Roman" w:cs="Times New Roman"/>
        </w:rPr>
      </w:pP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r w:rsidRPr="00CB1E55">
        <w:rPr>
          <w:rFonts w:ascii="Times New Roman" w:hAnsi="Times New Roman" w:cs="Times New Roman"/>
          <w:b/>
          <w:bCs/>
        </w:rPr>
        <w:t xml:space="preserve">- izjavom ponuditelja </w:t>
      </w:r>
      <w:r w:rsidRPr="00CB1E55">
        <w:rPr>
          <w:rFonts w:ascii="Times New Roman" w:hAnsi="Times New Roman" w:cs="Times New Roman"/>
        </w:rPr>
        <w:t xml:space="preserve">iz koje je razvidno </w:t>
      </w:r>
      <w:r w:rsidRPr="00CB1E55">
        <w:rPr>
          <w:rFonts w:ascii="Times New Roman" w:hAnsi="Times New Roman" w:cs="Times New Roman"/>
          <w:i/>
          <w:iCs/>
        </w:rPr>
        <w:t xml:space="preserve">da raspolaže s </w:t>
      </w:r>
      <w:r w:rsidRPr="00CB1E55">
        <w:rPr>
          <w:rFonts w:ascii="Times New Roman" w:eastAsia="ArialMT" w:hAnsi="Times New Roman" w:cs="Times New Roman"/>
        </w:rPr>
        <w:t>minimalno 5 aparata za prašinu glasnoće do</w:t>
      </w:r>
    </w:p>
    <w:p w:rsidR="0025093C" w:rsidRPr="00CB1E55" w:rsidRDefault="0025093C" w:rsidP="0025093C">
      <w:pPr>
        <w:autoSpaceDE w:val="0"/>
        <w:autoSpaceDN w:val="0"/>
        <w:adjustRightInd w:val="0"/>
        <w:spacing w:after="0" w:line="240" w:lineRule="auto"/>
        <w:rPr>
          <w:rFonts w:ascii="Times New Roman" w:hAnsi="Times New Roman" w:cs="Times New Roman"/>
        </w:rPr>
      </w:pPr>
      <w:r w:rsidRPr="00CB1E55">
        <w:rPr>
          <w:rFonts w:ascii="Times New Roman" w:hAnsi="Times New Roman" w:cs="Times New Roman"/>
        </w:rPr>
        <w:t>61 db</w:t>
      </w:r>
    </w:p>
    <w:p w:rsidR="0025093C" w:rsidRPr="00CB1E55" w:rsidRDefault="0025093C" w:rsidP="0025093C">
      <w:pPr>
        <w:autoSpaceDE w:val="0"/>
        <w:autoSpaceDN w:val="0"/>
        <w:adjustRightInd w:val="0"/>
        <w:spacing w:after="0" w:line="240" w:lineRule="auto"/>
        <w:rPr>
          <w:rFonts w:ascii="Times New Roman" w:hAnsi="Times New Roman" w:cs="Times New Roman"/>
        </w:rPr>
      </w:pP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r w:rsidRPr="00CB1E55">
        <w:rPr>
          <w:rFonts w:ascii="Times New Roman" w:eastAsia="ArialMT" w:hAnsi="Times New Roman" w:cs="Times New Roman"/>
        </w:rPr>
        <w:t>Obrazloženje: Naručitelj zahtjeva posjedovanje aparata za usisavanje niske glasnoće zbog rada</w:t>
      </w:r>
    </w:p>
    <w:p w:rsidR="0025093C" w:rsidRPr="00CB1E55" w:rsidRDefault="0025093C" w:rsidP="0025093C">
      <w:pPr>
        <w:autoSpaceDE w:val="0"/>
        <w:autoSpaceDN w:val="0"/>
        <w:adjustRightInd w:val="0"/>
        <w:spacing w:after="0" w:line="240" w:lineRule="auto"/>
        <w:rPr>
          <w:rFonts w:ascii="Times New Roman" w:eastAsia="ArialMT" w:hAnsi="Times New Roman" w:cs="Times New Roman"/>
        </w:rPr>
      </w:pPr>
      <w:r w:rsidRPr="00CB1E55">
        <w:rPr>
          <w:rFonts w:ascii="Times New Roman" w:eastAsia="ArialMT" w:hAnsi="Times New Roman" w:cs="Times New Roman"/>
        </w:rPr>
        <w:t>čistačica u uredskim prostorima u vrijeme odvijanja radnih procesa djelatnika Naručitelja.</w:t>
      </w:r>
    </w:p>
    <w:p w:rsidR="0075592E" w:rsidRPr="00CB1E55" w:rsidRDefault="0075592E" w:rsidP="0025093C">
      <w:pPr>
        <w:autoSpaceDE w:val="0"/>
        <w:autoSpaceDN w:val="0"/>
        <w:adjustRightInd w:val="0"/>
        <w:spacing w:after="0" w:line="240" w:lineRule="auto"/>
        <w:rPr>
          <w:rFonts w:ascii="Times New Roman" w:eastAsia="ArialMT" w:hAnsi="Times New Roman" w:cs="Times New Roman"/>
        </w:rPr>
      </w:pPr>
    </w:p>
    <w:p w:rsidR="0025093C" w:rsidRPr="00CB1E55" w:rsidRDefault="0025093C" w:rsidP="0075592E">
      <w:pPr>
        <w:shd w:val="clear" w:color="auto" w:fill="A8D08D" w:themeFill="accent6" w:themeFillTint="99"/>
        <w:autoSpaceDE w:val="0"/>
        <w:autoSpaceDN w:val="0"/>
        <w:adjustRightInd w:val="0"/>
        <w:spacing w:after="0" w:line="240" w:lineRule="auto"/>
        <w:rPr>
          <w:rFonts w:ascii="Times New Roman" w:eastAsia="Arial-BoldMT" w:hAnsi="Times New Roman" w:cs="Times New Roman"/>
          <w:b/>
          <w:bCs/>
          <w:u w:val="single"/>
        </w:rPr>
      </w:pPr>
      <w:r w:rsidRPr="00CB1E55">
        <w:rPr>
          <w:rFonts w:ascii="Times New Roman" w:eastAsia="Arial-BoldMT" w:hAnsi="Times New Roman" w:cs="Times New Roman"/>
          <w:b/>
          <w:bCs/>
          <w:u w:val="single"/>
        </w:rPr>
        <w:t>Za potrebe utvrđivanja okolnosti iz točke B.3. gospodarski subjekt u ponudi dostavlja:</w:t>
      </w:r>
    </w:p>
    <w:p w:rsidR="0025093C" w:rsidRPr="00CB1E55" w:rsidRDefault="0025093C" w:rsidP="0075592E">
      <w:pPr>
        <w:shd w:val="clear" w:color="auto" w:fill="A8D08D" w:themeFill="accent6" w:themeFillTint="99"/>
        <w:autoSpaceDE w:val="0"/>
        <w:autoSpaceDN w:val="0"/>
        <w:adjustRightInd w:val="0"/>
        <w:spacing w:after="0" w:line="240" w:lineRule="auto"/>
        <w:rPr>
          <w:rFonts w:ascii="Times New Roman" w:eastAsia="ArialMT" w:hAnsi="Times New Roman" w:cs="Times New Roman"/>
          <w:u w:val="single"/>
        </w:rPr>
      </w:pPr>
      <w:r w:rsidRPr="00CB1E55">
        <w:rPr>
          <w:rFonts w:ascii="Times New Roman" w:hAnsi="Times New Roman" w:cs="Times New Roman"/>
          <w:u w:val="single"/>
        </w:rPr>
        <w:t xml:space="preserve">- </w:t>
      </w:r>
      <w:r w:rsidRPr="00CB1E55">
        <w:rPr>
          <w:rFonts w:ascii="Times New Roman" w:eastAsia="ArialMT" w:hAnsi="Times New Roman" w:cs="Times New Roman"/>
          <w:u w:val="single"/>
        </w:rPr>
        <w:t xml:space="preserve">ispunjeni ESPD obrazac (Dio IV. Kriteriji za odabir, Odjeljak C: Tehnička i stručna sposobnost: točka </w:t>
      </w:r>
      <w:r w:rsidRPr="00CB1E55">
        <w:rPr>
          <w:rFonts w:ascii="Times New Roman" w:hAnsi="Times New Roman" w:cs="Times New Roman"/>
          <w:u w:val="single"/>
        </w:rPr>
        <w:t>9).</w:t>
      </w:r>
    </w:p>
    <w:p w:rsidR="0025093C" w:rsidRPr="00CB1E55" w:rsidRDefault="0025093C" w:rsidP="00D252D9">
      <w:pPr>
        <w:spacing w:after="0"/>
        <w:jc w:val="both"/>
        <w:rPr>
          <w:rFonts w:ascii="Times New Roman" w:hAnsi="Times New Roman" w:cs="Times New Roman"/>
        </w:rPr>
      </w:pPr>
    </w:p>
    <w:p w:rsidR="007F2376" w:rsidRPr="00CB1E55" w:rsidRDefault="007F2376" w:rsidP="00D252D9">
      <w:pPr>
        <w:spacing w:after="0"/>
        <w:jc w:val="both"/>
        <w:rPr>
          <w:rFonts w:ascii="Times New Roman" w:hAnsi="Times New Roman" w:cs="Times New Roman"/>
        </w:rPr>
      </w:pPr>
    </w:p>
    <w:p w:rsidR="007F2376" w:rsidRPr="00CB1E55" w:rsidRDefault="007F2376" w:rsidP="00D252D9">
      <w:pPr>
        <w:spacing w:after="0"/>
        <w:jc w:val="both"/>
        <w:rPr>
          <w:rFonts w:ascii="Times New Roman" w:hAnsi="Times New Roman" w:cs="Times New Roman"/>
        </w:rPr>
      </w:pPr>
    </w:p>
    <w:p w:rsidR="0025093C" w:rsidRPr="00CB1E55" w:rsidRDefault="0025093C" w:rsidP="00D252D9">
      <w:pPr>
        <w:spacing w:after="0"/>
        <w:jc w:val="both"/>
        <w:rPr>
          <w:rFonts w:ascii="Times New Roman" w:hAnsi="Times New Roman" w:cs="Times New Roman"/>
        </w:rPr>
      </w:pPr>
    </w:p>
    <w:p w:rsidR="00730AF0" w:rsidRPr="00CB1E55" w:rsidRDefault="00730AF0" w:rsidP="00F50A10">
      <w:pPr>
        <w:autoSpaceDE w:val="0"/>
        <w:autoSpaceDN w:val="0"/>
        <w:adjustRightInd w:val="0"/>
        <w:spacing w:after="0" w:line="240" w:lineRule="auto"/>
        <w:jc w:val="both"/>
        <w:rPr>
          <w:rFonts w:ascii="Times New Roman" w:eastAsia="CIDFont+F4" w:hAnsi="Times New Roman" w:cs="Times New Roman"/>
          <w:b/>
        </w:rPr>
      </w:pPr>
      <w:r w:rsidRPr="00CB1E55">
        <w:rPr>
          <w:rFonts w:ascii="Times New Roman" w:eastAsia="CIDFont+F4" w:hAnsi="Times New Roman" w:cs="Times New Roman"/>
          <w:b/>
        </w:rPr>
        <w:t>4.</w:t>
      </w:r>
      <w:r w:rsidR="00CA6ED3" w:rsidRPr="00CB1E55">
        <w:rPr>
          <w:rFonts w:ascii="Times New Roman" w:eastAsia="CIDFont+F4" w:hAnsi="Times New Roman" w:cs="Times New Roman"/>
          <w:b/>
        </w:rPr>
        <w:t>3</w:t>
      </w:r>
      <w:r w:rsidRPr="00CB1E55">
        <w:rPr>
          <w:rFonts w:ascii="Times New Roman" w:eastAsia="CIDFont+F4" w:hAnsi="Times New Roman" w:cs="Times New Roman"/>
          <w:b/>
        </w:rPr>
        <w:t>.Oslanjanje na sposobnost drugih subjekata</w:t>
      </w:r>
      <w:r w:rsidR="001C0959" w:rsidRPr="00CB1E55">
        <w:rPr>
          <w:rFonts w:ascii="Times New Roman" w:eastAsia="CIDFont+F4" w:hAnsi="Times New Roman" w:cs="Times New Roman"/>
          <w:b/>
        </w:rPr>
        <w:t>(čl. 273</w:t>
      </w:r>
      <w:r w:rsidR="00442DFA" w:rsidRPr="00CB1E55">
        <w:rPr>
          <w:rFonts w:ascii="Times New Roman" w:eastAsia="CIDFont+F4" w:hAnsi="Times New Roman" w:cs="Times New Roman"/>
          <w:b/>
        </w:rPr>
        <w:t>.</w:t>
      </w:r>
      <w:r w:rsidR="001C0959" w:rsidRPr="00CB1E55">
        <w:rPr>
          <w:rFonts w:ascii="Times New Roman" w:eastAsia="CIDFont+F4" w:hAnsi="Times New Roman" w:cs="Times New Roman"/>
          <w:b/>
        </w:rPr>
        <w:t xml:space="preserve"> ZJN 2016.)</w:t>
      </w:r>
    </w:p>
    <w:p w:rsidR="00730AF0" w:rsidRPr="00CB1E55" w:rsidRDefault="00730AF0" w:rsidP="00730AF0">
      <w:pPr>
        <w:autoSpaceDE w:val="0"/>
        <w:autoSpaceDN w:val="0"/>
        <w:adjustRightInd w:val="0"/>
        <w:spacing w:after="0" w:line="240" w:lineRule="auto"/>
        <w:jc w:val="both"/>
        <w:rPr>
          <w:rFonts w:ascii="Times New Roman" w:eastAsia="CIDFont+F4" w:hAnsi="Times New Roman" w:cs="Times New Roman"/>
        </w:rPr>
      </w:pPr>
      <w:r w:rsidRPr="00CB1E55">
        <w:rPr>
          <w:rFonts w:ascii="Times New Roman" w:eastAsia="CIDFont+F4" w:hAnsi="Times New Roman" w:cs="Times New Roman"/>
        </w:rPr>
        <w:t>Gospodarski subjekt može se u postupku javne nabave radi dokazivanja ispunjavanja kriterija za odabir gospodarskog subjekta iz članaka 258. i 259</w:t>
      </w:r>
      <w:r w:rsidR="00130F77" w:rsidRPr="00CB1E55">
        <w:rPr>
          <w:rFonts w:ascii="Times New Roman" w:eastAsia="CIDFont+F4" w:hAnsi="Times New Roman" w:cs="Times New Roman"/>
        </w:rPr>
        <w:t>.</w:t>
      </w:r>
      <w:r w:rsidRPr="00CB1E55">
        <w:rPr>
          <w:rFonts w:ascii="Times New Roman" w:eastAsia="CIDFont+F4" w:hAnsi="Times New Roman" w:cs="Times New Roman"/>
        </w:rPr>
        <w:t xml:space="preserve"> ZJN 2016. osloniti na sposobnost drugihsubjekata, bez obzira na pravnu prirodu njihova međusobnog odnosa. U tom slučaju mora dokazati naručitelju da će imati na raspolaganju potrebne resurse za izvršenje ugovora, primjerice prihvaćanjem obveze drugih subjekata da će te resurse staviti na raspolaganje gospodarskom subjektu. Ako se gospodarski subjekt oslanja na sposobnost dr</w:t>
      </w:r>
      <w:r w:rsidR="00AF2C5F" w:rsidRPr="00CB1E55">
        <w:rPr>
          <w:rFonts w:ascii="Times New Roman" w:eastAsia="CIDFont+F4" w:hAnsi="Times New Roman" w:cs="Times New Roman"/>
        </w:rPr>
        <w:t xml:space="preserve">ugih subjekata, </w:t>
      </w:r>
      <w:r w:rsidRPr="00CB1E55">
        <w:rPr>
          <w:rFonts w:ascii="Times New Roman" w:eastAsia="CIDFont+F4" w:hAnsi="Times New Roman" w:cs="Times New Roman"/>
        </w:rPr>
        <w:t>njihova odgovornost za izvršenje ugovora je solidarna. Solidarna odgovornost potvrđuje se dostavljanjem izjave koju su obvezni p</w:t>
      </w:r>
      <w:r w:rsidR="00AF2C5F" w:rsidRPr="00CB1E55">
        <w:rPr>
          <w:rFonts w:ascii="Times New Roman" w:eastAsia="CIDFont+F4" w:hAnsi="Times New Roman" w:cs="Times New Roman"/>
        </w:rPr>
        <w:t xml:space="preserve">otpisati ovlašteni predstavnici. </w:t>
      </w:r>
      <w:r w:rsidRPr="00CB1E55">
        <w:rPr>
          <w:rFonts w:ascii="Times New Roman" w:eastAsia="CIDFont+F4" w:hAnsi="Times New Roman" w:cs="Times New Roman"/>
        </w:rPr>
        <w:t>U</w:t>
      </w:r>
      <w:r w:rsidR="00AF2C5F" w:rsidRPr="00CB1E55">
        <w:rPr>
          <w:rFonts w:ascii="Times New Roman" w:eastAsia="CIDFont+F4" w:hAnsi="Times New Roman" w:cs="Times New Roman"/>
        </w:rPr>
        <w:t xml:space="preserve"> tu</w:t>
      </w:r>
      <w:r w:rsidRPr="00CB1E55">
        <w:rPr>
          <w:rFonts w:ascii="Times New Roman" w:eastAsia="CIDFont+F4" w:hAnsi="Times New Roman" w:cs="Times New Roman"/>
        </w:rPr>
        <w:t xml:space="preserve"> svrhu gospodarski subjekt može koristiti obrazac izjave koji se </w:t>
      </w:r>
      <w:r w:rsidR="006B63E7" w:rsidRPr="00CB1E55">
        <w:rPr>
          <w:rFonts w:ascii="Times New Roman" w:eastAsia="CIDFont+F4" w:hAnsi="Times New Roman" w:cs="Times New Roman"/>
        </w:rPr>
        <w:t xml:space="preserve">nalazi u Dokumentaciji o nabavi. </w:t>
      </w:r>
      <w:r w:rsidRPr="00CB1E55">
        <w:rPr>
          <w:rFonts w:ascii="Times New Roman" w:eastAsia="CIDFont+F4" w:hAnsi="Times New Roman" w:cs="Times New Roman"/>
        </w:rPr>
        <w:t>Ako se gospodarski subjekt oslanja na sposobnost drugog subjekta, obvezan je u ponudi ili zahtjevu z</w:t>
      </w:r>
      <w:r w:rsidR="00442DFA" w:rsidRPr="00CB1E55">
        <w:rPr>
          <w:rFonts w:ascii="Times New Roman" w:eastAsia="CIDFont+F4" w:hAnsi="Times New Roman" w:cs="Times New Roman"/>
        </w:rPr>
        <w:t>a sudjelovanje dostaviti zaseba</w:t>
      </w:r>
      <w:r w:rsidR="00DD6503" w:rsidRPr="00CB1E55">
        <w:rPr>
          <w:rFonts w:ascii="Times New Roman" w:eastAsia="CIDFont+F4" w:hAnsi="Times New Roman" w:cs="Times New Roman"/>
        </w:rPr>
        <w:t>n</w:t>
      </w:r>
      <w:r w:rsidR="00442DFA" w:rsidRPr="00CB1E55">
        <w:rPr>
          <w:rFonts w:ascii="Times New Roman" w:eastAsia="CIDFont+F4" w:hAnsi="Times New Roman" w:cs="Times New Roman"/>
        </w:rPr>
        <w:t xml:space="preserve"> obrazac ESPD koji</w:t>
      </w:r>
      <w:r w:rsidRPr="00CB1E55">
        <w:rPr>
          <w:rFonts w:ascii="Times New Roman" w:eastAsia="CIDFont+F4" w:hAnsi="Times New Roman" w:cs="Times New Roman"/>
        </w:rPr>
        <w:t xml:space="preserve"> sadržava podatke o i</w:t>
      </w:r>
      <w:r w:rsidR="00442DFA" w:rsidRPr="00CB1E55">
        <w:rPr>
          <w:rFonts w:ascii="Times New Roman" w:eastAsia="CIDFont+F4" w:hAnsi="Times New Roman" w:cs="Times New Roman"/>
        </w:rPr>
        <w:t xml:space="preserve">spunjavanju kriterija </w:t>
      </w:r>
      <w:r w:rsidR="00DD6503" w:rsidRPr="00CB1E55">
        <w:rPr>
          <w:rFonts w:ascii="Times New Roman" w:eastAsia="CIDFont+F4" w:hAnsi="Times New Roman" w:cs="Times New Roman"/>
        </w:rPr>
        <w:t>za odabir.</w:t>
      </w:r>
    </w:p>
    <w:p w:rsidR="00CE7DC6" w:rsidRPr="00CB1E55" w:rsidRDefault="00CE7DC6" w:rsidP="005D2D8F">
      <w:pPr>
        <w:autoSpaceDE w:val="0"/>
        <w:autoSpaceDN w:val="0"/>
        <w:adjustRightInd w:val="0"/>
        <w:spacing w:after="0" w:line="240" w:lineRule="auto"/>
        <w:jc w:val="both"/>
        <w:rPr>
          <w:rFonts w:ascii="Times New Roman" w:hAnsi="Times New Roman" w:cs="Times New Roman"/>
        </w:rPr>
      </w:pPr>
    </w:p>
    <w:p w:rsidR="00AF3973" w:rsidRPr="00CB1E55" w:rsidRDefault="00CE7DC6" w:rsidP="00CE7DC6">
      <w:pPr>
        <w:shd w:val="clear" w:color="auto" w:fill="D9D9D9" w:themeFill="background1" w:themeFillShade="D9"/>
        <w:autoSpaceDE w:val="0"/>
        <w:autoSpaceDN w:val="0"/>
        <w:adjustRightInd w:val="0"/>
        <w:spacing w:after="0" w:line="240" w:lineRule="auto"/>
        <w:jc w:val="both"/>
        <w:rPr>
          <w:rFonts w:ascii="Times New Roman" w:hAnsi="Times New Roman" w:cs="Times New Roman"/>
          <w:b/>
        </w:rPr>
      </w:pPr>
      <w:r w:rsidRPr="00CB1E55">
        <w:rPr>
          <w:rFonts w:ascii="Times New Roman" w:hAnsi="Times New Roman" w:cs="Times New Roman"/>
          <w:b/>
        </w:rPr>
        <w:t>5</w:t>
      </w:r>
      <w:r w:rsidR="00E6103E" w:rsidRPr="00CB1E55">
        <w:rPr>
          <w:rFonts w:ascii="Times New Roman" w:hAnsi="Times New Roman" w:cs="Times New Roman"/>
          <w:b/>
        </w:rPr>
        <w:t xml:space="preserve">. </w:t>
      </w:r>
      <w:r w:rsidR="00B203B8" w:rsidRPr="00CB1E55">
        <w:rPr>
          <w:rFonts w:ascii="Times New Roman" w:hAnsi="Times New Roman" w:cs="Times New Roman"/>
          <w:b/>
        </w:rPr>
        <w:t>EUROPSKA JEDINSTVENA DOKUMENTACIJA O NABAVI (ESPD)</w:t>
      </w:r>
    </w:p>
    <w:p w:rsidR="00A97640" w:rsidRPr="00CB1E55" w:rsidRDefault="00A97640" w:rsidP="005D2D8F">
      <w:pPr>
        <w:autoSpaceDE w:val="0"/>
        <w:autoSpaceDN w:val="0"/>
        <w:adjustRightInd w:val="0"/>
        <w:spacing w:after="0" w:line="240" w:lineRule="auto"/>
        <w:jc w:val="both"/>
        <w:rPr>
          <w:rFonts w:ascii="Times New Roman" w:hAnsi="Times New Roman" w:cs="Times New Roman"/>
          <w:b/>
        </w:rPr>
      </w:pPr>
    </w:p>
    <w:p w:rsidR="00285EC3" w:rsidRPr="00CB1E55" w:rsidRDefault="00CE7DC6" w:rsidP="00285EC3">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b/>
        </w:rPr>
        <w:t>5</w:t>
      </w:r>
      <w:r w:rsidR="00A97640" w:rsidRPr="00CB1E55">
        <w:rPr>
          <w:rFonts w:ascii="Times New Roman" w:hAnsi="Times New Roman" w:cs="Times New Roman"/>
          <w:b/>
        </w:rPr>
        <w:t>.1.</w:t>
      </w:r>
      <w:r w:rsidR="00ED1A34" w:rsidRPr="00CB1E55">
        <w:rPr>
          <w:rFonts w:ascii="Times New Roman" w:hAnsi="Times New Roman" w:cs="Times New Roman"/>
        </w:rPr>
        <w:t xml:space="preserve">Kao preliminarni dokaz da gospodarski subjekt nije u jednoj od situacija </w:t>
      </w:r>
      <w:r w:rsidR="00285EC3" w:rsidRPr="00CB1E55">
        <w:rPr>
          <w:rFonts w:ascii="Times New Roman" w:hAnsi="Times New Roman" w:cs="Times New Roman"/>
        </w:rPr>
        <w:t>zbog koje se isključuje ili se može isključiti iz postupka javne nabavi (osnove za isključenje) te da ispunjava tražene kriterije za sposobnost, ponuditelj obvezno u svojoj ponudi dostavlja ispunjeni standardni obrazac europske jedinstvene dokumentacije o nabavi. (ESPD obrazac). (ESPD) je ažurirana formalna izjava gospodarskog subjekta, koja služi kao preliminarni dokaz umjesto potvrda koje izdaju tijela javne vlasti ili treće strane, a kojima se potvrđuje da taj gospodarski subjekt:</w:t>
      </w:r>
    </w:p>
    <w:p w:rsidR="00ED1A34" w:rsidRPr="00CB1E55" w:rsidRDefault="00ED1A34" w:rsidP="005D2D8F">
      <w:pPr>
        <w:autoSpaceDE w:val="0"/>
        <w:autoSpaceDN w:val="0"/>
        <w:adjustRightInd w:val="0"/>
        <w:spacing w:after="0" w:line="240" w:lineRule="auto"/>
        <w:jc w:val="both"/>
        <w:rPr>
          <w:rFonts w:ascii="Times New Roman" w:hAnsi="Times New Roman" w:cs="Times New Roman"/>
        </w:rPr>
      </w:pPr>
    </w:p>
    <w:p w:rsidR="00E6103E" w:rsidRPr="00CB1E55" w:rsidRDefault="00285EC3" w:rsidP="00285EC3">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b/>
        </w:rPr>
        <w:t xml:space="preserve">- </w:t>
      </w:r>
      <w:r w:rsidR="00E6103E" w:rsidRPr="00CB1E55">
        <w:rPr>
          <w:rFonts w:ascii="Times New Roman" w:hAnsi="Times New Roman" w:cs="Times New Roman"/>
        </w:rPr>
        <w:t>nije u jednoj od situacija zbog koje se gospodarski subjekt isključuje ili može isključiti iz postupka javne nabave (osnove za isključenje)</w:t>
      </w:r>
    </w:p>
    <w:p w:rsidR="00E6103E" w:rsidRPr="00CB1E55" w:rsidRDefault="00285EC3" w:rsidP="00285EC3">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 xml:space="preserve">- </w:t>
      </w:r>
      <w:r w:rsidR="00E6103E" w:rsidRPr="00CB1E55">
        <w:rPr>
          <w:rFonts w:ascii="Times New Roman" w:hAnsi="Times New Roman" w:cs="Times New Roman"/>
        </w:rPr>
        <w:t>popunjava tražene kriterije za odabir gospodarskog subjekta</w:t>
      </w:r>
    </w:p>
    <w:p w:rsidR="00285EC3" w:rsidRPr="00CB1E55" w:rsidRDefault="00285EC3" w:rsidP="00F74102">
      <w:pPr>
        <w:autoSpaceDE w:val="0"/>
        <w:autoSpaceDN w:val="0"/>
        <w:adjustRightInd w:val="0"/>
        <w:spacing w:after="0" w:line="240" w:lineRule="auto"/>
        <w:jc w:val="both"/>
        <w:rPr>
          <w:rFonts w:ascii="Times New Roman" w:hAnsi="Times New Roman" w:cs="Times New Roman"/>
        </w:rPr>
      </w:pPr>
    </w:p>
    <w:p w:rsidR="00285EC3" w:rsidRPr="00CB1E55" w:rsidRDefault="00285EC3" w:rsidP="00F74102">
      <w:pPr>
        <w:autoSpaceDE w:val="0"/>
        <w:autoSpaceDN w:val="0"/>
        <w:adjustRightInd w:val="0"/>
        <w:spacing w:after="0" w:line="240" w:lineRule="auto"/>
        <w:jc w:val="both"/>
        <w:rPr>
          <w:rFonts w:ascii="Times New Roman" w:hAnsi="Times New Roman" w:cs="Times New Roman"/>
          <w:b/>
        </w:rPr>
      </w:pPr>
      <w:r w:rsidRPr="00CB1E55">
        <w:rPr>
          <w:rFonts w:ascii="Times New Roman" w:hAnsi="Times New Roman" w:cs="Times New Roman"/>
          <w:b/>
        </w:rPr>
        <w:t>5.2. Upute za popunjavane ESPD obrasca</w:t>
      </w:r>
    </w:p>
    <w:p w:rsidR="00285EC3" w:rsidRPr="00CB1E55" w:rsidRDefault="00285EC3" w:rsidP="00F74102">
      <w:pPr>
        <w:autoSpaceDE w:val="0"/>
        <w:autoSpaceDN w:val="0"/>
        <w:adjustRightInd w:val="0"/>
        <w:spacing w:after="0" w:line="240" w:lineRule="auto"/>
        <w:jc w:val="both"/>
        <w:rPr>
          <w:rFonts w:ascii="Times New Roman" w:hAnsi="Times New Roman" w:cs="Times New Roman"/>
          <w:b/>
        </w:rPr>
      </w:pPr>
    </w:p>
    <w:p w:rsidR="00285EC3" w:rsidRPr="00CB1E55" w:rsidRDefault="00285EC3" w:rsidP="00F74102">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 xml:space="preserve">Naručitelj je na temelju podataka iz ove dokumentacije o nabavi kroz sustav EOJN kreirao elektroničku verziju obrasca u </w:t>
      </w:r>
      <w:proofErr w:type="spellStart"/>
      <w:r w:rsidRPr="00CB1E55">
        <w:rPr>
          <w:rFonts w:ascii="Times New Roman" w:hAnsi="Times New Roman" w:cs="Times New Roman"/>
        </w:rPr>
        <w:t>.xml</w:t>
      </w:r>
      <w:proofErr w:type="spellEnd"/>
      <w:r w:rsidRPr="00CB1E55">
        <w:rPr>
          <w:rFonts w:ascii="Times New Roman" w:hAnsi="Times New Roman" w:cs="Times New Roman"/>
        </w:rPr>
        <w:t>. formatu  - ESPD zahtjev u kojoj je upisao osnovne podatke i definirao tražene dokaze te je kreirani ESPD zahtjev priložio ovoj dokumentaciji.</w:t>
      </w:r>
    </w:p>
    <w:p w:rsidR="00285EC3" w:rsidRPr="00CB1E55" w:rsidRDefault="00285EC3" w:rsidP="00F74102">
      <w:pPr>
        <w:autoSpaceDE w:val="0"/>
        <w:autoSpaceDN w:val="0"/>
        <w:adjustRightInd w:val="0"/>
        <w:spacing w:after="0" w:line="240" w:lineRule="auto"/>
        <w:jc w:val="both"/>
        <w:rPr>
          <w:rFonts w:ascii="Times New Roman" w:hAnsi="Times New Roman" w:cs="Times New Roman"/>
        </w:rPr>
      </w:pPr>
    </w:p>
    <w:p w:rsidR="00285EC3" w:rsidRPr="00CB1E55" w:rsidRDefault="00ED1BD4" w:rsidP="00F74102">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Gospodarski subjekti obvezni su u ESPD obrascu izraditi i dostaviti svoje odgovore sukladno definiranim zahtjevima naručitelja.</w:t>
      </w:r>
    </w:p>
    <w:p w:rsidR="00ED1BD4" w:rsidRPr="00CB1E55" w:rsidRDefault="00ED1BD4" w:rsidP="00F74102">
      <w:pPr>
        <w:autoSpaceDE w:val="0"/>
        <w:autoSpaceDN w:val="0"/>
        <w:adjustRightInd w:val="0"/>
        <w:spacing w:after="0" w:line="240" w:lineRule="auto"/>
        <w:jc w:val="both"/>
        <w:rPr>
          <w:rFonts w:ascii="Times New Roman" w:hAnsi="Times New Roman" w:cs="Times New Roman"/>
        </w:rPr>
      </w:pPr>
    </w:p>
    <w:p w:rsidR="00ED1BD4" w:rsidRPr="00CB1E55" w:rsidRDefault="00ED1BD4" w:rsidP="00F74102">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lastRenderedPageBreak/>
        <w:t xml:space="preserve">ESPD zahtjev naručitelja (u </w:t>
      </w:r>
      <w:proofErr w:type="spellStart"/>
      <w:r w:rsidRPr="00CB1E55">
        <w:rPr>
          <w:rFonts w:ascii="Times New Roman" w:hAnsi="Times New Roman" w:cs="Times New Roman"/>
        </w:rPr>
        <w:t>.xml</w:t>
      </w:r>
      <w:proofErr w:type="spellEnd"/>
      <w:r w:rsidRPr="00CB1E55">
        <w:rPr>
          <w:rFonts w:ascii="Times New Roman" w:hAnsi="Times New Roman" w:cs="Times New Roman"/>
        </w:rPr>
        <w:t>. formatu ) gospodarski subjekt preuzima na popisu objava kao dio dokumentacije o nabavi kroz platformu EOJN RH kreiraju odgovor.</w:t>
      </w:r>
    </w:p>
    <w:p w:rsidR="00ED1BD4" w:rsidRPr="00CB1E55" w:rsidRDefault="00ED1BD4" w:rsidP="00F74102">
      <w:pPr>
        <w:autoSpaceDE w:val="0"/>
        <w:autoSpaceDN w:val="0"/>
        <w:adjustRightInd w:val="0"/>
        <w:spacing w:after="0" w:line="240" w:lineRule="auto"/>
        <w:jc w:val="both"/>
        <w:rPr>
          <w:rFonts w:ascii="Times New Roman" w:hAnsi="Times New Roman" w:cs="Times New Roman"/>
        </w:rPr>
      </w:pPr>
    </w:p>
    <w:p w:rsidR="00285EC3" w:rsidRPr="00CB1E55" w:rsidRDefault="00ED1BD4" w:rsidP="00F74102">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 xml:space="preserve">ESPD odgovor gospodarski subjekt kreira tako da ispuni tražene podatke i preuzme ESPD obrazac u </w:t>
      </w:r>
      <w:proofErr w:type="spellStart"/>
      <w:r w:rsidRPr="00CB1E55">
        <w:rPr>
          <w:rFonts w:ascii="Times New Roman" w:hAnsi="Times New Roman" w:cs="Times New Roman"/>
        </w:rPr>
        <w:t>.xml</w:t>
      </w:r>
      <w:proofErr w:type="spellEnd"/>
      <w:r w:rsidRPr="00CB1E55">
        <w:rPr>
          <w:rFonts w:ascii="Times New Roman" w:hAnsi="Times New Roman" w:cs="Times New Roman"/>
        </w:rPr>
        <w:t>. pdf formatu u zip datoteci na svoje računalo, te ga u sklopu svoje ponude dostavlja kao elektroničku verziju ESPD obrasca tj. verziju u obliku web obrasca.</w:t>
      </w:r>
    </w:p>
    <w:p w:rsidR="00ED1BD4" w:rsidRPr="00CB1E55" w:rsidRDefault="00ED1BD4" w:rsidP="00F74102">
      <w:pPr>
        <w:autoSpaceDE w:val="0"/>
        <w:autoSpaceDN w:val="0"/>
        <w:adjustRightInd w:val="0"/>
        <w:spacing w:after="0" w:line="240" w:lineRule="auto"/>
        <w:jc w:val="both"/>
        <w:rPr>
          <w:rFonts w:ascii="Times New Roman" w:hAnsi="Times New Roman" w:cs="Times New Roman"/>
        </w:rPr>
      </w:pPr>
    </w:p>
    <w:p w:rsidR="00ED1BD4" w:rsidRPr="00CB1E55" w:rsidRDefault="00ED1BD4" w:rsidP="00F74102">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 xml:space="preserve">ESPD obrazac mora biti potpisan od ovlaštene </w:t>
      </w:r>
      <w:proofErr w:type="spellStart"/>
      <w:r w:rsidRPr="00CB1E55">
        <w:rPr>
          <w:rFonts w:ascii="Times New Roman" w:hAnsi="Times New Roman" w:cs="Times New Roman"/>
        </w:rPr>
        <w:t>ospbe</w:t>
      </w:r>
      <w:proofErr w:type="spellEnd"/>
      <w:r w:rsidRPr="00CB1E55">
        <w:rPr>
          <w:rFonts w:ascii="Times New Roman" w:hAnsi="Times New Roman" w:cs="Times New Roman"/>
        </w:rPr>
        <w:t xml:space="preserve"> ponuditelja.</w:t>
      </w:r>
    </w:p>
    <w:p w:rsidR="00285EC3" w:rsidRPr="00CB1E55" w:rsidRDefault="00285EC3" w:rsidP="00F74102">
      <w:pPr>
        <w:autoSpaceDE w:val="0"/>
        <w:autoSpaceDN w:val="0"/>
        <w:adjustRightInd w:val="0"/>
        <w:spacing w:after="0" w:line="240" w:lineRule="auto"/>
        <w:jc w:val="both"/>
        <w:rPr>
          <w:rFonts w:ascii="Times New Roman" w:hAnsi="Times New Roman" w:cs="Times New Roman"/>
        </w:rPr>
      </w:pPr>
    </w:p>
    <w:p w:rsidR="00285EC3" w:rsidRPr="00CB1E55" w:rsidRDefault="00285EC3" w:rsidP="00F74102">
      <w:pPr>
        <w:autoSpaceDE w:val="0"/>
        <w:autoSpaceDN w:val="0"/>
        <w:adjustRightInd w:val="0"/>
        <w:spacing w:after="0" w:line="240" w:lineRule="auto"/>
        <w:jc w:val="both"/>
        <w:rPr>
          <w:rFonts w:ascii="Times New Roman" w:hAnsi="Times New Roman" w:cs="Times New Roman"/>
        </w:rPr>
      </w:pPr>
    </w:p>
    <w:p w:rsidR="00F74102" w:rsidRPr="00CB1E55" w:rsidRDefault="00F74102" w:rsidP="00F74102">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ESPD obrazac je sastavni dio ove Dokumentacije i gospodarski subjekti popunjava:</w:t>
      </w:r>
    </w:p>
    <w:p w:rsidR="00ED1BD4" w:rsidRPr="00CB1E55" w:rsidRDefault="00F74102" w:rsidP="00F74102">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 xml:space="preserve">-Dio II.: Podaci o gospodarskom subjektu, </w:t>
      </w:r>
    </w:p>
    <w:p w:rsidR="00ED1BD4" w:rsidRPr="00CB1E55" w:rsidRDefault="00347F07" w:rsidP="00F74102">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 xml:space="preserve">-Dio III.: Osnove za isključenje, </w:t>
      </w:r>
    </w:p>
    <w:p w:rsidR="00ED1A34" w:rsidRPr="00CB1E55" w:rsidRDefault="00347F07" w:rsidP="00F74102">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-Dio IV.: Kriteriji z</w:t>
      </w:r>
      <w:r w:rsidR="00ED1BD4" w:rsidRPr="00CB1E55">
        <w:rPr>
          <w:rFonts w:ascii="Times New Roman" w:hAnsi="Times New Roman" w:cs="Times New Roman"/>
        </w:rPr>
        <w:t>a odabir gospodarskog subjekta,</w:t>
      </w:r>
    </w:p>
    <w:p w:rsidR="00ED1BD4" w:rsidRPr="00CB1E55" w:rsidRDefault="00ED1BD4" w:rsidP="00F74102">
      <w:pPr>
        <w:autoSpaceDE w:val="0"/>
        <w:autoSpaceDN w:val="0"/>
        <w:adjustRightInd w:val="0"/>
        <w:spacing w:after="0" w:line="240" w:lineRule="auto"/>
        <w:jc w:val="both"/>
        <w:rPr>
          <w:rFonts w:ascii="Times New Roman" w:hAnsi="Times New Roman" w:cs="Times New Roman"/>
        </w:rPr>
      </w:pPr>
    </w:p>
    <w:p w:rsidR="005F0D93" w:rsidRPr="00CB1E55" w:rsidRDefault="0062422C" w:rsidP="005D2D8F">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 xml:space="preserve">Gospodarski subjekt </w:t>
      </w:r>
      <w:r w:rsidR="00ED1BD4" w:rsidRPr="00CB1E55">
        <w:rPr>
          <w:rFonts w:ascii="Times New Roman" w:hAnsi="Times New Roman" w:cs="Times New Roman"/>
        </w:rPr>
        <w:t xml:space="preserve">koji sam sudjeluje </w:t>
      </w:r>
      <w:r w:rsidR="005F0D93" w:rsidRPr="00CB1E55">
        <w:rPr>
          <w:rFonts w:ascii="Times New Roman" w:hAnsi="Times New Roman" w:cs="Times New Roman"/>
        </w:rPr>
        <w:t xml:space="preserve">u postupku </w:t>
      </w:r>
      <w:r w:rsidRPr="00CB1E55">
        <w:rPr>
          <w:rFonts w:ascii="Times New Roman" w:hAnsi="Times New Roman" w:cs="Times New Roman"/>
        </w:rPr>
        <w:t xml:space="preserve">dostavlja </w:t>
      </w:r>
      <w:r w:rsidR="005F0D93" w:rsidRPr="00CB1E55">
        <w:rPr>
          <w:rFonts w:ascii="Times New Roman" w:hAnsi="Times New Roman" w:cs="Times New Roman"/>
        </w:rPr>
        <w:t xml:space="preserve">jedan </w:t>
      </w:r>
      <w:r w:rsidR="009F674C" w:rsidRPr="00CB1E55">
        <w:rPr>
          <w:rFonts w:ascii="Times New Roman" w:hAnsi="Times New Roman" w:cs="Times New Roman"/>
        </w:rPr>
        <w:t xml:space="preserve">ESPD </w:t>
      </w:r>
      <w:r w:rsidR="005F0D93" w:rsidRPr="00CB1E55">
        <w:rPr>
          <w:rFonts w:ascii="Times New Roman" w:hAnsi="Times New Roman" w:cs="Times New Roman"/>
        </w:rPr>
        <w:t>obrazac</w:t>
      </w:r>
    </w:p>
    <w:p w:rsidR="005F0D93" w:rsidRPr="00CB1E55" w:rsidRDefault="00A45FBD" w:rsidP="005D2D8F">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 xml:space="preserve">Ako se gospodarski subjekt oslanja na sposobnost drugog subjekta, obvezan je u ponudi dostaviti zasebni ESPD </w:t>
      </w:r>
      <w:r w:rsidR="000B64A4" w:rsidRPr="00CB1E55">
        <w:rPr>
          <w:rFonts w:ascii="Times New Roman" w:hAnsi="Times New Roman" w:cs="Times New Roman"/>
        </w:rPr>
        <w:t xml:space="preserve">obrazac </w:t>
      </w:r>
      <w:r w:rsidRPr="00CB1E55">
        <w:rPr>
          <w:rFonts w:ascii="Times New Roman" w:hAnsi="Times New Roman" w:cs="Times New Roman"/>
        </w:rPr>
        <w:t xml:space="preserve">koji sadržava podatke iz točke 3. i 4. ove Dokumentacije o nabavi i za </w:t>
      </w:r>
      <w:r w:rsidR="006A5CC4" w:rsidRPr="00CB1E55">
        <w:rPr>
          <w:rFonts w:ascii="Times New Roman" w:hAnsi="Times New Roman" w:cs="Times New Roman"/>
        </w:rPr>
        <w:t xml:space="preserve">svakog gospodarskog </w:t>
      </w:r>
      <w:r w:rsidRPr="00CB1E55">
        <w:rPr>
          <w:rFonts w:ascii="Times New Roman" w:hAnsi="Times New Roman" w:cs="Times New Roman"/>
        </w:rPr>
        <w:t>subjekta.</w:t>
      </w:r>
    </w:p>
    <w:p w:rsidR="00E6103E" w:rsidRPr="00CB1E55" w:rsidRDefault="00527BD2" w:rsidP="005D2D8F">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Prije dono</w:t>
      </w:r>
      <w:r w:rsidR="00452CFD" w:rsidRPr="00CB1E55">
        <w:rPr>
          <w:rFonts w:ascii="Times New Roman" w:hAnsi="Times New Roman" w:cs="Times New Roman"/>
        </w:rPr>
        <w:t xml:space="preserve">šenja </w:t>
      </w:r>
      <w:r w:rsidR="00E87EB0" w:rsidRPr="00CB1E55">
        <w:rPr>
          <w:rFonts w:ascii="Times New Roman" w:hAnsi="Times New Roman" w:cs="Times New Roman"/>
        </w:rPr>
        <w:t xml:space="preserve">odluke u postupku </w:t>
      </w:r>
      <w:r w:rsidR="005E3B03" w:rsidRPr="00CB1E55">
        <w:rPr>
          <w:rFonts w:ascii="Times New Roman" w:hAnsi="Times New Roman" w:cs="Times New Roman"/>
        </w:rPr>
        <w:t xml:space="preserve">naručitelj </w:t>
      </w:r>
      <w:r w:rsidR="00B95274" w:rsidRPr="00CB1E55">
        <w:rPr>
          <w:rFonts w:ascii="Times New Roman" w:hAnsi="Times New Roman" w:cs="Times New Roman"/>
        </w:rPr>
        <w:t>može</w:t>
      </w:r>
      <w:r w:rsidR="005E3B03" w:rsidRPr="00CB1E55">
        <w:rPr>
          <w:rFonts w:ascii="Times New Roman" w:hAnsi="Times New Roman" w:cs="Times New Roman"/>
        </w:rPr>
        <w:t xml:space="preserve"> zatražiti od ponuditelja koji je podnio ekonomski najpovoljniju ponudu da u primjerenom roku, ne kraćem od pet dana, dostavi sve ažurirane popratne dokumente. Ako ponuditelj ne dostavi ažurne popratne dokumente u ostavljenom roku ili njima ne dokaže da ispunjava tražene uvjete, naručitelj je obvezan odbiti tog ponuditelja te zatražiti </w:t>
      </w:r>
      <w:r w:rsidR="00F74102" w:rsidRPr="00CB1E55">
        <w:rPr>
          <w:rFonts w:ascii="Times New Roman" w:hAnsi="Times New Roman" w:cs="Times New Roman"/>
        </w:rPr>
        <w:t xml:space="preserve">isto </w:t>
      </w:r>
      <w:r w:rsidR="005E3B03" w:rsidRPr="00CB1E55">
        <w:rPr>
          <w:rFonts w:ascii="Times New Roman" w:hAnsi="Times New Roman" w:cs="Times New Roman"/>
        </w:rPr>
        <w:t>od ponuditelja koji je podnio sljedeću najpovoljniju ponudu</w:t>
      </w:r>
      <w:r w:rsidR="00F74102" w:rsidRPr="00CB1E55">
        <w:rPr>
          <w:rFonts w:ascii="Times New Roman" w:hAnsi="Times New Roman" w:cs="Times New Roman"/>
        </w:rPr>
        <w:t xml:space="preserve"> ili poništiti postupak, ako postoje razlozi za poništenje. </w:t>
      </w:r>
    </w:p>
    <w:p w:rsidR="007F2376" w:rsidRPr="00CB1E55" w:rsidRDefault="007F2376" w:rsidP="005D2D8F">
      <w:pPr>
        <w:autoSpaceDE w:val="0"/>
        <w:autoSpaceDN w:val="0"/>
        <w:adjustRightInd w:val="0"/>
        <w:spacing w:after="0" w:line="240" w:lineRule="auto"/>
        <w:jc w:val="both"/>
        <w:rPr>
          <w:rFonts w:ascii="Times New Roman" w:hAnsi="Times New Roman" w:cs="Times New Roman"/>
        </w:rPr>
      </w:pPr>
    </w:p>
    <w:p w:rsidR="007F2376" w:rsidRPr="00CB1E55" w:rsidRDefault="007F2376" w:rsidP="007F2376">
      <w:pPr>
        <w:autoSpaceDE w:val="0"/>
        <w:autoSpaceDN w:val="0"/>
        <w:adjustRightInd w:val="0"/>
        <w:spacing w:after="0" w:line="240" w:lineRule="auto"/>
        <w:rPr>
          <w:rFonts w:ascii="Times New Roman" w:hAnsi="Times New Roman" w:cs="Times New Roman"/>
          <w:b/>
          <w:bCs/>
        </w:rPr>
      </w:pPr>
      <w:r w:rsidRPr="00CB1E55">
        <w:rPr>
          <w:rFonts w:ascii="Times New Roman" w:hAnsi="Times New Roman" w:cs="Times New Roman"/>
        </w:rPr>
        <w:t xml:space="preserve">Gospodarski subjekt u ponudi dostavlja </w:t>
      </w:r>
      <w:r w:rsidRPr="00CB1E55">
        <w:rPr>
          <w:rFonts w:ascii="Times New Roman" w:hAnsi="Times New Roman" w:cs="Times New Roman"/>
          <w:b/>
          <w:bCs/>
        </w:rPr>
        <w:t>europsku jedinstvenu dokumentaciju o nabavi u</w:t>
      </w:r>
    </w:p>
    <w:p w:rsidR="007F2376" w:rsidRPr="00CB1E55" w:rsidRDefault="007F2376" w:rsidP="007F2376">
      <w:pPr>
        <w:autoSpaceDE w:val="0"/>
        <w:autoSpaceDN w:val="0"/>
        <w:adjustRightInd w:val="0"/>
        <w:spacing w:after="0" w:line="240" w:lineRule="auto"/>
        <w:rPr>
          <w:rFonts w:ascii="Times New Roman" w:eastAsia="ArialMT" w:hAnsi="Times New Roman" w:cs="Times New Roman"/>
        </w:rPr>
      </w:pPr>
      <w:r w:rsidRPr="00CB1E55">
        <w:rPr>
          <w:rFonts w:ascii="Times New Roman" w:eastAsia="Arial-BoldMT" w:hAnsi="Times New Roman" w:cs="Times New Roman"/>
          <w:b/>
          <w:bCs/>
        </w:rPr>
        <w:t>elektroničkom obliku (e</w:t>
      </w:r>
      <w:r w:rsidRPr="00CB1E55">
        <w:rPr>
          <w:rFonts w:ascii="Times New Roman" w:hAnsi="Times New Roman" w:cs="Times New Roman"/>
          <w:b/>
          <w:bCs/>
        </w:rPr>
        <w:t>-</w:t>
      </w:r>
      <w:r w:rsidRPr="00CB1E55">
        <w:rPr>
          <w:rFonts w:ascii="Times New Roman" w:eastAsia="Arial-BoldMT" w:hAnsi="Times New Roman" w:cs="Times New Roman"/>
          <w:b/>
          <w:bCs/>
        </w:rPr>
        <w:t xml:space="preserve">ESPD je elektronička verzija ESPD obrasca u </w:t>
      </w:r>
      <w:proofErr w:type="spellStart"/>
      <w:r w:rsidRPr="00CB1E55">
        <w:rPr>
          <w:rFonts w:ascii="Times New Roman" w:eastAsia="Arial-BoldMT" w:hAnsi="Times New Roman" w:cs="Times New Roman"/>
          <w:b/>
          <w:bCs/>
        </w:rPr>
        <w:t>xml</w:t>
      </w:r>
      <w:proofErr w:type="spellEnd"/>
      <w:r w:rsidRPr="00CB1E55">
        <w:rPr>
          <w:rFonts w:ascii="Times New Roman" w:eastAsia="Arial-BoldMT" w:hAnsi="Times New Roman" w:cs="Times New Roman"/>
          <w:b/>
          <w:bCs/>
        </w:rPr>
        <w:t xml:space="preserve"> formatu)</w:t>
      </w:r>
      <w:r w:rsidRPr="00CB1E55">
        <w:rPr>
          <w:rFonts w:ascii="Times New Roman" w:eastAsia="ArialMT" w:hAnsi="Times New Roman" w:cs="Times New Roman"/>
        </w:rPr>
        <w:t>, koja služi</w:t>
      </w:r>
    </w:p>
    <w:p w:rsidR="007F2376" w:rsidRPr="00CB1E55" w:rsidRDefault="007F2376" w:rsidP="007F2376">
      <w:pPr>
        <w:autoSpaceDE w:val="0"/>
        <w:autoSpaceDN w:val="0"/>
        <w:adjustRightInd w:val="0"/>
        <w:spacing w:after="0" w:line="240" w:lineRule="auto"/>
        <w:rPr>
          <w:rFonts w:ascii="Times New Roman" w:eastAsia="ArialMT" w:hAnsi="Times New Roman" w:cs="Times New Roman"/>
        </w:rPr>
      </w:pPr>
      <w:r w:rsidRPr="00CB1E55">
        <w:rPr>
          <w:rFonts w:ascii="Times New Roman" w:eastAsia="ArialMT" w:hAnsi="Times New Roman" w:cs="Times New Roman"/>
        </w:rPr>
        <w:t>kao preliminarni dokaz umjesto traženih potvrda koje izdaju tijela javne vlasti ili treće strane, i kojom</w:t>
      </w:r>
    </w:p>
    <w:p w:rsidR="007F2376" w:rsidRPr="00CB1E55" w:rsidRDefault="007F2376" w:rsidP="007F2376">
      <w:pPr>
        <w:autoSpaceDE w:val="0"/>
        <w:autoSpaceDN w:val="0"/>
        <w:adjustRightInd w:val="0"/>
        <w:spacing w:after="0" w:line="240" w:lineRule="auto"/>
        <w:rPr>
          <w:rFonts w:ascii="Times New Roman" w:hAnsi="Times New Roman" w:cs="Times New Roman"/>
        </w:rPr>
      </w:pPr>
      <w:r w:rsidRPr="00CB1E55">
        <w:rPr>
          <w:rFonts w:ascii="Times New Roman" w:eastAsia="ArialMT" w:hAnsi="Times New Roman" w:cs="Times New Roman"/>
        </w:rPr>
        <w:t xml:space="preserve">potvrđuje da ispunjava </w:t>
      </w:r>
      <w:r w:rsidRPr="00CB1E55">
        <w:rPr>
          <w:rFonts w:ascii="Times New Roman" w:eastAsia="Arial-BoldMT" w:hAnsi="Times New Roman" w:cs="Times New Roman"/>
          <w:b/>
          <w:bCs/>
        </w:rPr>
        <w:t xml:space="preserve">tražene kriterije (uvjete sposobnosti) </w:t>
      </w:r>
      <w:r w:rsidRPr="00CB1E55">
        <w:rPr>
          <w:rFonts w:ascii="Times New Roman" w:hAnsi="Times New Roman" w:cs="Times New Roman"/>
        </w:rPr>
        <w:t>za odabir.</w:t>
      </w:r>
    </w:p>
    <w:p w:rsidR="006F6849" w:rsidRPr="00CB1E55" w:rsidRDefault="006F6849" w:rsidP="005D2D8F">
      <w:pPr>
        <w:autoSpaceDE w:val="0"/>
        <w:autoSpaceDN w:val="0"/>
        <w:adjustRightInd w:val="0"/>
        <w:spacing w:after="0" w:line="240" w:lineRule="auto"/>
        <w:jc w:val="both"/>
        <w:rPr>
          <w:rFonts w:ascii="Times New Roman" w:hAnsi="Times New Roman" w:cs="Times New Roman"/>
          <w:b/>
        </w:rPr>
      </w:pPr>
    </w:p>
    <w:p w:rsidR="00D97DD3" w:rsidRPr="00CB1E55" w:rsidRDefault="007A6DB2" w:rsidP="005D2D8F">
      <w:pPr>
        <w:autoSpaceDE w:val="0"/>
        <w:autoSpaceDN w:val="0"/>
        <w:adjustRightInd w:val="0"/>
        <w:spacing w:after="0" w:line="240" w:lineRule="auto"/>
        <w:jc w:val="both"/>
        <w:rPr>
          <w:rFonts w:ascii="Times New Roman" w:hAnsi="Times New Roman" w:cs="Times New Roman"/>
          <w:b/>
        </w:rPr>
      </w:pPr>
      <w:r w:rsidRPr="00CB1E55">
        <w:rPr>
          <w:rFonts w:ascii="Times New Roman" w:hAnsi="Times New Roman" w:cs="Times New Roman"/>
          <w:b/>
        </w:rPr>
        <w:t>6</w:t>
      </w:r>
      <w:r w:rsidR="00D97DD3" w:rsidRPr="00CB1E55">
        <w:rPr>
          <w:rFonts w:ascii="Times New Roman" w:hAnsi="Times New Roman" w:cs="Times New Roman"/>
          <w:b/>
        </w:rPr>
        <w:t>. PODACI O PONUDI</w:t>
      </w:r>
    </w:p>
    <w:p w:rsidR="003D3069" w:rsidRPr="00CB1E55" w:rsidRDefault="003D3069" w:rsidP="005D2D8F">
      <w:pPr>
        <w:autoSpaceDE w:val="0"/>
        <w:autoSpaceDN w:val="0"/>
        <w:adjustRightInd w:val="0"/>
        <w:spacing w:after="0" w:line="240" w:lineRule="auto"/>
        <w:jc w:val="both"/>
        <w:rPr>
          <w:rFonts w:ascii="Times New Roman" w:hAnsi="Times New Roman" w:cs="Times New Roman"/>
          <w:b/>
        </w:rPr>
      </w:pPr>
    </w:p>
    <w:p w:rsidR="00316F2F" w:rsidRPr="00CB1E55" w:rsidRDefault="007A6DB2" w:rsidP="004C723D">
      <w:pPr>
        <w:spacing w:after="0" w:line="240" w:lineRule="auto"/>
        <w:jc w:val="both"/>
        <w:rPr>
          <w:rFonts w:ascii="Times New Roman" w:eastAsia="Times New Roman" w:hAnsi="Times New Roman" w:cs="Times New Roman"/>
          <w:color w:val="000000"/>
          <w:lang w:eastAsia="hr-HR"/>
        </w:rPr>
      </w:pPr>
      <w:r w:rsidRPr="00CB1E55">
        <w:rPr>
          <w:rFonts w:ascii="Times New Roman" w:eastAsia="Times New Roman" w:hAnsi="Times New Roman" w:cs="Times New Roman"/>
          <w:b/>
          <w:color w:val="000000"/>
          <w:lang w:eastAsia="hr-HR"/>
        </w:rPr>
        <w:t>6</w:t>
      </w:r>
      <w:r w:rsidR="002B4914" w:rsidRPr="00CB1E55">
        <w:rPr>
          <w:rFonts w:ascii="Times New Roman" w:eastAsia="Times New Roman" w:hAnsi="Times New Roman" w:cs="Times New Roman"/>
          <w:b/>
          <w:color w:val="000000"/>
          <w:lang w:eastAsia="hr-HR"/>
        </w:rPr>
        <w:t>.1.</w:t>
      </w:r>
      <w:r w:rsidR="00316F2F" w:rsidRPr="00CB1E55">
        <w:rPr>
          <w:rFonts w:ascii="Times New Roman" w:eastAsia="Times New Roman" w:hAnsi="Times New Roman" w:cs="Times New Roman"/>
          <w:b/>
          <w:color w:val="000000"/>
          <w:lang w:eastAsia="hr-HR"/>
        </w:rPr>
        <w:t>S</w:t>
      </w:r>
      <w:r w:rsidR="00362DFE" w:rsidRPr="00CB1E55">
        <w:rPr>
          <w:rFonts w:ascii="Times New Roman" w:eastAsia="Times New Roman" w:hAnsi="Times New Roman" w:cs="Times New Roman"/>
          <w:b/>
          <w:color w:val="000000"/>
          <w:lang w:eastAsia="hr-HR"/>
        </w:rPr>
        <w:t>a</w:t>
      </w:r>
      <w:r w:rsidR="00316F2F" w:rsidRPr="00CB1E55">
        <w:rPr>
          <w:rFonts w:ascii="Times New Roman" w:eastAsia="Times New Roman" w:hAnsi="Times New Roman" w:cs="Times New Roman"/>
          <w:b/>
          <w:color w:val="000000"/>
          <w:lang w:eastAsia="hr-HR"/>
        </w:rPr>
        <w:t>d</w:t>
      </w:r>
      <w:r w:rsidR="00A97640" w:rsidRPr="00CB1E55">
        <w:rPr>
          <w:rFonts w:ascii="Times New Roman" w:eastAsia="Times New Roman" w:hAnsi="Times New Roman" w:cs="Times New Roman"/>
          <w:b/>
          <w:color w:val="000000"/>
          <w:lang w:eastAsia="hr-HR"/>
        </w:rPr>
        <w:t xml:space="preserve">ržaj, </w:t>
      </w:r>
      <w:r w:rsidR="00362DFE" w:rsidRPr="00CB1E55">
        <w:rPr>
          <w:rFonts w:ascii="Times New Roman" w:eastAsia="Times New Roman" w:hAnsi="Times New Roman" w:cs="Times New Roman"/>
          <w:b/>
          <w:color w:val="000000"/>
          <w:lang w:eastAsia="hr-HR"/>
        </w:rPr>
        <w:t>način izrade</w:t>
      </w:r>
      <w:r w:rsidR="00A97640" w:rsidRPr="00CB1E55">
        <w:rPr>
          <w:rFonts w:ascii="Times New Roman" w:eastAsia="Times New Roman" w:hAnsi="Times New Roman" w:cs="Times New Roman"/>
          <w:b/>
          <w:color w:val="000000"/>
          <w:lang w:eastAsia="hr-HR"/>
        </w:rPr>
        <w:t xml:space="preserve"> i način dostave:</w:t>
      </w:r>
      <w:r w:rsidR="0055655F" w:rsidRPr="00CB1E55">
        <w:rPr>
          <w:rFonts w:ascii="Times New Roman" w:eastAsia="Times New Roman" w:hAnsi="Times New Roman" w:cs="Times New Roman"/>
          <w:color w:val="000000"/>
          <w:lang w:eastAsia="hr-HR"/>
        </w:rPr>
        <w:t xml:space="preserve"> p</w:t>
      </w:r>
      <w:r w:rsidR="00362DFE" w:rsidRPr="00CB1E55">
        <w:rPr>
          <w:rFonts w:ascii="Times New Roman" w:eastAsia="Times New Roman" w:hAnsi="Times New Roman" w:cs="Times New Roman"/>
          <w:color w:val="000000"/>
          <w:lang w:eastAsia="hr-HR"/>
        </w:rPr>
        <w:t>onuda je izraz volje ponuditelja u pisanom obliku da će isporučiti robu, pružiti usluge ili izvesti radove u skladu s uvjetima i zahtjevima iz dokumentacije o nabavi.</w:t>
      </w:r>
      <w:r w:rsidR="000A04E1" w:rsidRPr="00CB1E55">
        <w:rPr>
          <w:rFonts w:ascii="Times New Roman" w:eastAsia="Times New Roman" w:hAnsi="Times New Roman" w:cs="Times New Roman"/>
          <w:color w:val="000000"/>
          <w:lang w:eastAsia="hr-HR"/>
        </w:rPr>
        <w:t xml:space="preserve"> Ponuda se izrađuje na hrvatskom jeziku i latiničnom pismu. Pri izradi ponude ponuditelj se mora pridržavati zahtjeva i uvjeta iz Dokumentacije o nabavi te ne smije mijenjati ni nadopunjavati tekst Dokumentacije o nabavi.Ponuda se </w:t>
      </w:r>
      <w:r w:rsidR="00557A0B" w:rsidRPr="00CB1E55">
        <w:rPr>
          <w:rFonts w:ascii="Times New Roman" w:eastAsia="Times New Roman" w:hAnsi="Times New Roman" w:cs="Times New Roman"/>
          <w:color w:val="000000"/>
          <w:lang w:eastAsia="hr-HR"/>
        </w:rPr>
        <w:t xml:space="preserve">isključivo </w:t>
      </w:r>
      <w:r w:rsidR="000A04E1" w:rsidRPr="00CB1E55">
        <w:rPr>
          <w:rFonts w:ascii="Times New Roman" w:eastAsia="Times New Roman" w:hAnsi="Times New Roman" w:cs="Times New Roman"/>
          <w:color w:val="000000"/>
          <w:lang w:eastAsia="hr-HR"/>
        </w:rPr>
        <w:t>dostavlja elektroničkim sredstvima komunikacije putem Elektroni</w:t>
      </w:r>
      <w:r w:rsidR="0082570B" w:rsidRPr="00CB1E55">
        <w:rPr>
          <w:rFonts w:ascii="Times New Roman" w:eastAsia="Times New Roman" w:hAnsi="Times New Roman" w:cs="Times New Roman"/>
          <w:color w:val="000000"/>
          <w:lang w:eastAsia="hr-HR"/>
        </w:rPr>
        <w:t xml:space="preserve">čkog oglasnika javne nabave RH, </w:t>
      </w:r>
      <w:r w:rsidR="00D0327B" w:rsidRPr="00CB1E55">
        <w:rPr>
          <w:rFonts w:ascii="Times New Roman" w:eastAsia="Times New Roman" w:hAnsi="Times New Roman" w:cs="Times New Roman"/>
          <w:color w:val="000000"/>
          <w:lang w:eastAsia="hr-HR"/>
        </w:rPr>
        <w:t xml:space="preserve">dalje </w:t>
      </w:r>
      <w:r w:rsidR="000A04E1" w:rsidRPr="00CB1E55">
        <w:rPr>
          <w:rFonts w:ascii="Times New Roman" w:eastAsia="Times New Roman" w:hAnsi="Times New Roman" w:cs="Times New Roman"/>
          <w:color w:val="000000"/>
          <w:lang w:eastAsia="hr-HR"/>
        </w:rPr>
        <w:t>EOJN RH</w:t>
      </w:r>
      <w:r w:rsidR="0082570B" w:rsidRPr="00CB1E55">
        <w:rPr>
          <w:rFonts w:ascii="Times New Roman" w:eastAsia="Times New Roman" w:hAnsi="Times New Roman" w:cs="Times New Roman"/>
          <w:color w:val="000000"/>
          <w:lang w:eastAsia="hr-HR"/>
        </w:rPr>
        <w:t xml:space="preserve"> (</w:t>
      </w:r>
      <w:hyperlink r:id="rId13" w:history="1">
        <w:r w:rsidR="005F19ED" w:rsidRPr="00CB1E55">
          <w:rPr>
            <w:rStyle w:val="Hiperveza"/>
            <w:rFonts w:ascii="Times New Roman" w:eastAsia="Times New Roman" w:hAnsi="Times New Roman" w:cs="Times New Roman"/>
            <w:lang w:eastAsia="hr-HR"/>
          </w:rPr>
          <w:t>https://eojn.nn.hr</w:t>
        </w:r>
      </w:hyperlink>
      <w:r w:rsidR="0082570B" w:rsidRPr="00CB1E55">
        <w:rPr>
          <w:rFonts w:ascii="Times New Roman" w:eastAsia="Times New Roman" w:hAnsi="Times New Roman" w:cs="Times New Roman"/>
          <w:color w:val="000000"/>
          <w:lang w:eastAsia="hr-HR"/>
        </w:rPr>
        <w:t>).</w:t>
      </w:r>
      <w:r w:rsidR="00316F2F" w:rsidRPr="00CB1E55">
        <w:rPr>
          <w:rFonts w:ascii="Times New Roman" w:eastAsia="Times New Roman" w:hAnsi="Times New Roman" w:cs="Times New Roman"/>
          <w:color w:val="000000"/>
          <w:lang w:eastAsia="hr-HR"/>
        </w:rPr>
        <w:t>U roku za dostavu ponude ponuditelj može izmijeniti svoju po</w:t>
      </w:r>
      <w:r w:rsidR="00ED471B" w:rsidRPr="00CB1E55">
        <w:rPr>
          <w:rFonts w:ascii="Times New Roman" w:eastAsia="Times New Roman" w:hAnsi="Times New Roman" w:cs="Times New Roman"/>
          <w:color w:val="000000"/>
          <w:lang w:eastAsia="hr-HR"/>
        </w:rPr>
        <w:t xml:space="preserve">nudu ili od nje odustati. </w:t>
      </w:r>
      <w:r w:rsidR="00316F2F" w:rsidRPr="00CB1E55">
        <w:rPr>
          <w:rFonts w:ascii="Times New Roman" w:eastAsia="Times New Roman" w:hAnsi="Times New Roman" w:cs="Times New Roman"/>
          <w:color w:val="000000"/>
          <w:lang w:eastAsia="hr-HR"/>
        </w:rPr>
        <w:t>Ako ponuditelj tijekom roka za dostavu ponuda mijenja ponudu, smatra se da je ponuda dostavljena u trenutku dostave posljednje izmjene ponude.Ponuda mora sadržavati:</w:t>
      </w:r>
    </w:p>
    <w:p w:rsidR="00316F2F" w:rsidRPr="00CB1E55" w:rsidRDefault="00316F2F" w:rsidP="004C723D">
      <w:pPr>
        <w:spacing w:after="0" w:line="240" w:lineRule="auto"/>
        <w:jc w:val="both"/>
        <w:rPr>
          <w:rFonts w:ascii="Times New Roman" w:eastAsia="Times New Roman" w:hAnsi="Times New Roman" w:cs="Times New Roman"/>
          <w:color w:val="000000"/>
          <w:lang w:eastAsia="hr-HR"/>
        </w:rPr>
      </w:pPr>
      <w:r w:rsidRPr="00CB1E55">
        <w:rPr>
          <w:rFonts w:ascii="Times New Roman" w:eastAsia="Times New Roman" w:hAnsi="Times New Roman" w:cs="Times New Roman"/>
          <w:color w:val="000000"/>
          <w:lang w:eastAsia="hr-HR"/>
        </w:rPr>
        <w:t xml:space="preserve">a) </w:t>
      </w:r>
      <w:r w:rsidRPr="00CB1E55">
        <w:rPr>
          <w:rFonts w:ascii="Times New Roman" w:eastAsia="Times New Roman" w:hAnsi="Times New Roman" w:cs="Times New Roman"/>
          <w:color w:val="000000"/>
          <w:u w:val="single"/>
          <w:lang w:eastAsia="hr-HR"/>
        </w:rPr>
        <w:t>Uvez ponude</w:t>
      </w:r>
      <w:r w:rsidRPr="00CB1E55">
        <w:rPr>
          <w:rFonts w:ascii="Times New Roman" w:eastAsia="Times New Roman" w:hAnsi="Times New Roman" w:cs="Times New Roman"/>
          <w:color w:val="000000"/>
          <w:lang w:eastAsia="hr-HR"/>
        </w:rPr>
        <w:t xml:space="preserve"> koji se generira u EOJN RH prilikom predaje ponude te u njemu trebaju biti ispunjeni podaci za članove zajednice gospodarskih subjekata, ako je p</w:t>
      </w:r>
      <w:r w:rsidR="00FE3E82" w:rsidRPr="00CB1E55">
        <w:rPr>
          <w:rFonts w:ascii="Times New Roman" w:eastAsia="Times New Roman" w:hAnsi="Times New Roman" w:cs="Times New Roman"/>
          <w:color w:val="000000"/>
          <w:lang w:eastAsia="hr-HR"/>
        </w:rPr>
        <w:t>rimjenjivo</w:t>
      </w:r>
      <w:r w:rsidRPr="00CB1E55">
        <w:rPr>
          <w:rFonts w:ascii="Times New Roman" w:eastAsia="Times New Roman" w:hAnsi="Times New Roman" w:cs="Times New Roman"/>
          <w:color w:val="000000"/>
          <w:lang w:eastAsia="hr-HR"/>
        </w:rPr>
        <w:t xml:space="preserve">, te podaci za </w:t>
      </w:r>
      <w:proofErr w:type="spellStart"/>
      <w:r w:rsidRPr="00CB1E55">
        <w:rPr>
          <w:rFonts w:ascii="Times New Roman" w:eastAsia="Times New Roman" w:hAnsi="Times New Roman" w:cs="Times New Roman"/>
          <w:color w:val="000000"/>
          <w:lang w:eastAsia="hr-HR"/>
        </w:rPr>
        <w:t>podugov</w:t>
      </w:r>
      <w:r w:rsidR="00FE3E82" w:rsidRPr="00CB1E55">
        <w:rPr>
          <w:rFonts w:ascii="Times New Roman" w:eastAsia="Times New Roman" w:hAnsi="Times New Roman" w:cs="Times New Roman"/>
          <w:color w:val="000000"/>
          <w:lang w:eastAsia="hr-HR"/>
        </w:rPr>
        <w:t>aratelje</w:t>
      </w:r>
      <w:proofErr w:type="spellEnd"/>
      <w:r w:rsidR="00FE3E82" w:rsidRPr="00CB1E55">
        <w:rPr>
          <w:rFonts w:ascii="Times New Roman" w:eastAsia="Times New Roman" w:hAnsi="Times New Roman" w:cs="Times New Roman"/>
          <w:color w:val="000000"/>
          <w:lang w:eastAsia="hr-HR"/>
        </w:rPr>
        <w:t xml:space="preserve"> ako je primjenjivo.</w:t>
      </w:r>
    </w:p>
    <w:p w:rsidR="00D0214A" w:rsidRPr="00CB1E55" w:rsidRDefault="00D0214A" w:rsidP="004C723D">
      <w:pPr>
        <w:spacing w:after="0" w:line="240" w:lineRule="auto"/>
        <w:jc w:val="both"/>
        <w:rPr>
          <w:rFonts w:ascii="Times New Roman" w:eastAsia="Times New Roman" w:hAnsi="Times New Roman" w:cs="Times New Roman"/>
          <w:color w:val="000000"/>
          <w:u w:val="single"/>
          <w:lang w:eastAsia="hr-HR"/>
        </w:rPr>
      </w:pPr>
      <w:r w:rsidRPr="00CB1E55">
        <w:rPr>
          <w:rFonts w:ascii="Times New Roman" w:eastAsia="Times New Roman" w:hAnsi="Times New Roman" w:cs="Times New Roman"/>
          <w:color w:val="000000"/>
          <w:lang w:eastAsia="hr-HR"/>
        </w:rPr>
        <w:t xml:space="preserve">b) </w:t>
      </w:r>
      <w:r w:rsidRPr="00CB1E55">
        <w:rPr>
          <w:rFonts w:ascii="Times New Roman" w:eastAsia="Times New Roman" w:hAnsi="Times New Roman" w:cs="Times New Roman"/>
          <w:color w:val="000000"/>
          <w:u w:val="single"/>
          <w:lang w:eastAsia="hr-HR"/>
        </w:rPr>
        <w:t xml:space="preserve">ESPD obrazac </w:t>
      </w:r>
    </w:p>
    <w:p w:rsidR="008E7D35" w:rsidRPr="00CB1E55" w:rsidRDefault="006E11D5" w:rsidP="004C723D">
      <w:pPr>
        <w:spacing w:after="0" w:line="240" w:lineRule="auto"/>
        <w:jc w:val="both"/>
        <w:rPr>
          <w:rFonts w:ascii="Times New Roman" w:eastAsia="Times New Roman" w:hAnsi="Times New Roman" w:cs="Times New Roman"/>
          <w:color w:val="000000"/>
          <w:lang w:eastAsia="hr-HR"/>
        </w:rPr>
      </w:pPr>
      <w:r w:rsidRPr="00CB1E55">
        <w:rPr>
          <w:rFonts w:ascii="Times New Roman" w:eastAsia="Times New Roman" w:hAnsi="Times New Roman" w:cs="Times New Roman"/>
          <w:color w:val="000000"/>
          <w:u w:val="single"/>
          <w:lang w:eastAsia="hr-HR"/>
        </w:rPr>
        <w:t>c) P</w:t>
      </w:r>
      <w:r w:rsidR="00D0214A" w:rsidRPr="00CB1E55">
        <w:rPr>
          <w:rFonts w:ascii="Times New Roman" w:eastAsia="Times New Roman" w:hAnsi="Times New Roman" w:cs="Times New Roman"/>
          <w:color w:val="000000"/>
          <w:u w:val="single"/>
          <w:lang w:eastAsia="hr-HR"/>
        </w:rPr>
        <w:t>opunjeni troškovnik</w:t>
      </w:r>
      <w:r w:rsidR="00D0214A" w:rsidRPr="00CB1E55">
        <w:rPr>
          <w:rFonts w:ascii="Times New Roman" w:eastAsia="Times New Roman" w:hAnsi="Times New Roman" w:cs="Times New Roman"/>
          <w:color w:val="000000"/>
          <w:lang w:eastAsia="hr-HR"/>
        </w:rPr>
        <w:t xml:space="preserve"> koji je sastavni dio ove Dokumentacije o nabavi </w:t>
      </w:r>
      <w:r w:rsidR="00F7789E" w:rsidRPr="00CB1E55">
        <w:rPr>
          <w:rFonts w:ascii="Times New Roman" w:eastAsia="Times New Roman" w:hAnsi="Times New Roman" w:cs="Times New Roman"/>
          <w:color w:val="000000"/>
          <w:lang w:eastAsia="hr-HR"/>
        </w:rPr>
        <w:t>– prilaže se kao privitak u EOJN</w:t>
      </w:r>
      <w:r w:rsidR="00B03026" w:rsidRPr="00CB1E55">
        <w:rPr>
          <w:rFonts w:ascii="Times New Roman" w:eastAsia="Times New Roman" w:hAnsi="Times New Roman" w:cs="Times New Roman"/>
          <w:color w:val="000000"/>
          <w:lang w:eastAsia="hr-HR"/>
        </w:rPr>
        <w:t xml:space="preserve"> RH</w:t>
      </w:r>
    </w:p>
    <w:p w:rsidR="008E7D35" w:rsidRPr="00CB1E55" w:rsidRDefault="006E11D5" w:rsidP="004C723D">
      <w:pPr>
        <w:spacing w:after="0" w:line="240" w:lineRule="auto"/>
        <w:jc w:val="both"/>
        <w:rPr>
          <w:rFonts w:ascii="Times New Roman" w:eastAsia="Times New Roman" w:hAnsi="Times New Roman" w:cs="Times New Roman"/>
          <w:lang w:eastAsia="hr-HR"/>
        </w:rPr>
      </w:pPr>
      <w:r w:rsidRPr="00CB1E55">
        <w:rPr>
          <w:rFonts w:ascii="Times New Roman" w:eastAsia="Times New Roman" w:hAnsi="Times New Roman" w:cs="Times New Roman"/>
          <w:lang w:eastAsia="hr-HR"/>
        </w:rPr>
        <w:t>d)</w:t>
      </w:r>
      <w:r w:rsidR="008E7D35" w:rsidRPr="00CB1E55">
        <w:rPr>
          <w:rFonts w:ascii="Times New Roman" w:eastAsia="Times New Roman" w:hAnsi="Times New Roman" w:cs="Times New Roman"/>
          <w:lang w:eastAsia="hr-HR"/>
        </w:rPr>
        <w:t xml:space="preserve"> jamstvo za ozbiljnost ponude</w:t>
      </w:r>
    </w:p>
    <w:p w:rsidR="008E7D35" w:rsidRPr="00CB1E55" w:rsidRDefault="008E7D35" w:rsidP="004C723D">
      <w:pPr>
        <w:spacing w:after="0" w:line="240" w:lineRule="auto"/>
        <w:jc w:val="both"/>
        <w:rPr>
          <w:rFonts w:ascii="Times New Roman" w:eastAsia="Times New Roman" w:hAnsi="Times New Roman" w:cs="Times New Roman"/>
          <w:lang w:eastAsia="hr-HR"/>
        </w:rPr>
      </w:pPr>
      <w:r w:rsidRPr="00CB1E55">
        <w:rPr>
          <w:rFonts w:ascii="Times New Roman" w:eastAsia="Times New Roman" w:hAnsi="Times New Roman" w:cs="Times New Roman"/>
          <w:lang w:eastAsia="hr-HR"/>
        </w:rPr>
        <w:t>e)Izjava o up</w:t>
      </w:r>
      <w:r w:rsidR="0075592E" w:rsidRPr="00CB1E55">
        <w:rPr>
          <w:rFonts w:ascii="Times New Roman" w:eastAsia="Times New Roman" w:hAnsi="Times New Roman" w:cs="Times New Roman"/>
          <w:lang w:eastAsia="hr-HR"/>
        </w:rPr>
        <w:t>l</w:t>
      </w:r>
      <w:r w:rsidRPr="00CB1E55">
        <w:rPr>
          <w:rFonts w:ascii="Times New Roman" w:eastAsia="Times New Roman" w:hAnsi="Times New Roman" w:cs="Times New Roman"/>
          <w:lang w:eastAsia="hr-HR"/>
        </w:rPr>
        <w:t xml:space="preserve">ati novčanog pologa </w:t>
      </w:r>
    </w:p>
    <w:p w:rsidR="008E7D35" w:rsidRPr="00CB1E55" w:rsidRDefault="008E7D35" w:rsidP="004C723D">
      <w:pPr>
        <w:spacing w:after="0" w:line="240" w:lineRule="auto"/>
        <w:jc w:val="both"/>
        <w:rPr>
          <w:rFonts w:ascii="Times New Roman" w:eastAsia="Times New Roman" w:hAnsi="Times New Roman" w:cs="Times New Roman"/>
          <w:lang w:eastAsia="hr-HR"/>
        </w:rPr>
      </w:pPr>
      <w:r w:rsidRPr="00CB1E55">
        <w:rPr>
          <w:rFonts w:ascii="Times New Roman" w:eastAsia="Times New Roman" w:hAnsi="Times New Roman" w:cs="Times New Roman"/>
          <w:lang w:eastAsia="hr-HR"/>
        </w:rPr>
        <w:t>f) popis izvršenih usluga u zdravstvenim ustanovama u godini u kojoj je započeo postupak javne nabave i tijekom</w:t>
      </w:r>
      <w:r w:rsidR="001D71C1" w:rsidRPr="00CB1E55">
        <w:rPr>
          <w:rFonts w:ascii="Times New Roman" w:eastAsia="Times New Roman" w:hAnsi="Times New Roman" w:cs="Times New Roman"/>
          <w:lang w:eastAsia="hr-HR"/>
        </w:rPr>
        <w:t xml:space="preserve"> godine koje prethode toj godini popraćen pot</w:t>
      </w:r>
      <w:r w:rsidR="0075592E" w:rsidRPr="00CB1E55">
        <w:rPr>
          <w:rFonts w:ascii="Times New Roman" w:eastAsia="Times New Roman" w:hAnsi="Times New Roman" w:cs="Times New Roman"/>
          <w:lang w:eastAsia="hr-HR"/>
        </w:rPr>
        <w:t>vrdama naručitelja  o uredno izv</w:t>
      </w:r>
      <w:r w:rsidR="001D71C1" w:rsidRPr="00CB1E55">
        <w:rPr>
          <w:rFonts w:ascii="Times New Roman" w:eastAsia="Times New Roman" w:hAnsi="Times New Roman" w:cs="Times New Roman"/>
          <w:lang w:eastAsia="hr-HR"/>
        </w:rPr>
        <w:t xml:space="preserve">ršenoj usluzi u zdravstvenim ustanovama sukladno točki </w:t>
      </w:r>
      <w:r w:rsidR="0075592E" w:rsidRPr="00CB1E55">
        <w:rPr>
          <w:rFonts w:ascii="Times New Roman" w:eastAsia="Times New Roman" w:hAnsi="Times New Roman" w:cs="Times New Roman"/>
          <w:lang w:eastAsia="hr-HR"/>
        </w:rPr>
        <w:t>4.2.1</w:t>
      </w:r>
    </w:p>
    <w:p w:rsidR="007F2376" w:rsidRPr="00CB1E55" w:rsidRDefault="007F2376" w:rsidP="004C723D">
      <w:pPr>
        <w:spacing w:after="0" w:line="240" w:lineRule="auto"/>
        <w:jc w:val="both"/>
        <w:rPr>
          <w:rFonts w:ascii="Times New Roman" w:hAnsi="Times New Roman" w:cs="Times New Roman"/>
        </w:rPr>
      </w:pPr>
      <w:r w:rsidRPr="00CB1E55">
        <w:rPr>
          <w:rFonts w:ascii="Times New Roman" w:eastAsia="Times New Roman" w:hAnsi="Times New Roman" w:cs="Times New Roman"/>
          <w:lang w:eastAsia="hr-HR"/>
        </w:rPr>
        <w:t>g)</w:t>
      </w:r>
      <w:r w:rsidRPr="00CB1E55">
        <w:rPr>
          <w:rFonts w:ascii="Times New Roman" w:hAnsi="Times New Roman" w:cs="Times New Roman"/>
        </w:rPr>
        <w:t xml:space="preserve"> norme osiguranja kvalitete te dokumenti kojima ponuditelji dokazuju sposobnost sukladno točki 4.2.2</w:t>
      </w:r>
    </w:p>
    <w:p w:rsidR="007F2376" w:rsidRPr="00CB1E55" w:rsidRDefault="007F2376" w:rsidP="007F2376">
      <w:pPr>
        <w:autoSpaceDE w:val="0"/>
        <w:autoSpaceDN w:val="0"/>
        <w:adjustRightInd w:val="0"/>
        <w:spacing w:after="0" w:line="240" w:lineRule="auto"/>
        <w:rPr>
          <w:rFonts w:ascii="Times New Roman" w:eastAsia="Calibri" w:hAnsi="Times New Roman" w:cs="Times New Roman"/>
          <w:color w:val="000000"/>
        </w:rPr>
      </w:pPr>
      <w:r w:rsidRPr="00CB1E55">
        <w:rPr>
          <w:rFonts w:ascii="Times New Roman" w:eastAsia="Calibri" w:hAnsi="Times New Roman" w:cs="Times New Roman"/>
          <w:color w:val="000000"/>
        </w:rPr>
        <w:t>h) popis zaposlenika sukladno točki 4.2.3.</w:t>
      </w:r>
    </w:p>
    <w:p w:rsidR="007F2376" w:rsidRPr="00CB1E55" w:rsidRDefault="007F2376" w:rsidP="007F2376">
      <w:pPr>
        <w:autoSpaceDE w:val="0"/>
        <w:autoSpaceDN w:val="0"/>
        <w:adjustRightInd w:val="0"/>
        <w:spacing w:after="0" w:line="240" w:lineRule="auto"/>
        <w:rPr>
          <w:rFonts w:ascii="Times New Roman" w:hAnsi="Times New Roman" w:cs="Times New Roman"/>
          <w:b/>
        </w:rPr>
      </w:pPr>
      <w:r w:rsidRPr="00CB1E55">
        <w:rPr>
          <w:rFonts w:ascii="Times New Roman" w:hAnsi="Times New Roman" w:cs="Times New Roman"/>
        </w:rPr>
        <w:t>i)</w:t>
      </w:r>
      <w:r w:rsidRPr="00CB1E55">
        <w:rPr>
          <w:rFonts w:ascii="Times New Roman" w:hAnsi="Times New Roman" w:cs="Times New Roman"/>
          <w:b/>
        </w:rPr>
        <w:t xml:space="preserve"> </w:t>
      </w:r>
      <w:r w:rsidRPr="00CB1E55">
        <w:rPr>
          <w:rFonts w:ascii="Times New Roman" w:hAnsi="Times New Roman" w:cs="Times New Roman"/>
        </w:rPr>
        <w:t>alati, postrojenja ili tehnička oprema sukladno točki 4.2.4</w:t>
      </w:r>
    </w:p>
    <w:p w:rsidR="001D71C1" w:rsidRPr="00CB1E55" w:rsidRDefault="0075592E" w:rsidP="001D71C1">
      <w:pPr>
        <w:rPr>
          <w:rFonts w:ascii="Times New Roman" w:hAnsi="Times New Roman" w:cs="Times New Roman"/>
        </w:rPr>
      </w:pPr>
      <w:r w:rsidRPr="00CB1E55">
        <w:rPr>
          <w:rFonts w:ascii="Times New Roman" w:hAnsi="Times New Roman" w:cs="Times New Roman"/>
        </w:rPr>
        <w:t>g</w:t>
      </w:r>
      <w:r w:rsidR="001D71C1" w:rsidRPr="00CB1E55">
        <w:rPr>
          <w:rFonts w:ascii="Times New Roman" w:hAnsi="Times New Roman" w:cs="Times New Roman"/>
        </w:rPr>
        <w:t>) ostale tražene dokum</w:t>
      </w:r>
      <w:r w:rsidRPr="00CB1E55">
        <w:rPr>
          <w:rFonts w:ascii="Times New Roman" w:hAnsi="Times New Roman" w:cs="Times New Roman"/>
        </w:rPr>
        <w:t>en</w:t>
      </w:r>
      <w:r w:rsidR="001D71C1" w:rsidRPr="00CB1E55">
        <w:rPr>
          <w:rFonts w:ascii="Times New Roman" w:hAnsi="Times New Roman" w:cs="Times New Roman"/>
        </w:rPr>
        <w:t>te po ovoj DON</w:t>
      </w:r>
    </w:p>
    <w:p w:rsidR="009A3201" w:rsidRPr="00CB1E55" w:rsidRDefault="00F7789E" w:rsidP="009A3201">
      <w:pPr>
        <w:spacing w:after="0" w:line="240" w:lineRule="auto"/>
        <w:jc w:val="both"/>
        <w:rPr>
          <w:rFonts w:ascii="Times New Roman" w:eastAsia="Times New Roman" w:hAnsi="Times New Roman" w:cs="Times New Roman"/>
          <w:color w:val="000000"/>
          <w:lang w:eastAsia="hr-HR"/>
        </w:rPr>
      </w:pPr>
      <w:r w:rsidRPr="00CB1E55">
        <w:rPr>
          <w:rFonts w:ascii="Times New Roman" w:eastAsia="Times New Roman" w:hAnsi="Times New Roman" w:cs="Times New Roman"/>
          <w:lang w:eastAsia="hr-HR"/>
        </w:rPr>
        <w:lastRenderedPageBreak/>
        <w:t>Procesom predaje</w:t>
      </w:r>
      <w:r w:rsidRPr="00CB1E55">
        <w:rPr>
          <w:rFonts w:ascii="Times New Roman" w:eastAsia="Times New Roman" w:hAnsi="Times New Roman" w:cs="Times New Roman"/>
          <w:color w:val="000000"/>
          <w:lang w:eastAsia="hr-HR"/>
        </w:rPr>
        <w:t xml:space="preserve"> ponuda smatra se prilaganje (</w:t>
      </w:r>
      <w:proofErr w:type="spellStart"/>
      <w:r w:rsidRPr="00CB1E55">
        <w:rPr>
          <w:rFonts w:ascii="Times New Roman" w:eastAsia="Times New Roman" w:hAnsi="Times New Roman" w:cs="Times New Roman"/>
          <w:color w:val="000000"/>
          <w:lang w:eastAsia="hr-HR"/>
        </w:rPr>
        <w:t>upload</w:t>
      </w:r>
      <w:proofErr w:type="spellEnd"/>
      <w:r w:rsidRPr="00CB1E55">
        <w:rPr>
          <w:rFonts w:ascii="Times New Roman" w:eastAsia="Times New Roman" w:hAnsi="Times New Roman" w:cs="Times New Roman"/>
          <w:color w:val="000000"/>
          <w:lang w:eastAsia="hr-HR"/>
        </w:rPr>
        <w:t xml:space="preserve">) svih dokumenata ponude, popunjenih obrazaca i troškovnika. Sve priložene dokumente EOJN RH uvezuje u cjelovitu ponudu, pod nazivom „Uvez ponude“.Uvez ponude stoga sadrži podatke o naručitelju, ponuditelju ili zajednici gospodarskih subjekata, po potrebi </w:t>
      </w:r>
      <w:proofErr w:type="spellStart"/>
      <w:r w:rsidRPr="00CB1E55">
        <w:rPr>
          <w:rFonts w:ascii="Times New Roman" w:eastAsia="Times New Roman" w:hAnsi="Times New Roman" w:cs="Times New Roman"/>
          <w:color w:val="000000"/>
          <w:lang w:eastAsia="hr-HR"/>
        </w:rPr>
        <w:t>podugovarateljima</w:t>
      </w:r>
      <w:proofErr w:type="spellEnd"/>
      <w:r w:rsidRPr="00CB1E55">
        <w:rPr>
          <w:rFonts w:ascii="Times New Roman" w:eastAsia="Times New Roman" w:hAnsi="Times New Roman" w:cs="Times New Roman"/>
          <w:color w:val="000000"/>
          <w:lang w:eastAsia="hr-HR"/>
        </w:rPr>
        <w:t xml:space="preserve">, ponudi, te u EOJN </w:t>
      </w:r>
      <w:r w:rsidR="00B03026" w:rsidRPr="00CB1E55">
        <w:rPr>
          <w:rFonts w:ascii="Times New Roman" w:eastAsia="Times New Roman" w:hAnsi="Times New Roman" w:cs="Times New Roman"/>
          <w:color w:val="000000"/>
          <w:lang w:eastAsia="hr-HR"/>
        </w:rPr>
        <w:t xml:space="preserve">RH </w:t>
      </w:r>
      <w:r w:rsidRPr="00CB1E55">
        <w:rPr>
          <w:rFonts w:ascii="Times New Roman" w:eastAsia="Times New Roman" w:hAnsi="Times New Roman" w:cs="Times New Roman"/>
          <w:color w:val="000000"/>
          <w:lang w:eastAsia="hr-HR"/>
        </w:rPr>
        <w:t>generiran Ponudbeni list i ostale priloge ponudi (npr. obrasci i sl.). Sukladno odredbama Zakona o elektroničkom potpisu (Narodne novine, broj 10/02 i 80/08, 30/14) i pripadnih podzakonskih propisa</w:t>
      </w:r>
      <w:r w:rsidRPr="00CB1E55">
        <w:rPr>
          <w:rFonts w:ascii="Times New Roman" w:eastAsia="Times New Roman" w:hAnsi="Times New Roman" w:cs="Times New Roman"/>
          <w:color w:val="000000"/>
          <w:u w:val="single"/>
          <w:lang w:eastAsia="hr-HR"/>
        </w:rPr>
        <w:t xml:space="preserve">, ponuditelj uvez ponude digitalno potpisuje uporabom naprednog elektroničkog potpisa koji u toj prilici ima istovjetnu pravnu snagu kao vlastoručni potpis ovlaštene osobe i otisak službenoga pečata na papiru zajedno. No, </w:t>
      </w:r>
      <w:r w:rsidR="00A058EA" w:rsidRPr="00CB1E55">
        <w:rPr>
          <w:rFonts w:ascii="Times New Roman" w:eastAsia="Times New Roman" w:hAnsi="Times New Roman" w:cs="Times New Roman"/>
          <w:color w:val="000000"/>
          <w:u w:val="single"/>
          <w:lang w:eastAsia="hr-HR"/>
        </w:rPr>
        <w:t xml:space="preserve">sukladno </w:t>
      </w:r>
      <w:r w:rsidRPr="00CB1E55">
        <w:rPr>
          <w:rFonts w:ascii="Times New Roman" w:eastAsia="Times New Roman" w:hAnsi="Times New Roman" w:cs="Times New Roman"/>
          <w:color w:val="000000"/>
          <w:u w:val="single"/>
          <w:lang w:eastAsia="hr-HR"/>
        </w:rPr>
        <w:t>član</w:t>
      </w:r>
      <w:r w:rsidR="00A058EA" w:rsidRPr="00CB1E55">
        <w:rPr>
          <w:rFonts w:ascii="Times New Roman" w:eastAsia="Times New Roman" w:hAnsi="Times New Roman" w:cs="Times New Roman"/>
          <w:color w:val="000000"/>
          <w:u w:val="single"/>
          <w:lang w:eastAsia="hr-HR"/>
        </w:rPr>
        <w:t xml:space="preserve">ku </w:t>
      </w:r>
      <w:r w:rsidRPr="00CB1E55">
        <w:rPr>
          <w:rFonts w:ascii="Times New Roman" w:eastAsia="Times New Roman" w:hAnsi="Times New Roman" w:cs="Times New Roman"/>
          <w:color w:val="000000"/>
          <w:u w:val="single"/>
          <w:lang w:eastAsia="hr-HR"/>
        </w:rPr>
        <w:t xml:space="preserve">280. stavak 10. ZJN 2016 smatra </w:t>
      </w:r>
      <w:r w:rsidR="00A058EA" w:rsidRPr="00CB1E55">
        <w:rPr>
          <w:rFonts w:ascii="Times New Roman" w:eastAsia="Times New Roman" w:hAnsi="Times New Roman" w:cs="Times New Roman"/>
          <w:color w:val="000000"/>
          <w:u w:val="single"/>
          <w:lang w:eastAsia="hr-HR"/>
        </w:rPr>
        <w:t xml:space="preserve">se </w:t>
      </w:r>
      <w:r w:rsidRPr="00CB1E55">
        <w:rPr>
          <w:rFonts w:ascii="Times New Roman" w:eastAsia="Times New Roman" w:hAnsi="Times New Roman" w:cs="Times New Roman"/>
          <w:color w:val="000000"/>
          <w:u w:val="single"/>
          <w:lang w:eastAsia="hr-HR"/>
        </w:rPr>
        <w:t xml:space="preserve">da ponuda dostavljena elektroničkim sredstvima komunikacije putem EOJN RH obvezuje ponuditelja u roku valjanosti ponude neovisno o tome je li potpisana ili nije, </w:t>
      </w:r>
      <w:r w:rsidR="00A058EA" w:rsidRPr="00CB1E55">
        <w:rPr>
          <w:rFonts w:ascii="Times New Roman" w:eastAsia="Times New Roman" w:hAnsi="Times New Roman" w:cs="Times New Roman"/>
          <w:color w:val="000000"/>
          <w:u w:val="single"/>
          <w:lang w:eastAsia="hr-HR"/>
        </w:rPr>
        <w:t xml:space="preserve">te </w:t>
      </w:r>
      <w:r w:rsidR="00B03026" w:rsidRPr="00CB1E55">
        <w:rPr>
          <w:rFonts w:ascii="Times New Roman" w:eastAsia="Times New Roman" w:hAnsi="Times New Roman" w:cs="Times New Roman"/>
          <w:color w:val="000000"/>
          <w:u w:val="single"/>
          <w:lang w:eastAsia="hr-HR"/>
        </w:rPr>
        <w:t>n</w:t>
      </w:r>
      <w:r w:rsidRPr="00CB1E55">
        <w:rPr>
          <w:rFonts w:ascii="Times New Roman" w:eastAsia="Times New Roman" w:hAnsi="Times New Roman" w:cs="Times New Roman"/>
          <w:color w:val="000000"/>
          <w:u w:val="single"/>
          <w:lang w:eastAsia="hr-HR"/>
        </w:rPr>
        <w:t xml:space="preserve">aručitelj </w:t>
      </w:r>
      <w:proofErr w:type="spellStart"/>
      <w:r w:rsidR="00A058EA" w:rsidRPr="00CB1E55">
        <w:rPr>
          <w:rFonts w:ascii="Times New Roman" w:eastAsia="Times New Roman" w:hAnsi="Times New Roman" w:cs="Times New Roman"/>
          <w:color w:val="000000"/>
          <w:u w:val="single"/>
          <w:lang w:eastAsia="hr-HR"/>
        </w:rPr>
        <w:t>nesmije</w:t>
      </w:r>
      <w:r w:rsidRPr="00CB1E55">
        <w:rPr>
          <w:rFonts w:ascii="Times New Roman" w:eastAsia="Times New Roman" w:hAnsi="Times New Roman" w:cs="Times New Roman"/>
          <w:color w:val="000000"/>
          <w:u w:val="single"/>
          <w:lang w:eastAsia="hr-HR"/>
        </w:rPr>
        <w:t>odbiti</w:t>
      </w:r>
      <w:proofErr w:type="spellEnd"/>
      <w:r w:rsidRPr="00CB1E55">
        <w:rPr>
          <w:rFonts w:ascii="Times New Roman" w:eastAsia="Times New Roman" w:hAnsi="Times New Roman" w:cs="Times New Roman"/>
          <w:color w:val="000000"/>
          <w:u w:val="single"/>
          <w:lang w:eastAsia="hr-HR"/>
        </w:rPr>
        <w:t xml:space="preserve"> takvu ponudu samo zbog toga razloga.</w:t>
      </w:r>
      <w:r w:rsidRPr="00CB1E55">
        <w:rPr>
          <w:rFonts w:ascii="Times New Roman" w:eastAsia="Times New Roman" w:hAnsi="Times New Roman" w:cs="Times New Roman"/>
          <w:color w:val="000000"/>
          <w:lang w:eastAsia="hr-HR"/>
        </w:rPr>
        <w:t xml:space="preserve"> Priložena ponuda se nakon prilaganja automatski kriptira, te do podataka iz predane elektroničke ponude nije moguće doći prije isteka roka za dostavu ponuda, odnosno javnog otvaranja ponuda. Ponuditelj je obvezan ponudu izraditi u </w:t>
      </w:r>
      <w:proofErr w:type="spellStart"/>
      <w:r w:rsidRPr="00CB1E55">
        <w:rPr>
          <w:rFonts w:ascii="Times New Roman" w:eastAsia="Times New Roman" w:hAnsi="Times New Roman" w:cs="Times New Roman"/>
          <w:color w:val="000000"/>
          <w:lang w:eastAsia="hr-HR"/>
        </w:rPr>
        <w:t>općeraspoloživu</w:t>
      </w:r>
      <w:proofErr w:type="spellEnd"/>
      <w:r w:rsidRPr="00CB1E55">
        <w:rPr>
          <w:rFonts w:ascii="Times New Roman" w:eastAsia="Times New Roman" w:hAnsi="Times New Roman" w:cs="Times New Roman"/>
          <w:color w:val="000000"/>
          <w:lang w:eastAsia="hr-HR"/>
        </w:rPr>
        <w:t xml:space="preserve"> formatu za dokumente, koji nije diskriminirajući i koji se može sigurno potpisati korištenjem naprednog elektroničkog potpisa. Naručitelj otklanja svaku odgovornost vezanu uz mogući neispravan rad EOJN RH, kao i zastoj u radu EOJN RH ili nemogućnost gospodarskog subjekta da ponudu u elektroničkom oblik</w:t>
      </w:r>
      <w:r w:rsidR="00B03026" w:rsidRPr="00CB1E55">
        <w:rPr>
          <w:rFonts w:ascii="Times New Roman" w:eastAsia="Times New Roman" w:hAnsi="Times New Roman" w:cs="Times New Roman"/>
          <w:color w:val="000000"/>
          <w:lang w:eastAsia="hr-HR"/>
        </w:rPr>
        <w:t>u pravodobno dostavi putem EOJN RH.</w:t>
      </w:r>
    </w:p>
    <w:p w:rsidR="0082570B" w:rsidRPr="00CB1E55" w:rsidRDefault="003435AF" w:rsidP="00557A0B">
      <w:pPr>
        <w:spacing w:after="0" w:line="240" w:lineRule="auto"/>
        <w:rPr>
          <w:rFonts w:ascii="Times New Roman" w:eastAsia="Times New Roman" w:hAnsi="Times New Roman" w:cs="Times New Roman"/>
          <w:color w:val="000000"/>
          <w:lang w:eastAsia="hr-HR"/>
        </w:rPr>
      </w:pPr>
      <w:r w:rsidRPr="00CB1E55">
        <w:rPr>
          <w:rFonts w:ascii="Times New Roman" w:eastAsia="Times New Roman" w:hAnsi="Times New Roman" w:cs="Times New Roman"/>
          <w:color w:val="000000"/>
          <w:lang w:eastAsia="hr-HR"/>
        </w:rPr>
        <w:t>Detaljne</w:t>
      </w:r>
      <w:r w:rsidR="00F7789E" w:rsidRPr="00CB1E55">
        <w:rPr>
          <w:rFonts w:ascii="Times New Roman" w:eastAsia="Times New Roman" w:hAnsi="Times New Roman" w:cs="Times New Roman"/>
          <w:color w:val="000000"/>
          <w:lang w:eastAsia="hr-HR"/>
        </w:rPr>
        <w:t>upute za elektroničku</w:t>
      </w:r>
      <w:r w:rsidR="00672085" w:rsidRPr="00CB1E55">
        <w:rPr>
          <w:rFonts w:ascii="Times New Roman" w:eastAsia="Times New Roman" w:hAnsi="Times New Roman" w:cs="Times New Roman"/>
          <w:color w:val="000000"/>
          <w:lang w:eastAsia="hr-HR"/>
        </w:rPr>
        <w:t xml:space="preserve"> predaju ponuda dostupne su na</w:t>
      </w:r>
      <w:r w:rsidRPr="00CB1E55">
        <w:rPr>
          <w:rFonts w:ascii="Times New Roman" w:eastAsia="Times New Roman" w:hAnsi="Times New Roman" w:cs="Times New Roman"/>
          <w:color w:val="000000"/>
          <w:lang w:eastAsia="hr-HR"/>
        </w:rPr>
        <w:t>:</w:t>
      </w:r>
      <w:hyperlink r:id="rId14" w:history="1">
        <w:r w:rsidR="00672085" w:rsidRPr="00CB1E55">
          <w:rPr>
            <w:rStyle w:val="Hiperveza"/>
            <w:rFonts w:ascii="Times New Roman" w:eastAsia="Times New Roman" w:hAnsi="Times New Roman" w:cs="Times New Roman"/>
            <w:lang w:eastAsia="hr-HR"/>
          </w:rPr>
          <w:t>https://eojn.nn.hr/Oglasnik/upute/eDostava_DostavaPonuda.pdf</w:t>
        </w:r>
      </w:hyperlink>
      <w:r w:rsidRPr="00CB1E55">
        <w:rPr>
          <w:rFonts w:ascii="Times New Roman" w:eastAsia="Times New Roman" w:hAnsi="Times New Roman" w:cs="Times New Roman"/>
          <w:color w:val="000000"/>
          <w:lang w:eastAsia="hr-HR"/>
        </w:rPr>
        <w:t xml:space="preserve"> , a u slučaju tehničkih pitanja i poteškoća vezanih uz e-ponudu,  zainteresirani gospodarski subjekti mogu se obratiti   Službi za korisnike EOJN RH.</w:t>
      </w:r>
      <w:r w:rsidR="00215C75" w:rsidRPr="00CB1E55">
        <w:rPr>
          <w:rFonts w:ascii="Times New Roman" w:hAnsi="Times New Roman" w:cs="Times New Roman"/>
        </w:rPr>
        <w:t xml:space="preserve">Sukladno </w:t>
      </w:r>
      <w:r w:rsidR="00751377" w:rsidRPr="00CB1E55">
        <w:rPr>
          <w:rFonts w:ascii="Times New Roman" w:hAnsi="Times New Roman" w:cs="Times New Roman"/>
        </w:rPr>
        <w:t xml:space="preserve">čl. 60. ZJN 2016. naručitelj prihvaća dostavu u papirnatom obliku onih dijelova ponude koje nije moguće dostaviti u elektroničkom obliku </w:t>
      </w:r>
      <w:r w:rsidR="00ED1CD6" w:rsidRPr="00CB1E55">
        <w:rPr>
          <w:rFonts w:ascii="Times New Roman" w:hAnsi="Times New Roman" w:cs="Times New Roman"/>
        </w:rPr>
        <w:t xml:space="preserve">(npr. jamstvo za ozbiljnost ponude) </w:t>
      </w:r>
      <w:r w:rsidR="00751377" w:rsidRPr="00CB1E55">
        <w:rPr>
          <w:rFonts w:ascii="Times New Roman" w:hAnsi="Times New Roman" w:cs="Times New Roman"/>
        </w:rPr>
        <w:t>ili dijelova za čiju su izradu nužni posebni formati dokumenta koji nisu podržani kroz opće dostupne aplikacije. U tom slučaju će se kao vrijeme dostave uzeti vrijeme zaprimanja ponude putem EOJN RH. Ponuda se smatra pravodobnom ako i dijelovi ponude koji se dostavljaju u papirnatom obliku budu zaprimljeni na adresi naručitelja do isteka roka za dostavu ponuda. Na zatvorenoj omotnici mora biti naznačeno: naziv i adresa naručitelja</w:t>
      </w:r>
      <w:r w:rsidR="0082570B" w:rsidRPr="00CB1E55">
        <w:rPr>
          <w:rFonts w:ascii="Times New Roman" w:hAnsi="Times New Roman" w:cs="Times New Roman"/>
        </w:rPr>
        <w:t>, naziv i adresa ponuditelja, evidencijski broj nabave, naziv predmeta nabave, naznaka „ne otvaraj</w:t>
      </w:r>
      <w:r w:rsidR="006D7ACB" w:rsidRPr="00CB1E55">
        <w:rPr>
          <w:rFonts w:ascii="Times New Roman" w:hAnsi="Times New Roman" w:cs="Times New Roman"/>
        </w:rPr>
        <w:t xml:space="preserve"> – dio e-ponude koji se dostavlja odvojeno“. U slučaju da naručitelj zaustavi postupak javne nabave povodom izjavljene žalbe</w:t>
      </w:r>
      <w:r w:rsidR="00040348" w:rsidRPr="00CB1E55">
        <w:rPr>
          <w:rFonts w:ascii="Times New Roman" w:hAnsi="Times New Roman" w:cs="Times New Roman"/>
        </w:rPr>
        <w:t xml:space="preserve"> ili poništi postupak prije isteka roka za dostavu ponuda, za sve ponude koje su dostavljene elektronički, EOJN RH će trajno onemogućiti pristup tim ponudama i time osigurati da nitko nema uvid u njihov sadržaj, a naručitelj će dijelove ponude pristigle u papirnatom obliku vratiti neotvorene. U slučaju nastavka postupka, gospodarski subjekt mora ponovno dostaviti svoju ponudu.</w:t>
      </w:r>
    </w:p>
    <w:p w:rsidR="00357459" w:rsidRPr="00CB1E55" w:rsidRDefault="00357459" w:rsidP="005D2D8F">
      <w:pPr>
        <w:autoSpaceDE w:val="0"/>
        <w:autoSpaceDN w:val="0"/>
        <w:adjustRightInd w:val="0"/>
        <w:spacing w:after="0" w:line="240" w:lineRule="auto"/>
        <w:jc w:val="both"/>
        <w:rPr>
          <w:rFonts w:ascii="Times New Roman" w:hAnsi="Times New Roman" w:cs="Times New Roman"/>
        </w:rPr>
      </w:pPr>
    </w:p>
    <w:p w:rsidR="006A5CC4" w:rsidRPr="00CB1E55" w:rsidRDefault="007A6DB2" w:rsidP="007E542E">
      <w:pPr>
        <w:pStyle w:val="Default"/>
        <w:jc w:val="both"/>
        <w:rPr>
          <w:rFonts w:ascii="Times New Roman" w:hAnsi="Times New Roman" w:cs="Times New Roman"/>
          <w:b/>
          <w:sz w:val="22"/>
          <w:szCs w:val="22"/>
        </w:rPr>
      </w:pPr>
      <w:r w:rsidRPr="00CB1E55">
        <w:rPr>
          <w:rFonts w:ascii="Times New Roman" w:hAnsi="Times New Roman" w:cs="Times New Roman"/>
          <w:b/>
          <w:sz w:val="22"/>
          <w:szCs w:val="22"/>
        </w:rPr>
        <w:t>6</w:t>
      </w:r>
      <w:r w:rsidR="00357459" w:rsidRPr="00CB1E55">
        <w:rPr>
          <w:rFonts w:ascii="Times New Roman" w:hAnsi="Times New Roman" w:cs="Times New Roman"/>
          <w:b/>
          <w:sz w:val="22"/>
          <w:szCs w:val="22"/>
        </w:rPr>
        <w:t>.</w:t>
      </w:r>
      <w:r w:rsidR="001421A9" w:rsidRPr="00CB1E55">
        <w:rPr>
          <w:rFonts w:ascii="Times New Roman" w:hAnsi="Times New Roman" w:cs="Times New Roman"/>
          <w:b/>
          <w:sz w:val="22"/>
          <w:szCs w:val="22"/>
        </w:rPr>
        <w:t>2</w:t>
      </w:r>
      <w:r w:rsidR="000B54FD" w:rsidRPr="00CB1E55">
        <w:rPr>
          <w:rFonts w:ascii="Times New Roman" w:hAnsi="Times New Roman" w:cs="Times New Roman"/>
          <w:b/>
          <w:sz w:val="22"/>
          <w:szCs w:val="22"/>
        </w:rPr>
        <w:t>. Način određivanja cijene ponude</w:t>
      </w:r>
      <w:r w:rsidR="00323A9E" w:rsidRPr="00CB1E55">
        <w:rPr>
          <w:rFonts w:ascii="Times New Roman" w:hAnsi="Times New Roman" w:cs="Times New Roman"/>
          <w:b/>
          <w:sz w:val="22"/>
          <w:szCs w:val="22"/>
        </w:rPr>
        <w:t>:</w:t>
      </w:r>
    </w:p>
    <w:p w:rsidR="0075592E" w:rsidRDefault="0075592E" w:rsidP="007E542E">
      <w:pPr>
        <w:pStyle w:val="Default"/>
        <w:jc w:val="both"/>
        <w:rPr>
          <w:rFonts w:ascii="Times New Roman" w:hAnsi="Times New Roman" w:cs="Times New Roman"/>
          <w:b/>
          <w:sz w:val="22"/>
          <w:szCs w:val="22"/>
        </w:rPr>
      </w:pPr>
    </w:p>
    <w:p w:rsidR="00933EF9" w:rsidRDefault="00933EF9" w:rsidP="007E542E">
      <w:pPr>
        <w:pStyle w:val="Default"/>
        <w:jc w:val="both"/>
        <w:rPr>
          <w:rFonts w:ascii="Times New Roman" w:hAnsi="Times New Roman" w:cs="Times New Roman"/>
          <w:b/>
          <w:sz w:val="22"/>
          <w:szCs w:val="22"/>
        </w:rPr>
      </w:pPr>
    </w:p>
    <w:p w:rsidR="00933EF9" w:rsidRDefault="00933EF9" w:rsidP="007E542E">
      <w:pPr>
        <w:pStyle w:val="Default"/>
        <w:jc w:val="both"/>
        <w:rPr>
          <w:rFonts w:ascii="Times New Roman" w:hAnsi="Times New Roman" w:cs="Times New Roman"/>
          <w:b/>
          <w:sz w:val="22"/>
          <w:szCs w:val="22"/>
        </w:rPr>
      </w:pPr>
    </w:p>
    <w:p w:rsidR="00933EF9" w:rsidRPr="00CB1E55" w:rsidRDefault="00933EF9" w:rsidP="00933EF9">
      <w:pPr>
        <w:pStyle w:val="Default"/>
        <w:jc w:val="both"/>
        <w:rPr>
          <w:rFonts w:ascii="Times New Roman" w:hAnsi="Times New Roman" w:cs="Times New Roman"/>
          <w:sz w:val="22"/>
          <w:szCs w:val="22"/>
        </w:rPr>
      </w:pPr>
      <w:r w:rsidRPr="00CB1E55">
        <w:rPr>
          <w:rFonts w:ascii="Times New Roman" w:hAnsi="Times New Roman" w:cs="Times New Roman"/>
          <w:sz w:val="22"/>
          <w:szCs w:val="22"/>
        </w:rPr>
        <w:t xml:space="preserve">U cijenu ponude bez poreza na dodanu vrijednost moraju biti uračunati svi troškovi i popusti. </w:t>
      </w:r>
    </w:p>
    <w:p w:rsidR="00933EF9" w:rsidRPr="00CB1E55" w:rsidRDefault="00933EF9" w:rsidP="00933EF9">
      <w:pPr>
        <w:pStyle w:val="Default"/>
        <w:jc w:val="both"/>
        <w:rPr>
          <w:rFonts w:ascii="Times New Roman" w:hAnsi="Times New Roman" w:cs="Times New Roman"/>
          <w:sz w:val="22"/>
          <w:szCs w:val="22"/>
        </w:rPr>
      </w:pPr>
      <w:r w:rsidRPr="00CB1E55">
        <w:rPr>
          <w:rFonts w:ascii="Times New Roman" w:hAnsi="Times New Roman" w:cs="Times New Roman"/>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933EF9" w:rsidRPr="00CB1E55" w:rsidRDefault="00933EF9" w:rsidP="00933EF9">
      <w:pPr>
        <w:pStyle w:val="Default"/>
        <w:jc w:val="both"/>
        <w:rPr>
          <w:rFonts w:ascii="Times New Roman" w:hAnsi="Times New Roman" w:cs="Times New Roman"/>
          <w:sz w:val="22"/>
          <w:szCs w:val="22"/>
        </w:rPr>
      </w:pPr>
      <w:r w:rsidRPr="00CB1E55">
        <w:rPr>
          <w:rFonts w:ascii="Times New Roman" w:hAnsi="Times New Roman" w:cs="Times New Roman"/>
          <w:sz w:val="22"/>
          <w:szCs w:val="22"/>
        </w:rPr>
        <w:t>Cijena ponude piše se brojkama.</w:t>
      </w:r>
    </w:p>
    <w:p w:rsidR="00933EF9" w:rsidRPr="00933EF9" w:rsidRDefault="00933EF9" w:rsidP="007E542E">
      <w:pPr>
        <w:pStyle w:val="Default"/>
        <w:jc w:val="both"/>
        <w:rPr>
          <w:rFonts w:ascii="Times New Roman" w:hAnsi="Times New Roman" w:cs="Times New Roman"/>
          <w:sz w:val="22"/>
          <w:szCs w:val="22"/>
        </w:rPr>
      </w:pPr>
      <w:r w:rsidRPr="00CB1E55">
        <w:rPr>
          <w:rFonts w:ascii="Times New Roman" w:hAnsi="Times New Roman" w:cs="Times New Roman"/>
          <w:sz w:val="22"/>
          <w:szCs w:val="22"/>
        </w:rPr>
        <w:t>Cijena ponude izražava se za cjelokupan predmet nabave.</w:t>
      </w:r>
    </w:p>
    <w:p w:rsidR="00933EF9" w:rsidRPr="00933EF9" w:rsidRDefault="00933EF9" w:rsidP="00933EF9">
      <w:pPr>
        <w:autoSpaceDE w:val="0"/>
        <w:autoSpaceDN w:val="0"/>
        <w:adjustRightInd w:val="0"/>
        <w:spacing w:after="0" w:line="240" w:lineRule="auto"/>
        <w:rPr>
          <w:rFonts w:ascii="Times New Roman" w:hAnsi="Times New Roman" w:cs="Times New Roman"/>
          <w:color w:val="000000"/>
        </w:rPr>
      </w:pPr>
      <w:r w:rsidRPr="00933EF9">
        <w:rPr>
          <w:rFonts w:ascii="Times New Roman" w:hAnsi="Times New Roman" w:cs="Times New Roman"/>
          <w:color w:val="000000"/>
        </w:rPr>
        <w:t xml:space="preserve">Cijena ponude je </w:t>
      </w:r>
      <w:r w:rsidRPr="00933EF9">
        <w:rPr>
          <w:rFonts w:ascii="Times New Roman" w:hAnsi="Times New Roman" w:cs="Times New Roman"/>
          <w:b/>
          <w:bCs/>
          <w:color w:val="000000"/>
        </w:rPr>
        <w:t>promjenjiva</w:t>
      </w:r>
      <w:r w:rsidRPr="00933EF9">
        <w:rPr>
          <w:rFonts w:ascii="Times New Roman" w:hAnsi="Times New Roman" w:cs="Times New Roman"/>
          <w:color w:val="000000"/>
        </w:rPr>
        <w:t xml:space="preserve">. </w:t>
      </w:r>
    </w:p>
    <w:p w:rsidR="00933EF9" w:rsidRPr="00933EF9" w:rsidRDefault="00933EF9" w:rsidP="00933EF9">
      <w:pPr>
        <w:autoSpaceDE w:val="0"/>
        <w:autoSpaceDN w:val="0"/>
        <w:adjustRightInd w:val="0"/>
        <w:spacing w:after="0" w:line="240" w:lineRule="auto"/>
        <w:rPr>
          <w:rFonts w:ascii="Times New Roman" w:hAnsi="Times New Roman" w:cs="Times New Roman"/>
          <w:color w:val="000000"/>
        </w:rPr>
      </w:pPr>
      <w:r w:rsidRPr="00933EF9">
        <w:rPr>
          <w:rFonts w:ascii="Times New Roman" w:hAnsi="Times New Roman" w:cs="Times New Roman"/>
          <w:color w:val="000000"/>
        </w:rPr>
        <w:t xml:space="preserve">Promjena jediničnih cijena vezana je uz promjenu visine minimalne plaće u Republici Hrvatskoj, prema Uredbi Vlade Republike Hrvatske. Do promjene jediničnih cijena dolazi u slučaju promjene visine minimalne plaće za 5 (pet) i više posto, na više ili manje. </w:t>
      </w:r>
    </w:p>
    <w:p w:rsidR="00933EF9" w:rsidRPr="00933EF9" w:rsidRDefault="00933EF9" w:rsidP="00933EF9">
      <w:pPr>
        <w:autoSpaceDE w:val="0"/>
        <w:autoSpaceDN w:val="0"/>
        <w:adjustRightInd w:val="0"/>
        <w:spacing w:after="0" w:line="240" w:lineRule="auto"/>
        <w:rPr>
          <w:rFonts w:ascii="Times New Roman" w:hAnsi="Times New Roman" w:cs="Times New Roman"/>
          <w:color w:val="000000"/>
        </w:rPr>
      </w:pPr>
      <w:r w:rsidRPr="00933EF9">
        <w:rPr>
          <w:rFonts w:ascii="Times New Roman" w:hAnsi="Times New Roman" w:cs="Times New Roman"/>
          <w:color w:val="000000"/>
        </w:rPr>
        <w:t xml:space="preserve">Naručitelj će odabranom ponuditelju i korisnicima dostaviti pisanu obavijest o promjeni cijene. </w:t>
      </w:r>
    </w:p>
    <w:p w:rsidR="00933EF9" w:rsidRPr="00933EF9" w:rsidRDefault="00933EF9" w:rsidP="00933EF9">
      <w:pPr>
        <w:autoSpaceDE w:val="0"/>
        <w:autoSpaceDN w:val="0"/>
        <w:adjustRightInd w:val="0"/>
        <w:spacing w:after="0" w:line="240" w:lineRule="auto"/>
        <w:rPr>
          <w:rFonts w:ascii="Times New Roman" w:hAnsi="Times New Roman" w:cs="Times New Roman"/>
          <w:color w:val="000000"/>
        </w:rPr>
      </w:pPr>
      <w:r w:rsidRPr="00933EF9">
        <w:rPr>
          <w:rFonts w:ascii="Times New Roman" w:hAnsi="Times New Roman" w:cs="Times New Roman"/>
          <w:color w:val="000000"/>
        </w:rPr>
        <w:t xml:space="preserve">Referentna početna </w:t>
      </w:r>
      <w:r>
        <w:rPr>
          <w:rFonts w:ascii="Times New Roman" w:hAnsi="Times New Roman" w:cs="Times New Roman"/>
          <w:color w:val="000000"/>
        </w:rPr>
        <w:t>visina minimalne plaće iznosi 84</w:t>
      </w:r>
      <w:r w:rsidRPr="00933EF9">
        <w:rPr>
          <w:rFonts w:ascii="Times New Roman" w:hAnsi="Times New Roman" w:cs="Times New Roman"/>
          <w:color w:val="000000"/>
        </w:rPr>
        <w:t xml:space="preserve">0,00 eura (Narodne novine, broj </w:t>
      </w:r>
      <w:r>
        <w:rPr>
          <w:rFonts w:ascii="Times New Roman" w:hAnsi="Times New Roman" w:cs="Times New Roman"/>
          <w:color w:val="000000"/>
        </w:rPr>
        <w:t>125/2023</w:t>
      </w:r>
      <w:r w:rsidRPr="00933EF9">
        <w:rPr>
          <w:rFonts w:ascii="Times New Roman" w:hAnsi="Times New Roman" w:cs="Times New Roman"/>
          <w:color w:val="000000"/>
        </w:rPr>
        <w:t xml:space="preserve">) </w:t>
      </w:r>
      <w:r>
        <w:rPr>
          <w:rFonts w:ascii="Times New Roman" w:hAnsi="Times New Roman" w:cs="Times New Roman"/>
          <w:color w:val="000000"/>
        </w:rPr>
        <w:t>za razdoblje od 1. siječnja 2024. do 31. prosinca 2024</w:t>
      </w:r>
      <w:r w:rsidRPr="00933EF9">
        <w:rPr>
          <w:rFonts w:ascii="Times New Roman" w:hAnsi="Times New Roman" w:cs="Times New Roman"/>
          <w:color w:val="000000"/>
        </w:rPr>
        <w:t xml:space="preserve">. godine). </w:t>
      </w:r>
    </w:p>
    <w:p w:rsidR="00933EF9" w:rsidRPr="00933EF9" w:rsidRDefault="00933EF9" w:rsidP="00933EF9">
      <w:pPr>
        <w:autoSpaceDE w:val="0"/>
        <w:autoSpaceDN w:val="0"/>
        <w:adjustRightInd w:val="0"/>
        <w:spacing w:after="0" w:line="240" w:lineRule="auto"/>
        <w:rPr>
          <w:rFonts w:ascii="Times New Roman" w:hAnsi="Times New Roman" w:cs="Times New Roman"/>
          <w:color w:val="000000"/>
        </w:rPr>
      </w:pPr>
      <w:r w:rsidRPr="00933EF9">
        <w:rPr>
          <w:rFonts w:ascii="Times New Roman" w:hAnsi="Times New Roman" w:cs="Times New Roman"/>
          <w:color w:val="000000"/>
        </w:rPr>
        <w:t xml:space="preserve">Način izračuna promjene cijene: </w:t>
      </w:r>
    </w:p>
    <w:p w:rsidR="00933EF9" w:rsidRPr="00933EF9" w:rsidRDefault="00933EF9" w:rsidP="00933EF9">
      <w:pPr>
        <w:autoSpaceDE w:val="0"/>
        <w:autoSpaceDN w:val="0"/>
        <w:adjustRightInd w:val="0"/>
        <w:spacing w:after="0" w:line="240" w:lineRule="auto"/>
        <w:rPr>
          <w:rFonts w:ascii="Times New Roman" w:hAnsi="Times New Roman" w:cs="Times New Roman"/>
          <w:color w:val="000000"/>
        </w:rPr>
      </w:pPr>
      <w:r w:rsidRPr="00933EF9">
        <w:rPr>
          <w:rFonts w:ascii="Times New Roman" w:hAnsi="Times New Roman" w:cs="Times New Roman"/>
          <w:color w:val="000000"/>
        </w:rPr>
        <w:t xml:space="preserve">Povećanje /smanjenje jedinične cijene izračunava se prema formuli: </w:t>
      </w:r>
    </w:p>
    <w:p w:rsidR="00933EF9" w:rsidRPr="00933EF9" w:rsidRDefault="00933EF9" w:rsidP="00933EF9">
      <w:pPr>
        <w:autoSpaceDE w:val="0"/>
        <w:autoSpaceDN w:val="0"/>
        <w:adjustRightInd w:val="0"/>
        <w:spacing w:after="0" w:line="240" w:lineRule="auto"/>
        <w:rPr>
          <w:rFonts w:ascii="Times New Roman" w:hAnsi="Times New Roman" w:cs="Times New Roman"/>
          <w:color w:val="000000"/>
        </w:rPr>
      </w:pPr>
      <w:r w:rsidRPr="00933EF9">
        <w:rPr>
          <w:rFonts w:ascii="Times New Roman" w:hAnsi="Times New Roman" w:cs="Times New Roman"/>
          <w:color w:val="000000"/>
        </w:rPr>
        <w:t xml:space="preserve">NJC = PJC x [0,2 + 0,8 x (1+K/100)] </w:t>
      </w:r>
    </w:p>
    <w:p w:rsidR="00933EF9" w:rsidRPr="00933EF9" w:rsidRDefault="00933EF9" w:rsidP="00933EF9">
      <w:pPr>
        <w:pageBreakBefore/>
        <w:autoSpaceDE w:val="0"/>
        <w:autoSpaceDN w:val="0"/>
        <w:adjustRightInd w:val="0"/>
        <w:spacing w:after="0" w:line="240" w:lineRule="auto"/>
        <w:rPr>
          <w:rFonts w:ascii="Times New Roman" w:hAnsi="Times New Roman" w:cs="Times New Roman"/>
        </w:rPr>
      </w:pPr>
      <w:r w:rsidRPr="00933EF9">
        <w:rPr>
          <w:rFonts w:ascii="Times New Roman" w:hAnsi="Times New Roman" w:cs="Times New Roman"/>
        </w:rPr>
        <w:lastRenderedPageBreak/>
        <w:t xml:space="preserve">NJC – nova jedinična cijena usluge; </w:t>
      </w:r>
    </w:p>
    <w:p w:rsidR="00933EF9" w:rsidRPr="00933EF9" w:rsidRDefault="00933EF9" w:rsidP="00933EF9">
      <w:pPr>
        <w:autoSpaceDE w:val="0"/>
        <w:autoSpaceDN w:val="0"/>
        <w:adjustRightInd w:val="0"/>
        <w:spacing w:after="0" w:line="240" w:lineRule="auto"/>
        <w:rPr>
          <w:rFonts w:ascii="Times New Roman" w:hAnsi="Times New Roman" w:cs="Times New Roman"/>
        </w:rPr>
      </w:pPr>
      <w:r w:rsidRPr="00933EF9">
        <w:rPr>
          <w:rFonts w:ascii="Times New Roman" w:hAnsi="Times New Roman" w:cs="Times New Roman"/>
        </w:rPr>
        <w:t xml:space="preserve">PJC – početna jedinična cijena usluge; </w:t>
      </w:r>
    </w:p>
    <w:p w:rsidR="00933EF9" w:rsidRPr="00933EF9" w:rsidRDefault="00933EF9" w:rsidP="00933EF9">
      <w:pPr>
        <w:autoSpaceDE w:val="0"/>
        <w:autoSpaceDN w:val="0"/>
        <w:adjustRightInd w:val="0"/>
        <w:spacing w:after="0" w:line="240" w:lineRule="auto"/>
        <w:rPr>
          <w:rFonts w:ascii="Times New Roman" w:hAnsi="Times New Roman" w:cs="Times New Roman"/>
        </w:rPr>
      </w:pPr>
      <w:r w:rsidRPr="00933EF9">
        <w:rPr>
          <w:rFonts w:ascii="Times New Roman" w:hAnsi="Times New Roman" w:cs="Times New Roman"/>
        </w:rPr>
        <w:t xml:space="preserve">K – postotni udio povećanja/smanjenja minimalne plaće u odnosu na referentnu početnu visinu minimalne plaće </w:t>
      </w:r>
    </w:p>
    <w:p w:rsidR="00933EF9" w:rsidRPr="00933EF9" w:rsidRDefault="00933EF9" w:rsidP="00933EF9">
      <w:pPr>
        <w:autoSpaceDE w:val="0"/>
        <w:autoSpaceDN w:val="0"/>
        <w:adjustRightInd w:val="0"/>
        <w:spacing w:after="0" w:line="240" w:lineRule="auto"/>
        <w:rPr>
          <w:rFonts w:ascii="Times New Roman" w:hAnsi="Times New Roman" w:cs="Times New Roman"/>
        </w:rPr>
      </w:pPr>
      <w:r w:rsidRPr="00933EF9">
        <w:rPr>
          <w:rFonts w:ascii="Times New Roman" w:hAnsi="Times New Roman" w:cs="Times New Roman"/>
        </w:rPr>
        <w:t xml:space="preserve">Ukoliko se visina minimalne plaće izmijeni za 5 (pet) i više posto na više ili manje, koeficijent "K" jednak je postotku povećanja odnosno smanjenja minimalne plaće. U tom slučaju, koeficijent „K“ primjenjuje se od prvog dana onog mjeseca u godini u kojem su se promjene u visini minimalne plaće i dogodile te izračunava nova jedinična cijena ponude. </w:t>
      </w:r>
    </w:p>
    <w:p w:rsidR="00933EF9" w:rsidRPr="00933EF9" w:rsidRDefault="00933EF9" w:rsidP="00933EF9">
      <w:pPr>
        <w:autoSpaceDE w:val="0"/>
        <w:autoSpaceDN w:val="0"/>
        <w:adjustRightInd w:val="0"/>
        <w:spacing w:after="0" w:line="240" w:lineRule="auto"/>
        <w:rPr>
          <w:rFonts w:ascii="Times New Roman" w:hAnsi="Times New Roman" w:cs="Times New Roman"/>
        </w:rPr>
      </w:pPr>
      <w:r w:rsidRPr="00933EF9">
        <w:rPr>
          <w:rFonts w:ascii="Times New Roman" w:hAnsi="Times New Roman" w:cs="Times New Roman"/>
        </w:rPr>
        <w:t xml:space="preserve">Promjenjivi dio jedinične cijene odnosi se na udio plaće u cijeni, koji naručitelj priznaje ponuditelju u visini od 80%. </w:t>
      </w:r>
    </w:p>
    <w:p w:rsidR="00933EF9" w:rsidRPr="00933EF9" w:rsidRDefault="00933EF9" w:rsidP="00933EF9">
      <w:pPr>
        <w:autoSpaceDE w:val="0"/>
        <w:autoSpaceDN w:val="0"/>
        <w:adjustRightInd w:val="0"/>
        <w:spacing w:after="0" w:line="240" w:lineRule="auto"/>
        <w:rPr>
          <w:rFonts w:ascii="Times New Roman" w:hAnsi="Times New Roman" w:cs="Times New Roman"/>
        </w:rPr>
      </w:pPr>
      <w:r w:rsidRPr="00933EF9">
        <w:rPr>
          <w:rFonts w:ascii="Times New Roman" w:hAnsi="Times New Roman" w:cs="Times New Roman"/>
        </w:rPr>
        <w:t xml:space="preserve">Cijena ponude obuhvaća sve stavke troškovnika grupe za koju se podnosi ponuda. U cijenu ponude bez poreza na dodanu vrijednost moraju biti uračunati svi troškovi, naknade, pristojbe i popusti. </w:t>
      </w:r>
    </w:p>
    <w:p w:rsidR="00933EF9" w:rsidRPr="00933EF9" w:rsidRDefault="00933EF9" w:rsidP="00933EF9">
      <w:pPr>
        <w:autoSpaceDE w:val="0"/>
        <w:autoSpaceDN w:val="0"/>
        <w:adjustRightInd w:val="0"/>
        <w:spacing w:after="0" w:line="240" w:lineRule="auto"/>
        <w:rPr>
          <w:rFonts w:ascii="Times New Roman" w:hAnsi="Times New Roman" w:cs="Times New Roman"/>
        </w:rPr>
      </w:pPr>
      <w:r w:rsidRPr="00933EF9">
        <w:rPr>
          <w:rFonts w:ascii="Times New Roman" w:hAnsi="Times New Roman" w:cs="Times New Roman"/>
        </w:rPr>
        <w:t xml:space="preserve">Ponuditelji su dužni ponuditi, </w:t>
      </w:r>
      <w:proofErr w:type="spellStart"/>
      <w:r w:rsidRPr="00933EF9">
        <w:rPr>
          <w:rFonts w:ascii="Times New Roman" w:hAnsi="Times New Roman" w:cs="Times New Roman"/>
        </w:rPr>
        <w:t>tj</w:t>
      </w:r>
      <w:proofErr w:type="spellEnd"/>
      <w:r w:rsidRPr="00933EF9">
        <w:rPr>
          <w:rFonts w:ascii="Times New Roman" w:hAnsi="Times New Roman" w:cs="Times New Roman"/>
        </w:rPr>
        <w:t xml:space="preserve">. upisati jedinične cijene (zaokružene na dvije decimale) za svaku stavku troškovnika, na način kako je to određeno u troškovniku, te cijenu ponude bez PDV-a i cijenu ponude s PDV-om na način kako je to određeno u ponudbenom listu Elektroničkog oglasnika, a iznos PDV-a se izračunava u sustavu prema prethodno unesenim iznosima. </w:t>
      </w:r>
    </w:p>
    <w:p w:rsidR="00933EF9" w:rsidRPr="00933EF9" w:rsidRDefault="00933EF9" w:rsidP="00933EF9">
      <w:pPr>
        <w:pStyle w:val="Default"/>
        <w:rPr>
          <w:rFonts w:ascii="Times New Roman" w:eastAsiaTheme="minorHAnsi" w:hAnsi="Times New Roman" w:cs="Times New Roman"/>
          <w:sz w:val="22"/>
          <w:szCs w:val="22"/>
          <w:lang w:eastAsia="en-US"/>
        </w:rPr>
      </w:pPr>
      <w:r w:rsidRPr="00933EF9">
        <w:rPr>
          <w:rFonts w:ascii="Times New Roman" w:eastAsiaTheme="minorHAnsi" w:hAnsi="Times New Roman" w:cs="Times New Roman"/>
          <w:color w:val="auto"/>
          <w:sz w:val="22"/>
          <w:szCs w:val="22"/>
          <w:lang w:eastAsia="en-US"/>
        </w:rPr>
        <w:t xml:space="preserve">Ako ponuditelj nije u sustavu PDV-a ili je predmet nabave oslobođen PDV-a, u ponudbenom listu, na mjesto predviđeno za upis cijene ponude s PDV-om, </w:t>
      </w:r>
      <w:r w:rsidRPr="00933EF9">
        <w:rPr>
          <w:rFonts w:ascii="Times New Roman" w:eastAsiaTheme="minorHAnsi" w:hAnsi="Times New Roman" w:cs="Times New Roman"/>
          <w:sz w:val="22"/>
          <w:szCs w:val="22"/>
          <w:lang w:eastAsia="en-US"/>
        </w:rPr>
        <w:t xml:space="preserve">upisuje se isti iznos kao što je upisan na mjestu predviđenom za upis cijene ponude bez PDV-a. </w:t>
      </w:r>
    </w:p>
    <w:p w:rsidR="00933EF9" w:rsidRPr="00CB1E55" w:rsidRDefault="00933EF9" w:rsidP="007E542E">
      <w:pPr>
        <w:pStyle w:val="Default"/>
        <w:jc w:val="both"/>
        <w:rPr>
          <w:rFonts w:ascii="Times New Roman" w:hAnsi="Times New Roman" w:cs="Times New Roman"/>
          <w:b/>
          <w:sz w:val="22"/>
          <w:szCs w:val="22"/>
        </w:rPr>
      </w:pPr>
    </w:p>
    <w:p w:rsidR="002172A2" w:rsidRPr="00CB1E55" w:rsidRDefault="002172A2" w:rsidP="002172A2">
      <w:pPr>
        <w:pStyle w:val="Default"/>
        <w:jc w:val="both"/>
        <w:rPr>
          <w:rFonts w:ascii="Times New Roman" w:hAnsi="Times New Roman" w:cs="Times New Roman"/>
          <w:sz w:val="22"/>
          <w:szCs w:val="22"/>
        </w:rPr>
      </w:pPr>
    </w:p>
    <w:p w:rsidR="006832C8" w:rsidRPr="00CB1E55" w:rsidRDefault="007A6DB2" w:rsidP="007E542E">
      <w:pPr>
        <w:jc w:val="both"/>
        <w:rPr>
          <w:rFonts w:ascii="Times New Roman" w:hAnsi="Times New Roman" w:cs="Times New Roman"/>
          <w:b/>
        </w:rPr>
      </w:pPr>
      <w:r w:rsidRPr="00CB1E55">
        <w:rPr>
          <w:rFonts w:ascii="Times New Roman" w:hAnsi="Times New Roman" w:cs="Times New Roman"/>
          <w:b/>
        </w:rPr>
        <w:t>6</w:t>
      </w:r>
      <w:r w:rsidR="00396E53" w:rsidRPr="00CB1E55">
        <w:rPr>
          <w:rFonts w:ascii="Times New Roman" w:hAnsi="Times New Roman" w:cs="Times New Roman"/>
          <w:b/>
        </w:rPr>
        <w:t>.</w:t>
      </w:r>
      <w:r w:rsidR="001421A9" w:rsidRPr="00CB1E55">
        <w:rPr>
          <w:rFonts w:ascii="Times New Roman" w:hAnsi="Times New Roman" w:cs="Times New Roman"/>
          <w:b/>
        </w:rPr>
        <w:t>3</w:t>
      </w:r>
      <w:r w:rsidR="003A22F5" w:rsidRPr="00CB1E55">
        <w:rPr>
          <w:rFonts w:ascii="Times New Roman" w:hAnsi="Times New Roman" w:cs="Times New Roman"/>
          <w:b/>
        </w:rPr>
        <w:t xml:space="preserve">. Kriterij za odabir ponude: </w:t>
      </w:r>
    </w:p>
    <w:p w:rsidR="00F11C78" w:rsidRPr="00CB1E55" w:rsidRDefault="00F11C78" w:rsidP="00F11C78">
      <w:pPr>
        <w:autoSpaceDE w:val="0"/>
        <w:autoSpaceDN w:val="0"/>
        <w:adjustRightInd w:val="0"/>
        <w:rPr>
          <w:rFonts w:ascii="Times New Roman" w:hAnsi="Times New Roman" w:cs="Times New Roman"/>
          <w:color w:val="000000"/>
        </w:rPr>
      </w:pPr>
      <w:r w:rsidRPr="00CB1E55">
        <w:rPr>
          <w:rFonts w:ascii="Times New Roman" w:hAnsi="Times New Roman" w:cs="Times New Roman"/>
          <w:color w:val="000000"/>
        </w:rPr>
        <w:t xml:space="preserve">Kriterij za odabir je </w:t>
      </w:r>
      <w:r w:rsidRPr="00CB1E55">
        <w:rPr>
          <w:rFonts w:ascii="Times New Roman" w:hAnsi="Times New Roman" w:cs="Times New Roman"/>
          <w:b/>
          <w:color w:val="000000"/>
        </w:rPr>
        <w:t>ekonomski najpovoljnija ponuda.</w:t>
      </w:r>
      <w:r w:rsidRPr="00CB1E55">
        <w:rPr>
          <w:rFonts w:ascii="Times New Roman" w:hAnsi="Times New Roman" w:cs="Times New Roman"/>
          <w:color w:val="000000"/>
        </w:rPr>
        <w:t xml:space="preserve"> </w:t>
      </w:r>
    </w:p>
    <w:p w:rsidR="00F11C78" w:rsidRPr="00CB1E55" w:rsidRDefault="00F11C78" w:rsidP="00F11C78">
      <w:pPr>
        <w:textAlignment w:val="baseline"/>
        <w:rPr>
          <w:rFonts w:ascii="Times New Roman" w:hAnsi="Times New Roman" w:cs="Times New Roman"/>
        </w:rPr>
      </w:pPr>
      <w:r w:rsidRPr="00CB1E55">
        <w:rPr>
          <w:rFonts w:ascii="Times New Roman" w:hAnsi="Times New Roman" w:cs="Times New Roman"/>
          <w:color w:val="000000"/>
        </w:rPr>
        <w:t>Najpovoljnijom ponudom smatrat će se ona ponuda koja nakon bodovanja ostvari najveći broj bodova, a prethodno je utvrđena prihvatljivom.</w:t>
      </w:r>
      <w:r w:rsidR="0075592E" w:rsidRPr="00CB1E55">
        <w:rPr>
          <w:rFonts w:ascii="Times New Roman" w:hAnsi="Times New Roman" w:cs="Times New Roman"/>
          <w:color w:val="000000"/>
        </w:rPr>
        <w:t xml:space="preserve"> </w:t>
      </w:r>
      <w:r w:rsidRPr="00CB1E55">
        <w:rPr>
          <w:rFonts w:ascii="Times New Roman" w:hAnsi="Times New Roman" w:cs="Times New Roman"/>
        </w:rPr>
        <w:t>Ako su dvije ili više valjanih ponuda jednako rangirane prema kriteriju za odabir ponude, javni naručitelj odabrat će ponudu koja je zaprimljena ranije.</w:t>
      </w:r>
    </w:p>
    <w:p w:rsidR="00F11C78" w:rsidRPr="00CB1E55" w:rsidRDefault="00F11C78" w:rsidP="00F11C78">
      <w:pPr>
        <w:rPr>
          <w:rFonts w:ascii="Times New Roman" w:hAnsi="Times New Roman" w:cs="Times New Roman"/>
          <w:color w:val="000000"/>
        </w:rPr>
      </w:pPr>
      <w:r w:rsidRPr="00CB1E55">
        <w:rPr>
          <w:rFonts w:ascii="Times New Roman" w:hAnsi="Times New Roman" w:cs="Times New Roman"/>
          <w:color w:val="000000"/>
        </w:rPr>
        <w:t>Temeljem članka 286. stavka 1. ZJN 2016, naručitelj navodi relativni ponder koji dodjeljuje svakom pojedinom kriteriju koji je odabran u svrhu utvrđivanja ekonomski najpovoljnije ponude:</w:t>
      </w:r>
    </w:p>
    <w:p w:rsidR="00F11C78" w:rsidRPr="00CB1E55" w:rsidRDefault="00F11C78" w:rsidP="00F11C78">
      <w:pPr>
        <w:rPr>
          <w:rFonts w:ascii="Times New Roman" w:hAnsi="Times New Roman" w:cs="Times New Roman"/>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25"/>
        <w:gridCol w:w="6559"/>
        <w:gridCol w:w="901"/>
        <w:gridCol w:w="901"/>
      </w:tblGrid>
      <w:tr w:rsidR="00F11C78" w:rsidRPr="00CB1E55" w:rsidTr="00E628E1">
        <w:tc>
          <w:tcPr>
            <w:tcW w:w="925"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hideMark/>
          </w:tcPr>
          <w:p w:rsidR="00F11C78" w:rsidRPr="00CB1E55" w:rsidRDefault="00F11C78" w:rsidP="00F11C78">
            <w:pPr>
              <w:autoSpaceDE w:val="0"/>
              <w:autoSpaceDN w:val="0"/>
              <w:adjustRightInd w:val="0"/>
              <w:jc w:val="center"/>
              <w:rPr>
                <w:rFonts w:ascii="Times New Roman" w:hAnsi="Times New Roman" w:cs="Times New Roman"/>
                <w:b/>
                <w:color w:val="000000"/>
              </w:rPr>
            </w:pPr>
            <w:r w:rsidRPr="00CB1E55">
              <w:rPr>
                <w:rFonts w:ascii="Times New Roman" w:hAnsi="Times New Roman" w:cs="Times New Roman"/>
                <w:b/>
                <w:color w:val="000000"/>
              </w:rPr>
              <w:t>Red.br.</w:t>
            </w:r>
          </w:p>
        </w:tc>
        <w:tc>
          <w:tcPr>
            <w:tcW w:w="655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hideMark/>
          </w:tcPr>
          <w:p w:rsidR="00F11C78" w:rsidRPr="00CB1E55" w:rsidRDefault="00F11C78" w:rsidP="00F11C78">
            <w:pPr>
              <w:autoSpaceDE w:val="0"/>
              <w:autoSpaceDN w:val="0"/>
              <w:adjustRightInd w:val="0"/>
              <w:jc w:val="center"/>
              <w:rPr>
                <w:rFonts w:ascii="Times New Roman" w:hAnsi="Times New Roman" w:cs="Times New Roman"/>
                <w:b/>
                <w:color w:val="000000"/>
              </w:rPr>
            </w:pPr>
            <w:r w:rsidRPr="00CB1E55">
              <w:rPr>
                <w:rFonts w:ascii="Times New Roman" w:hAnsi="Times New Roman" w:cs="Times New Roman"/>
                <w:b/>
                <w:color w:val="000000"/>
              </w:rPr>
              <w:t>Kriterij</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hideMark/>
          </w:tcPr>
          <w:p w:rsidR="00F11C78" w:rsidRPr="00CB1E55" w:rsidRDefault="00F11C78" w:rsidP="00F11C78">
            <w:pPr>
              <w:autoSpaceDE w:val="0"/>
              <w:autoSpaceDN w:val="0"/>
              <w:adjustRightInd w:val="0"/>
              <w:jc w:val="center"/>
              <w:rPr>
                <w:rFonts w:ascii="Times New Roman" w:hAnsi="Times New Roman" w:cs="Times New Roman"/>
                <w:b/>
                <w:color w:val="000000"/>
              </w:rPr>
            </w:pPr>
            <w:r w:rsidRPr="00CB1E55">
              <w:rPr>
                <w:rFonts w:ascii="Times New Roman" w:hAnsi="Times New Roman" w:cs="Times New Roman"/>
                <w:b/>
                <w:color w:val="000000"/>
              </w:rPr>
              <w:t>Ponder</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hideMark/>
          </w:tcPr>
          <w:p w:rsidR="00F11C78" w:rsidRPr="00CB1E55" w:rsidRDefault="00F11C78" w:rsidP="00F11C78">
            <w:pPr>
              <w:autoSpaceDE w:val="0"/>
              <w:autoSpaceDN w:val="0"/>
              <w:adjustRightInd w:val="0"/>
              <w:jc w:val="center"/>
              <w:rPr>
                <w:rFonts w:ascii="Times New Roman" w:hAnsi="Times New Roman" w:cs="Times New Roman"/>
                <w:b/>
                <w:color w:val="000000"/>
              </w:rPr>
            </w:pPr>
            <w:r w:rsidRPr="00CB1E55">
              <w:rPr>
                <w:rFonts w:ascii="Times New Roman" w:hAnsi="Times New Roman" w:cs="Times New Roman"/>
                <w:b/>
                <w:color w:val="000000"/>
              </w:rPr>
              <w:t>Broj</w:t>
            </w:r>
          </w:p>
          <w:p w:rsidR="00F11C78" w:rsidRPr="00CB1E55" w:rsidRDefault="00F11C78" w:rsidP="00F11C78">
            <w:pPr>
              <w:autoSpaceDE w:val="0"/>
              <w:autoSpaceDN w:val="0"/>
              <w:adjustRightInd w:val="0"/>
              <w:jc w:val="center"/>
              <w:rPr>
                <w:rFonts w:ascii="Times New Roman" w:hAnsi="Times New Roman" w:cs="Times New Roman"/>
                <w:b/>
                <w:color w:val="000000"/>
              </w:rPr>
            </w:pPr>
            <w:r w:rsidRPr="00CB1E55">
              <w:rPr>
                <w:rFonts w:ascii="Times New Roman" w:hAnsi="Times New Roman" w:cs="Times New Roman"/>
                <w:b/>
                <w:color w:val="000000"/>
              </w:rPr>
              <w:t>bodova</w:t>
            </w:r>
          </w:p>
        </w:tc>
      </w:tr>
      <w:tr w:rsidR="00F11C78" w:rsidRPr="00CB1E55" w:rsidTr="00F11C78">
        <w:tc>
          <w:tcPr>
            <w:tcW w:w="928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11C78" w:rsidRPr="00CB1E55" w:rsidRDefault="00F11C78" w:rsidP="00F11C78">
            <w:pPr>
              <w:autoSpaceDE w:val="0"/>
              <w:autoSpaceDN w:val="0"/>
              <w:adjustRightInd w:val="0"/>
              <w:jc w:val="center"/>
              <w:rPr>
                <w:rFonts w:ascii="Times New Roman" w:hAnsi="Times New Roman" w:cs="Times New Roman"/>
                <w:b/>
                <w:color w:val="000000"/>
              </w:rPr>
            </w:pPr>
            <w:r w:rsidRPr="00CB1E55">
              <w:rPr>
                <w:rFonts w:ascii="Times New Roman" w:hAnsi="Times New Roman" w:cs="Times New Roman"/>
                <w:b/>
                <w:color w:val="000000"/>
              </w:rPr>
              <w:t>Cjenovni kriteriji</w:t>
            </w:r>
          </w:p>
        </w:tc>
      </w:tr>
      <w:tr w:rsidR="00F11C78" w:rsidRPr="00CB1E55" w:rsidTr="00E628E1">
        <w:tc>
          <w:tcPr>
            <w:tcW w:w="925" w:type="dxa"/>
            <w:tcBorders>
              <w:top w:val="dotted" w:sz="4" w:space="0" w:color="auto"/>
              <w:left w:val="dotted" w:sz="4" w:space="0" w:color="auto"/>
              <w:bottom w:val="dotted" w:sz="4" w:space="0" w:color="auto"/>
              <w:right w:val="dotted" w:sz="4" w:space="0" w:color="auto"/>
            </w:tcBorders>
            <w:hideMark/>
          </w:tcPr>
          <w:p w:rsidR="00F11C78" w:rsidRPr="00CB1E55" w:rsidRDefault="00F11C78" w:rsidP="00F11C78">
            <w:pPr>
              <w:autoSpaceDE w:val="0"/>
              <w:autoSpaceDN w:val="0"/>
              <w:adjustRightInd w:val="0"/>
              <w:jc w:val="center"/>
              <w:rPr>
                <w:rFonts w:ascii="Times New Roman" w:hAnsi="Times New Roman" w:cs="Times New Roman"/>
                <w:color w:val="000000"/>
              </w:rPr>
            </w:pPr>
            <w:r w:rsidRPr="00CB1E55">
              <w:rPr>
                <w:rFonts w:ascii="Times New Roman" w:hAnsi="Times New Roman" w:cs="Times New Roman"/>
                <w:color w:val="000000"/>
              </w:rPr>
              <w:t>1.</w:t>
            </w:r>
          </w:p>
        </w:tc>
        <w:tc>
          <w:tcPr>
            <w:tcW w:w="6559" w:type="dxa"/>
            <w:tcBorders>
              <w:top w:val="dotted" w:sz="4" w:space="0" w:color="auto"/>
              <w:left w:val="dotted" w:sz="4" w:space="0" w:color="auto"/>
              <w:bottom w:val="dotted" w:sz="4" w:space="0" w:color="auto"/>
              <w:right w:val="dotted" w:sz="4" w:space="0" w:color="auto"/>
            </w:tcBorders>
            <w:hideMark/>
          </w:tcPr>
          <w:p w:rsidR="00F11C78" w:rsidRPr="00CB1E55" w:rsidRDefault="00F11C78" w:rsidP="00F11C78">
            <w:pPr>
              <w:autoSpaceDE w:val="0"/>
              <w:autoSpaceDN w:val="0"/>
              <w:adjustRightInd w:val="0"/>
              <w:rPr>
                <w:rFonts w:ascii="Times New Roman" w:hAnsi="Times New Roman" w:cs="Times New Roman"/>
                <w:color w:val="000000"/>
              </w:rPr>
            </w:pPr>
            <w:r w:rsidRPr="00CB1E55">
              <w:rPr>
                <w:rFonts w:ascii="Times New Roman" w:hAnsi="Times New Roman" w:cs="Times New Roman"/>
                <w:color w:val="000000"/>
              </w:rPr>
              <w:t>Cijena ponude (C)</w:t>
            </w:r>
          </w:p>
        </w:tc>
        <w:tc>
          <w:tcPr>
            <w:tcW w:w="901" w:type="dxa"/>
            <w:tcBorders>
              <w:top w:val="dotted" w:sz="4" w:space="0" w:color="auto"/>
              <w:left w:val="dotted" w:sz="4" w:space="0" w:color="auto"/>
              <w:bottom w:val="dotted" w:sz="4" w:space="0" w:color="auto"/>
              <w:right w:val="dotted" w:sz="4" w:space="0" w:color="auto"/>
            </w:tcBorders>
            <w:hideMark/>
          </w:tcPr>
          <w:p w:rsidR="00F11C78" w:rsidRPr="00CB1E55" w:rsidRDefault="00F11C78" w:rsidP="00F11C78">
            <w:pPr>
              <w:autoSpaceDE w:val="0"/>
              <w:autoSpaceDN w:val="0"/>
              <w:adjustRightInd w:val="0"/>
              <w:jc w:val="center"/>
              <w:rPr>
                <w:rFonts w:ascii="Times New Roman" w:hAnsi="Times New Roman" w:cs="Times New Roman"/>
                <w:color w:val="000000"/>
              </w:rPr>
            </w:pPr>
            <w:r w:rsidRPr="00CB1E55">
              <w:rPr>
                <w:rFonts w:ascii="Times New Roman" w:hAnsi="Times New Roman" w:cs="Times New Roman"/>
                <w:color w:val="000000"/>
              </w:rPr>
              <w:t>70%</w:t>
            </w:r>
          </w:p>
        </w:tc>
        <w:tc>
          <w:tcPr>
            <w:tcW w:w="901" w:type="dxa"/>
            <w:tcBorders>
              <w:top w:val="dotted" w:sz="4" w:space="0" w:color="auto"/>
              <w:left w:val="dotted" w:sz="4" w:space="0" w:color="auto"/>
              <w:bottom w:val="dotted" w:sz="4" w:space="0" w:color="auto"/>
              <w:right w:val="dotted" w:sz="4" w:space="0" w:color="auto"/>
            </w:tcBorders>
            <w:hideMark/>
          </w:tcPr>
          <w:p w:rsidR="00F11C78" w:rsidRPr="00CB1E55" w:rsidRDefault="00F11C78" w:rsidP="00F11C78">
            <w:pPr>
              <w:autoSpaceDE w:val="0"/>
              <w:autoSpaceDN w:val="0"/>
              <w:adjustRightInd w:val="0"/>
              <w:jc w:val="center"/>
              <w:rPr>
                <w:rFonts w:ascii="Times New Roman" w:hAnsi="Times New Roman" w:cs="Times New Roman"/>
                <w:color w:val="000000"/>
              </w:rPr>
            </w:pPr>
            <w:r w:rsidRPr="00CB1E55">
              <w:rPr>
                <w:rFonts w:ascii="Times New Roman" w:hAnsi="Times New Roman" w:cs="Times New Roman"/>
                <w:color w:val="000000"/>
              </w:rPr>
              <w:t>70</w:t>
            </w:r>
          </w:p>
        </w:tc>
      </w:tr>
      <w:tr w:rsidR="00F11C78" w:rsidRPr="00CB1E55" w:rsidTr="00F11C78">
        <w:tc>
          <w:tcPr>
            <w:tcW w:w="9286" w:type="dxa"/>
            <w:gridSpan w:val="4"/>
            <w:tcBorders>
              <w:top w:val="dotted" w:sz="4" w:space="0" w:color="auto"/>
              <w:left w:val="dotted" w:sz="4" w:space="0" w:color="auto"/>
              <w:bottom w:val="dotted" w:sz="4" w:space="0" w:color="auto"/>
              <w:right w:val="dotted" w:sz="4" w:space="0" w:color="auto"/>
            </w:tcBorders>
            <w:hideMark/>
          </w:tcPr>
          <w:p w:rsidR="00F11C78" w:rsidRPr="00CB1E55" w:rsidRDefault="00F11C78" w:rsidP="00F11C78">
            <w:pPr>
              <w:autoSpaceDE w:val="0"/>
              <w:autoSpaceDN w:val="0"/>
              <w:adjustRightInd w:val="0"/>
              <w:jc w:val="center"/>
              <w:rPr>
                <w:rFonts w:ascii="Times New Roman" w:hAnsi="Times New Roman" w:cs="Times New Roman"/>
                <w:b/>
                <w:color w:val="000000"/>
              </w:rPr>
            </w:pPr>
            <w:proofErr w:type="spellStart"/>
            <w:r w:rsidRPr="00CB1E55">
              <w:rPr>
                <w:rFonts w:ascii="Times New Roman" w:hAnsi="Times New Roman" w:cs="Times New Roman"/>
                <w:b/>
                <w:color w:val="000000"/>
              </w:rPr>
              <w:t>Necjenovni</w:t>
            </w:r>
            <w:proofErr w:type="spellEnd"/>
            <w:r w:rsidRPr="00CB1E55">
              <w:rPr>
                <w:rFonts w:ascii="Times New Roman" w:hAnsi="Times New Roman" w:cs="Times New Roman"/>
                <w:b/>
                <w:color w:val="000000"/>
              </w:rPr>
              <w:t xml:space="preserve"> kriteriji</w:t>
            </w:r>
          </w:p>
        </w:tc>
      </w:tr>
      <w:tr w:rsidR="00F11C78" w:rsidRPr="00CB1E55" w:rsidTr="00E628E1">
        <w:tc>
          <w:tcPr>
            <w:tcW w:w="925" w:type="dxa"/>
            <w:tcBorders>
              <w:top w:val="dotted" w:sz="4" w:space="0" w:color="auto"/>
              <w:left w:val="dotted" w:sz="4" w:space="0" w:color="auto"/>
              <w:bottom w:val="dotted" w:sz="4" w:space="0" w:color="auto"/>
              <w:right w:val="dotted" w:sz="4" w:space="0" w:color="auto"/>
            </w:tcBorders>
          </w:tcPr>
          <w:p w:rsidR="00F11C78" w:rsidRPr="00CB1E55" w:rsidRDefault="00F11C78" w:rsidP="00F11C78">
            <w:pPr>
              <w:autoSpaceDE w:val="0"/>
              <w:autoSpaceDN w:val="0"/>
              <w:adjustRightInd w:val="0"/>
              <w:jc w:val="center"/>
              <w:rPr>
                <w:rFonts w:ascii="Times New Roman" w:hAnsi="Times New Roman" w:cs="Times New Roman"/>
                <w:color w:val="000000"/>
              </w:rPr>
            </w:pPr>
            <w:r w:rsidRPr="00CB1E55">
              <w:rPr>
                <w:rFonts w:ascii="Times New Roman" w:hAnsi="Times New Roman" w:cs="Times New Roman"/>
                <w:color w:val="000000"/>
              </w:rPr>
              <w:t>1.</w:t>
            </w:r>
          </w:p>
        </w:tc>
        <w:tc>
          <w:tcPr>
            <w:tcW w:w="6559" w:type="dxa"/>
            <w:tcBorders>
              <w:top w:val="dotted" w:sz="4" w:space="0" w:color="auto"/>
              <w:left w:val="dotted" w:sz="4" w:space="0" w:color="auto"/>
              <w:bottom w:val="dotted" w:sz="4" w:space="0" w:color="auto"/>
              <w:right w:val="dotted" w:sz="4" w:space="0" w:color="auto"/>
            </w:tcBorders>
          </w:tcPr>
          <w:p w:rsidR="00F11C78" w:rsidRPr="00CB1E55" w:rsidRDefault="00E628E1" w:rsidP="00F11C78">
            <w:pPr>
              <w:autoSpaceDE w:val="0"/>
              <w:autoSpaceDN w:val="0"/>
              <w:adjustRightInd w:val="0"/>
              <w:rPr>
                <w:rFonts w:ascii="Times New Roman" w:hAnsi="Times New Roman" w:cs="Times New Roman"/>
                <w:color w:val="000000"/>
              </w:rPr>
            </w:pPr>
            <w:r w:rsidRPr="00CB1E55">
              <w:rPr>
                <w:rFonts w:ascii="Times New Roman" w:hAnsi="Times New Roman" w:cs="Times New Roman"/>
              </w:rPr>
              <w:t>Iskustvo osoblja  - radnika na održavanju čistoće i higijene (Io)</w:t>
            </w:r>
          </w:p>
        </w:tc>
        <w:tc>
          <w:tcPr>
            <w:tcW w:w="901" w:type="dxa"/>
            <w:tcBorders>
              <w:top w:val="dotted" w:sz="4" w:space="0" w:color="auto"/>
              <w:left w:val="dotted" w:sz="4" w:space="0" w:color="auto"/>
              <w:bottom w:val="dotted" w:sz="4" w:space="0" w:color="auto"/>
              <w:right w:val="dotted" w:sz="4" w:space="0" w:color="auto"/>
            </w:tcBorders>
            <w:vAlign w:val="center"/>
          </w:tcPr>
          <w:p w:rsidR="00F11C78" w:rsidRPr="00CB1E55" w:rsidRDefault="00E628E1" w:rsidP="00F11C78">
            <w:pPr>
              <w:autoSpaceDE w:val="0"/>
              <w:autoSpaceDN w:val="0"/>
              <w:adjustRightInd w:val="0"/>
              <w:jc w:val="center"/>
              <w:rPr>
                <w:rFonts w:ascii="Times New Roman" w:hAnsi="Times New Roman" w:cs="Times New Roman"/>
                <w:color w:val="000000"/>
              </w:rPr>
            </w:pPr>
            <w:r w:rsidRPr="00CB1E55">
              <w:rPr>
                <w:rFonts w:ascii="Times New Roman" w:hAnsi="Times New Roman" w:cs="Times New Roman"/>
                <w:color w:val="000000"/>
              </w:rPr>
              <w:t>30</w:t>
            </w:r>
            <w:r w:rsidR="00F11C78" w:rsidRPr="00CB1E55">
              <w:rPr>
                <w:rFonts w:ascii="Times New Roman" w:hAnsi="Times New Roman" w:cs="Times New Roman"/>
                <w:color w:val="000000"/>
              </w:rPr>
              <w:t>%</w:t>
            </w:r>
          </w:p>
        </w:tc>
        <w:tc>
          <w:tcPr>
            <w:tcW w:w="901" w:type="dxa"/>
            <w:tcBorders>
              <w:top w:val="dotted" w:sz="4" w:space="0" w:color="auto"/>
              <w:left w:val="dotted" w:sz="4" w:space="0" w:color="auto"/>
              <w:bottom w:val="dotted" w:sz="4" w:space="0" w:color="auto"/>
              <w:right w:val="dotted" w:sz="4" w:space="0" w:color="auto"/>
            </w:tcBorders>
            <w:vAlign w:val="center"/>
          </w:tcPr>
          <w:p w:rsidR="00F11C78" w:rsidRPr="00CB1E55" w:rsidRDefault="00E628E1" w:rsidP="00F11C78">
            <w:pPr>
              <w:autoSpaceDE w:val="0"/>
              <w:autoSpaceDN w:val="0"/>
              <w:adjustRightInd w:val="0"/>
              <w:jc w:val="center"/>
              <w:rPr>
                <w:rFonts w:ascii="Times New Roman" w:hAnsi="Times New Roman" w:cs="Times New Roman"/>
                <w:color w:val="000000"/>
              </w:rPr>
            </w:pPr>
            <w:r w:rsidRPr="00CB1E55">
              <w:rPr>
                <w:rFonts w:ascii="Times New Roman" w:hAnsi="Times New Roman" w:cs="Times New Roman"/>
                <w:color w:val="000000"/>
              </w:rPr>
              <w:t>30</w:t>
            </w:r>
          </w:p>
        </w:tc>
      </w:tr>
      <w:tr w:rsidR="00F11C78" w:rsidRPr="00CB1E55" w:rsidTr="00E628E1">
        <w:tc>
          <w:tcPr>
            <w:tcW w:w="8385" w:type="dxa"/>
            <w:gridSpan w:val="3"/>
            <w:tcBorders>
              <w:top w:val="dotted" w:sz="4" w:space="0" w:color="auto"/>
              <w:left w:val="dotted" w:sz="4" w:space="0" w:color="auto"/>
              <w:bottom w:val="dotted" w:sz="4" w:space="0" w:color="auto"/>
              <w:right w:val="dotted" w:sz="4" w:space="0" w:color="auto"/>
            </w:tcBorders>
            <w:hideMark/>
          </w:tcPr>
          <w:p w:rsidR="00F11C78" w:rsidRPr="00CB1E55" w:rsidRDefault="00F11C78" w:rsidP="00F11C78">
            <w:pPr>
              <w:autoSpaceDE w:val="0"/>
              <w:autoSpaceDN w:val="0"/>
              <w:adjustRightInd w:val="0"/>
              <w:jc w:val="center"/>
              <w:rPr>
                <w:rFonts w:ascii="Times New Roman" w:hAnsi="Times New Roman" w:cs="Times New Roman"/>
                <w:b/>
                <w:color w:val="000000"/>
              </w:rPr>
            </w:pPr>
            <w:r w:rsidRPr="00CB1E55">
              <w:rPr>
                <w:rFonts w:ascii="Times New Roman" w:hAnsi="Times New Roman" w:cs="Times New Roman"/>
                <w:b/>
                <w:color w:val="000000"/>
              </w:rPr>
              <w:t>Maksimalni</w:t>
            </w:r>
            <w:r w:rsidR="00935DB4" w:rsidRPr="00CB1E55">
              <w:rPr>
                <w:rFonts w:ascii="Times New Roman" w:hAnsi="Times New Roman" w:cs="Times New Roman"/>
                <w:b/>
                <w:color w:val="000000"/>
              </w:rPr>
              <w:t xml:space="preserve"> </w:t>
            </w:r>
            <w:r w:rsidRPr="00CB1E55">
              <w:rPr>
                <w:rFonts w:ascii="Times New Roman" w:hAnsi="Times New Roman" w:cs="Times New Roman"/>
                <w:b/>
                <w:color w:val="000000"/>
              </w:rPr>
              <w:t>broj</w:t>
            </w:r>
            <w:r w:rsidR="00935DB4" w:rsidRPr="00CB1E55">
              <w:rPr>
                <w:rFonts w:ascii="Times New Roman" w:hAnsi="Times New Roman" w:cs="Times New Roman"/>
                <w:b/>
                <w:color w:val="000000"/>
              </w:rPr>
              <w:t xml:space="preserve"> </w:t>
            </w:r>
            <w:r w:rsidRPr="00CB1E55">
              <w:rPr>
                <w:rFonts w:ascii="Times New Roman" w:hAnsi="Times New Roman" w:cs="Times New Roman"/>
                <w:b/>
                <w:color w:val="000000"/>
              </w:rPr>
              <w:t>bodova</w:t>
            </w:r>
          </w:p>
        </w:tc>
        <w:tc>
          <w:tcPr>
            <w:tcW w:w="901" w:type="dxa"/>
            <w:tcBorders>
              <w:top w:val="dotted" w:sz="4" w:space="0" w:color="auto"/>
              <w:left w:val="dotted" w:sz="4" w:space="0" w:color="auto"/>
              <w:bottom w:val="dotted" w:sz="4" w:space="0" w:color="auto"/>
              <w:right w:val="dotted" w:sz="4" w:space="0" w:color="auto"/>
            </w:tcBorders>
            <w:hideMark/>
          </w:tcPr>
          <w:p w:rsidR="00F11C78" w:rsidRPr="00CB1E55" w:rsidRDefault="00F11C78" w:rsidP="00F11C78">
            <w:pPr>
              <w:autoSpaceDE w:val="0"/>
              <w:autoSpaceDN w:val="0"/>
              <w:adjustRightInd w:val="0"/>
              <w:jc w:val="center"/>
              <w:rPr>
                <w:rFonts w:ascii="Times New Roman" w:hAnsi="Times New Roman" w:cs="Times New Roman"/>
                <w:b/>
                <w:color w:val="000000"/>
              </w:rPr>
            </w:pPr>
            <w:r w:rsidRPr="00CB1E55">
              <w:rPr>
                <w:rFonts w:ascii="Times New Roman" w:hAnsi="Times New Roman" w:cs="Times New Roman"/>
                <w:b/>
                <w:color w:val="000000"/>
              </w:rPr>
              <w:t>100</w:t>
            </w:r>
          </w:p>
        </w:tc>
      </w:tr>
    </w:tbl>
    <w:p w:rsidR="00F11C78" w:rsidRPr="00CB1E55" w:rsidRDefault="00F11C78" w:rsidP="00F11C78">
      <w:pPr>
        <w:textAlignment w:val="baseline"/>
        <w:rPr>
          <w:rFonts w:ascii="Times New Roman" w:hAnsi="Times New Roman" w:cs="Times New Roman"/>
        </w:rPr>
      </w:pPr>
    </w:p>
    <w:p w:rsidR="00F11C78" w:rsidRPr="00CB1E55" w:rsidRDefault="00F11C78" w:rsidP="00F11C78">
      <w:pPr>
        <w:textAlignment w:val="baseline"/>
        <w:rPr>
          <w:rFonts w:ascii="Times New Roman" w:hAnsi="Times New Roman" w:cs="Times New Roman"/>
          <w:color w:val="231F20"/>
        </w:rPr>
      </w:pPr>
      <w:r w:rsidRPr="00CB1E55">
        <w:rPr>
          <w:rFonts w:ascii="Times New Roman" w:hAnsi="Times New Roman" w:cs="Times New Roman"/>
        </w:rPr>
        <w:t>Radi</w:t>
      </w:r>
      <w:r w:rsidR="00935DB4" w:rsidRPr="00CB1E55">
        <w:rPr>
          <w:rFonts w:ascii="Times New Roman" w:hAnsi="Times New Roman" w:cs="Times New Roman"/>
        </w:rPr>
        <w:t xml:space="preserve"> </w:t>
      </w:r>
      <w:r w:rsidRPr="00CB1E55">
        <w:rPr>
          <w:rFonts w:ascii="Times New Roman" w:hAnsi="Times New Roman" w:cs="Times New Roman"/>
        </w:rPr>
        <w:t>lakšeg</w:t>
      </w:r>
      <w:r w:rsidR="00935DB4" w:rsidRPr="00CB1E55">
        <w:rPr>
          <w:rFonts w:ascii="Times New Roman" w:hAnsi="Times New Roman" w:cs="Times New Roman"/>
        </w:rPr>
        <w:t xml:space="preserve"> </w:t>
      </w:r>
      <w:r w:rsidRPr="00CB1E55">
        <w:rPr>
          <w:rFonts w:ascii="Times New Roman" w:hAnsi="Times New Roman" w:cs="Times New Roman"/>
        </w:rPr>
        <w:t>računanja</w:t>
      </w:r>
      <w:r w:rsidR="00935DB4" w:rsidRPr="00CB1E55">
        <w:rPr>
          <w:rFonts w:ascii="Times New Roman" w:hAnsi="Times New Roman" w:cs="Times New Roman"/>
        </w:rPr>
        <w:t xml:space="preserve"> </w:t>
      </w:r>
      <w:r w:rsidRPr="00CB1E55">
        <w:rPr>
          <w:rFonts w:ascii="Times New Roman" w:hAnsi="Times New Roman" w:cs="Times New Roman"/>
        </w:rPr>
        <w:t>svakom</w:t>
      </w:r>
      <w:r w:rsidR="00935DB4" w:rsidRPr="00CB1E55">
        <w:rPr>
          <w:rFonts w:ascii="Times New Roman" w:hAnsi="Times New Roman" w:cs="Times New Roman"/>
        </w:rPr>
        <w:t xml:space="preserve"> </w:t>
      </w:r>
      <w:r w:rsidRPr="00CB1E55">
        <w:rPr>
          <w:rFonts w:ascii="Times New Roman" w:hAnsi="Times New Roman" w:cs="Times New Roman"/>
        </w:rPr>
        <w:t>kriteriju</w:t>
      </w:r>
      <w:r w:rsidR="00935DB4" w:rsidRPr="00CB1E55">
        <w:rPr>
          <w:rFonts w:ascii="Times New Roman" w:hAnsi="Times New Roman" w:cs="Times New Roman"/>
        </w:rPr>
        <w:t xml:space="preserve"> </w:t>
      </w:r>
      <w:r w:rsidRPr="00CB1E55">
        <w:rPr>
          <w:rFonts w:ascii="Times New Roman" w:hAnsi="Times New Roman" w:cs="Times New Roman"/>
        </w:rPr>
        <w:t>prema</w:t>
      </w:r>
      <w:r w:rsidR="00935DB4" w:rsidRPr="00CB1E55">
        <w:rPr>
          <w:rFonts w:ascii="Times New Roman" w:hAnsi="Times New Roman" w:cs="Times New Roman"/>
        </w:rPr>
        <w:t xml:space="preserve"> </w:t>
      </w:r>
      <w:r w:rsidRPr="00CB1E55">
        <w:rPr>
          <w:rFonts w:ascii="Times New Roman" w:hAnsi="Times New Roman" w:cs="Times New Roman"/>
        </w:rPr>
        <w:t>njegovom</w:t>
      </w:r>
      <w:r w:rsidR="00935DB4" w:rsidRPr="00CB1E55">
        <w:rPr>
          <w:rFonts w:ascii="Times New Roman" w:hAnsi="Times New Roman" w:cs="Times New Roman"/>
        </w:rPr>
        <w:t xml:space="preserve"> </w:t>
      </w:r>
      <w:r w:rsidRPr="00CB1E55">
        <w:rPr>
          <w:rFonts w:ascii="Times New Roman" w:hAnsi="Times New Roman" w:cs="Times New Roman"/>
        </w:rPr>
        <w:t>relativnom</w:t>
      </w:r>
      <w:r w:rsidR="00935DB4" w:rsidRPr="00CB1E55">
        <w:rPr>
          <w:rFonts w:ascii="Times New Roman" w:hAnsi="Times New Roman" w:cs="Times New Roman"/>
        </w:rPr>
        <w:t xml:space="preserve"> </w:t>
      </w:r>
      <w:r w:rsidRPr="00CB1E55">
        <w:rPr>
          <w:rFonts w:ascii="Times New Roman" w:hAnsi="Times New Roman" w:cs="Times New Roman"/>
        </w:rPr>
        <w:t>značaju</w:t>
      </w:r>
      <w:r w:rsidR="00935DB4" w:rsidRPr="00CB1E55">
        <w:rPr>
          <w:rFonts w:ascii="Times New Roman" w:hAnsi="Times New Roman" w:cs="Times New Roman"/>
        </w:rPr>
        <w:t xml:space="preserve"> </w:t>
      </w:r>
      <w:r w:rsidRPr="00CB1E55">
        <w:rPr>
          <w:rFonts w:ascii="Times New Roman" w:hAnsi="Times New Roman" w:cs="Times New Roman"/>
        </w:rPr>
        <w:t>dodijeliti</w:t>
      </w:r>
      <w:r w:rsidR="00935DB4" w:rsidRPr="00CB1E55">
        <w:rPr>
          <w:rFonts w:ascii="Times New Roman" w:hAnsi="Times New Roman" w:cs="Times New Roman"/>
        </w:rPr>
        <w:t xml:space="preserve"> </w:t>
      </w:r>
      <w:r w:rsidRPr="00CB1E55">
        <w:rPr>
          <w:rFonts w:ascii="Times New Roman" w:hAnsi="Times New Roman" w:cs="Times New Roman"/>
        </w:rPr>
        <w:t>će se maksimalni</w:t>
      </w:r>
      <w:r w:rsidR="00935DB4" w:rsidRPr="00CB1E55">
        <w:rPr>
          <w:rFonts w:ascii="Times New Roman" w:hAnsi="Times New Roman" w:cs="Times New Roman"/>
        </w:rPr>
        <w:t xml:space="preserve"> </w:t>
      </w:r>
      <w:r w:rsidRPr="00CB1E55">
        <w:rPr>
          <w:rFonts w:ascii="Times New Roman" w:hAnsi="Times New Roman" w:cs="Times New Roman"/>
        </w:rPr>
        <w:t>broj</w:t>
      </w:r>
      <w:r w:rsidR="00935DB4" w:rsidRPr="00CB1E55">
        <w:rPr>
          <w:rFonts w:ascii="Times New Roman" w:hAnsi="Times New Roman" w:cs="Times New Roman"/>
        </w:rPr>
        <w:t xml:space="preserve"> b</w:t>
      </w:r>
      <w:r w:rsidRPr="00CB1E55">
        <w:rPr>
          <w:rFonts w:ascii="Times New Roman" w:hAnsi="Times New Roman" w:cs="Times New Roman"/>
        </w:rPr>
        <w:t>odova (zaokruženo</w:t>
      </w:r>
      <w:r w:rsidR="00935DB4" w:rsidRPr="00CB1E55">
        <w:rPr>
          <w:rFonts w:ascii="Times New Roman" w:hAnsi="Times New Roman" w:cs="Times New Roman"/>
        </w:rPr>
        <w:t xml:space="preserve"> </w:t>
      </w:r>
      <w:r w:rsidRPr="00CB1E55">
        <w:rPr>
          <w:rFonts w:ascii="Times New Roman" w:hAnsi="Times New Roman" w:cs="Times New Roman"/>
        </w:rPr>
        <w:t>na</w:t>
      </w:r>
      <w:r w:rsidR="00935DB4" w:rsidRPr="00CB1E55">
        <w:rPr>
          <w:rFonts w:ascii="Times New Roman" w:hAnsi="Times New Roman" w:cs="Times New Roman"/>
        </w:rPr>
        <w:t xml:space="preserve"> </w:t>
      </w:r>
      <w:r w:rsidRPr="00CB1E55">
        <w:rPr>
          <w:rFonts w:ascii="Times New Roman" w:hAnsi="Times New Roman" w:cs="Times New Roman"/>
        </w:rPr>
        <w:t>dvije</w:t>
      </w:r>
      <w:r w:rsidR="00935DB4" w:rsidRPr="00CB1E55">
        <w:rPr>
          <w:rFonts w:ascii="Times New Roman" w:hAnsi="Times New Roman" w:cs="Times New Roman"/>
        </w:rPr>
        <w:t xml:space="preserve"> </w:t>
      </w:r>
      <w:r w:rsidRPr="00CB1E55">
        <w:rPr>
          <w:rFonts w:ascii="Times New Roman" w:hAnsi="Times New Roman" w:cs="Times New Roman"/>
        </w:rPr>
        <w:t>decimale).</w:t>
      </w:r>
    </w:p>
    <w:p w:rsidR="00F11C78" w:rsidRPr="00CB1E55" w:rsidRDefault="00F11C78" w:rsidP="00F11C78">
      <w:pPr>
        <w:autoSpaceDE w:val="0"/>
        <w:autoSpaceDN w:val="0"/>
        <w:adjustRightInd w:val="0"/>
        <w:rPr>
          <w:rFonts w:ascii="Times New Roman" w:hAnsi="Times New Roman" w:cs="Times New Roman"/>
        </w:rPr>
      </w:pPr>
    </w:p>
    <w:p w:rsidR="00F11C78" w:rsidRPr="00CB1E55" w:rsidRDefault="00F11C78" w:rsidP="00F11C78">
      <w:pPr>
        <w:autoSpaceDE w:val="0"/>
        <w:autoSpaceDN w:val="0"/>
        <w:adjustRightInd w:val="0"/>
        <w:rPr>
          <w:rFonts w:ascii="Times New Roman" w:hAnsi="Times New Roman" w:cs="Times New Roman"/>
          <w:color w:val="000000"/>
        </w:rPr>
      </w:pPr>
      <w:r w:rsidRPr="00CB1E55">
        <w:rPr>
          <w:rFonts w:ascii="Times New Roman" w:hAnsi="Times New Roman" w:cs="Times New Roman"/>
          <w:b/>
          <w:i/>
          <w:u w:val="single"/>
        </w:rPr>
        <w:t>Formula po kojoj se izračunava</w:t>
      </w:r>
      <w:r w:rsidR="00935DB4" w:rsidRPr="00CB1E55">
        <w:rPr>
          <w:rFonts w:ascii="Times New Roman" w:hAnsi="Times New Roman" w:cs="Times New Roman"/>
          <w:b/>
          <w:i/>
          <w:u w:val="single"/>
        </w:rPr>
        <w:t xml:space="preserve"> </w:t>
      </w:r>
      <w:r w:rsidRPr="00CB1E55">
        <w:rPr>
          <w:rFonts w:ascii="Times New Roman" w:hAnsi="Times New Roman" w:cs="Times New Roman"/>
          <w:b/>
          <w:i/>
          <w:u w:val="single"/>
        </w:rPr>
        <w:t>ekonomski</w:t>
      </w:r>
      <w:r w:rsidR="00935DB4" w:rsidRPr="00CB1E55">
        <w:rPr>
          <w:rFonts w:ascii="Times New Roman" w:hAnsi="Times New Roman" w:cs="Times New Roman"/>
          <w:b/>
          <w:i/>
          <w:u w:val="single"/>
        </w:rPr>
        <w:t xml:space="preserve"> </w:t>
      </w:r>
      <w:r w:rsidRPr="00CB1E55">
        <w:rPr>
          <w:rFonts w:ascii="Times New Roman" w:hAnsi="Times New Roman" w:cs="Times New Roman"/>
          <w:b/>
          <w:i/>
          <w:u w:val="single"/>
        </w:rPr>
        <w:t>najpovoljnija</w:t>
      </w:r>
      <w:r w:rsidR="00935DB4" w:rsidRPr="00CB1E55">
        <w:rPr>
          <w:rFonts w:ascii="Times New Roman" w:hAnsi="Times New Roman" w:cs="Times New Roman"/>
          <w:b/>
          <w:i/>
          <w:u w:val="single"/>
        </w:rPr>
        <w:t xml:space="preserve"> </w:t>
      </w:r>
      <w:r w:rsidRPr="00CB1E55">
        <w:rPr>
          <w:rFonts w:ascii="Times New Roman" w:hAnsi="Times New Roman" w:cs="Times New Roman"/>
          <w:b/>
          <w:i/>
          <w:u w:val="single"/>
        </w:rPr>
        <w:t>ponuda je:</w:t>
      </w:r>
      <w:r w:rsidRPr="00CB1E55">
        <w:rPr>
          <w:rFonts w:ascii="Times New Roman" w:hAnsi="Times New Roman" w:cs="Times New Roman"/>
          <w:color w:val="000000"/>
        </w:rPr>
        <w:t>:</w:t>
      </w:r>
    </w:p>
    <w:p w:rsidR="00F11C78" w:rsidRPr="00CB1E55" w:rsidRDefault="00F11C78" w:rsidP="00F11C78">
      <w:pPr>
        <w:autoSpaceDE w:val="0"/>
        <w:autoSpaceDN w:val="0"/>
        <w:adjustRightInd w:val="0"/>
        <w:rPr>
          <w:rFonts w:ascii="Times New Roman" w:hAnsi="Times New Roman" w:cs="Times New Roman"/>
        </w:rPr>
      </w:pPr>
    </w:p>
    <w:p w:rsidR="00F11C78" w:rsidRPr="00CB1E55" w:rsidRDefault="00F11C78" w:rsidP="00F11C78">
      <w:pPr>
        <w:autoSpaceDE w:val="0"/>
        <w:autoSpaceDN w:val="0"/>
        <w:adjustRightInd w:val="0"/>
        <w:jc w:val="center"/>
        <w:rPr>
          <w:rFonts w:ascii="Times New Roman" w:hAnsi="Times New Roman" w:cs="Times New Roman"/>
          <w:b/>
          <w:bCs/>
          <w:color w:val="000000"/>
        </w:rPr>
      </w:pPr>
      <w:r w:rsidRPr="00CB1E55">
        <w:rPr>
          <w:rFonts w:ascii="Times New Roman" w:hAnsi="Times New Roman" w:cs="Times New Roman"/>
          <w:b/>
          <w:bCs/>
          <w:color w:val="000000"/>
        </w:rPr>
        <w:lastRenderedPageBreak/>
        <w:t>U</w:t>
      </w:r>
      <w:r w:rsidRPr="00CB1E55">
        <w:rPr>
          <w:rFonts w:ascii="Times New Roman" w:hAnsi="Times New Roman" w:cs="Times New Roman"/>
          <w:b/>
          <w:bCs/>
          <w:color w:val="000000"/>
          <w:vertAlign w:val="subscript"/>
        </w:rPr>
        <w:t>BB</w:t>
      </w:r>
      <w:r w:rsidRPr="00CB1E55">
        <w:rPr>
          <w:rFonts w:ascii="Times New Roman" w:hAnsi="Times New Roman" w:cs="Times New Roman"/>
          <w:b/>
          <w:bCs/>
          <w:color w:val="000000"/>
        </w:rPr>
        <w:t xml:space="preserve"> = C + </w:t>
      </w:r>
      <w:r w:rsidR="00E628E1" w:rsidRPr="00CB1E55">
        <w:rPr>
          <w:rFonts w:ascii="Times New Roman" w:hAnsi="Times New Roman" w:cs="Times New Roman"/>
          <w:b/>
        </w:rPr>
        <w:t>Io</w:t>
      </w:r>
    </w:p>
    <w:p w:rsidR="00F11C78" w:rsidRPr="00CB1E55" w:rsidRDefault="00F11C78" w:rsidP="00F11C78">
      <w:pPr>
        <w:autoSpaceDE w:val="0"/>
        <w:autoSpaceDN w:val="0"/>
        <w:adjustRightInd w:val="0"/>
        <w:jc w:val="center"/>
        <w:rPr>
          <w:rFonts w:ascii="Times New Roman" w:hAnsi="Times New Roman" w:cs="Times New Roman"/>
          <w:b/>
          <w:bCs/>
          <w:color w:val="00000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8752"/>
      </w:tblGrid>
      <w:tr w:rsidR="00F11C78" w:rsidRPr="00CB1E55" w:rsidTr="00935DB4">
        <w:tc>
          <w:tcPr>
            <w:tcW w:w="534" w:type="dxa"/>
          </w:tcPr>
          <w:p w:rsidR="00F11C78" w:rsidRPr="00CB1E55" w:rsidRDefault="00F11C78" w:rsidP="00F11C78">
            <w:pPr>
              <w:autoSpaceDE w:val="0"/>
              <w:autoSpaceDN w:val="0"/>
              <w:adjustRightInd w:val="0"/>
              <w:rPr>
                <w:rFonts w:ascii="Times New Roman" w:hAnsi="Times New Roman" w:cs="Times New Roman"/>
                <w:b/>
                <w:bCs/>
                <w:color w:val="000000"/>
              </w:rPr>
            </w:pPr>
          </w:p>
          <w:p w:rsidR="00F11C78" w:rsidRPr="00CB1E55" w:rsidRDefault="00F11C78" w:rsidP="00935DB4">
            <w:pPr>
              <w:autoSpaceDE w:val="0"/>
              <w:autoSpaceDN w:val="0"/>
              <w:adjustRightInd w:val="0"/>
              <w:rPr>
                <w:rFonts w:ascii="Times New Roman" w:hAnsi="Times New Roman" w:cs="Times New Roman"/>
                <w:color w:val="000000"/>
              </w:rPr>
            </w:pPr>
            <w:r w:rsidRPr="00CB1E55">
              <w:rPr>
                <w:rFonts w:ascii="Times New Roman" w:hAnsi="Times New Roman" w:cs="Times New Roman"/>
                <w:b/>
                <w:bCs/>
                <w:color w:val="000000"/>
              </w:rPr>
              <w:t>U</w:t>
            </w:r>
            <w:r w:rsidR="00935DB4" w:rsidRPr="00CB1E55">
              <w:rPr>
                <w:rFonts w:ascii="Times New Roman" w:hAnsi="Times New Roman" w:cs="Times New Roman"/>
                <w:b/>
                <w:bCs/>
                <w:color w:val="000000"/>
                <w:vertAlign w:val="subscript"/>
              </w:rPr>
              <w:t>B</w:t>
            </w:r>
            <w:r w:rsidRPr="00CB1E55">
              <w:rPr>
                <w:rFonts w:ascii="Times New Roman" w:hAnsi="Times New Roman" w:cs="Times New Roman"/>
                <w:b/>
                <w:bCs/>
                <w:color w:val="000000"/>
                <w:vertAlign w:val="subscript"/>
              </w:rPr>
              <w:t>B</w:t>
            </w:r>
          </w:p>
        </w:tc>
        <w:tc>
          <w:tcPr>
            <w:tcW w:w="8752" w:type="dxa"/>
          </w:tcPr>
          <w:p w:rsidR="00F11C78" w:rsidRPr="00CB1E55" w:rsidRDefault="00F11C78" w:rsidP="00F11C78">
            <w:pPr>
              <w:autoSpaceDE w:val="0"/>
              <w:autoSpaceDN w:val="0"/>
              <w:adjustRightInd w:val="0"/>
              <w:rPr>
                <w:rFonts w:ascii="Times New Roman" w:hAnsi="Times New Roman" w:cs="Times New Roman"/>
                <w:color w:val="000000"/>
              </w:rPr>
            </w:pPr>
          </w:p>
          <w:p w:rsidR="00F11C78" w:rsidRPr="00CB1E55" w:rsidRDefault="00F11C78" w:rsidP="00F11C78">
            <w:pPr>
              <w:autoSpaceDE w:val="0"/>
              <w:autoSpaceDN w:val="0"/>
              <w:adjustRightInd w:val="0"/>
              <w:rPr>
                <w:rFonts w:ascii="Times New Roman" w:hAnsi="Times New Roman" w:cs="Times New Roman"/>
                <w:color w:val="000000"/>
              </w:rPr>
            </w:pPr>
            <w:r w:rsidRPr="00CB1E55">
              <w:rPr>
                <w:rFonts w:ascii="Times New Roman" w:hAnsi="Times New Roman" w:cs="Times New Roman"/>
                <w:color w:val="000000"/>
              </w:rPr>
              <w:t>Ukupan</w:t>
            </w:r>
            <w:r w:rsidR="00935DB4" w:rsidRPr="00CB1E55">
              <w:rPr>
                <w:rFonts w:ascii="Times New Roman" w:hAnsi="Times New Roman" w:cs="Times New Roman"/>
                <w:color w:val="000000"/>
              </w:rPr>
              <w:t xml:space="preserve"> </w:t>
            </w:r>
            <w:r w:rsidRPr="00CB1E55">
              <w:rPr>
                <w:rFonts w:ascii="Times New Roman" w:hAnsi="Times New Roman" w:cs="Times New Roman"/>
                <w:color w:val="000000"/>
              </w:rPr>
              <w:t>broj</w:t>
            </w:r>
            <w:r w:rsidR="00935DB4" w:rsidRPr="00CB1E55">
              <w:rPr>
                <w:rFonts w:ascii="Times New Roman" w:hAnsi="Times New Roman" w:cs="Times New Roman"/>
                <w:color w:val="000000"/>
              </w:rPr>
              <w:t xml:space="preserve"> </w:t>
            </w:r>
            <w:r w:rsidRPr="00CB1E55">
              <w:rPr>
                <w:rFonts w:ascii="Times New Roman" w:hAnsi="Times New Roman" w:cs="Times New Roman"/>
                <w:color w:val="000000"/>
              </w:rPr>
              <w:t>bodova</w:t>
            </w:r>
          </w:p>
          <w:p w:rsidR="00F11C78" w:rsidRPr="00CB1E55" w:rsidRDefault="00F11C78" w:rsidP="00F11C78">
            <w:pPr>
              <w:autoSpaceDE w:val="0"/>
              <w:autoSpaceDN w:val="0"/>
              <w:adjustRightInd w:val="0"/>
              <w:rPr>
                <w:rFonts w:ascii="Times New Roman" w:hAnsi="Times New Roman" w:cs="Times New Roman"/>
                <w:color w:val="000000"/>
              </w:rPr>
            </w:pPr>
          </w:p>
          <w:p w:rsidR="00F11C78" w:rsidRPr="00CB1E55" w:rsidRDefault="00F11C78" w:rsidP="00F11C78">
            <w:pPr>
              <w:autoSpaceDE w:val="0"/>
              <w:autoSpaceDN w:val="0"/>
              <w:adjustRightInd w:val="0"/>
              <w:rPr>
                <w:rFonts w:ascii="Times New Roman" w:hAnsi="Times New Roman" w:cs="Times New Roman"/>
                <w:color w:val="000000"/>
              </w:rPr>
            </w:pPr>
          </w:p>
        </w:tc>
      </w:tr>
      <w:tr w:rsidR="00F11C78" w:rsidRPr="00CB1E55" w:rsidTr="00935DB4">
        <w:tc>
          <w:tcPr>
            <w:tcW w:w="534" w:type="dxa"/>
          </w:tcPr>
          <w:p w:rsidR="00F11C78" w:rsidRPr="00CB1E55" w:rsidRDefault="00F11C78" w:rsidP="00F11C78">
            <w:pPr>
              <w:autoSpaceDE w:val="0"/>
              <w:autoSpaceDN w:val="0"/>
              <w:adjustRightInd w:val="0"/>
              <w:rPr>
                <w:rFonts w:ascii="Times New Roman" w:hAnsi="Times New Roman" w:cs="Times New Roman"/>
                <w:color w:val="000000"/>
              </w:rPr>
            </w:pPr>
            <w:r w:rsidRPr="00CB1E55">
              <w:rPr>
                <w:rFonts w:ascii="Times New Roman" w:hAnsi="Times New Roman" w:cs="Times New Roman"/>
                <w:color w:val="000000"/>
              </w:rPr>
              <w:t>C</w:t>
            </w:r>
          </w:p>
        </w:tc>
        <w:tc>
          <w:tcPr>
            <w:tcW w:w="8752" w:type="dxa"/>
          </w:tcPr>
          <w:p w:rsidR="00F11C78" w:rsidRPr="00CB1E55" w:rsidRDefault="00F11C78" w:rsidP="00F11C78">
            <w:pPr>
              <w:autoSpaceDE w:val="0"/>
              <w:autoSpaceDN w:val="0"/>
              <w:adjustRightInd w:val="0"/>
              <w:rPr>
                <w:rFonts w:ascii="Times New Roman" w:hAnsi="Times New Roman" w:cs="Times New Roman"/>
              </w:rPr>
            </w:pPr>
            <w:r w:rsidRPr="00CB1E55">
              <w:rPr>
                <w:rFonts w:ascii="Times New Roman" w:hAnsi="Times New Roman" w:cs="Times New Roman"/>
              </w:rPr>
              <w:t>Broj</w:t>
            </w:r>
            <w:r w:rsidR="00935DB4" w:rsidRPr="00CB1E55">
              <w:rPr>
                <w:rFonts w:ascii="Times New Roman" w:hAnsi="Times New Roman" w:cs="Times New Roman"/>
              </w:rPr>
              <w:t xml:space="preserve"> </w:t>
            </w:r>
            <w:r w:rsidRPr="00CB1E55">
              <w:rPr>
                <w:rFonts w:ascii="Times New Roman" w:hAnsi="Times New Roman" w:cs="Times New Roman"/>
              </w:rPr>
              <w:t>bodova koji je ponuda</w:t>
            </w:r>
            <w:r w:rsidR="00935DB4" w:rsidRPr="00CB1E55">
              <w:rPr>
                <w:rFonts w:ascii="Times New Roman" w:hAnsi="Times New Roman" w:cs="Times New Roman"/>
              </w:rPr>
              <w:t xml:space="preserve"> </w:t>
            </w:r>
            <w:r w:rsidRPr="00CB1E55">
              <w:rPr>
                <w:rFonts w:ascii="Times New Roman" w:hAnsi="Times New Roman" w:cs="Times New Roman"/>
              </w:rPr>
              <w:t>dobila za cjenovni</w:t>
            </w:r>
            <w:r w:rsidR="00935DB4" w:rsidRPr="00CB1E55">
              <w:rPr>
                <w:rFonts w:ascii="Times New Roman" w:hAnsi="Times New Roman" w:cs="Times New Roman"/>
              </w:rPr>
              <w:t xml:space="preserve"> </w:t>
            </w:r>
            <w:r w:rsidRPr="00CB1E55">
              <w:rPr>
                <w:rFonts w:ascii="Times New Roman" w:hAnsi="Times New Roman" w:cs="Times New Roman"/>
              </w:rPr>
              <w:t xml:space="preserve">kriterij </w:t>
            </w:r>
            <w:r w:rsidR="00935DB4" w:rsidRPr="00CB1E55">
              <w:rPr>
                <w:rFonts w:ascii="Times New Roman" w:hAnsi="Times New Roman" w:cs="Times New Roman"/>
              </w:rPr>
              <w:t>–</w:t>
            </w:r>
            <w:r w:rsidRPr="00CB1E55">
              <w:rPr>
                <w:rFonts w:ascii="Times New Roman" w:hAnsi="Times New Roman" w:cs="Times New Roman"/>
              </w:rPr>
              <w:t xml:space="preserve"> ponuđenu</w:t>
            </w:r>
            <w:r w:rsidR="00935DB4" w:rsidRPr="00CB1E55">
              <w:rPr>
                <w:rFonts w:ascii="Times New Roman" w:hAnsi="Times New Roman" w:cs="Times New Roman"/>
              </w:rPr>
              <w:t xml:space="preserve"> </w:t>
            </w:r>
            <w:r w:rsidRPr="00CB1E55">
              <w:rPr>
                <w:rFonts w:ascii="Times New Roman" w:hAnsi="Times New Roman" w:cs="Times New Roman"/>
              </w:rPr>
              <w:t>cijenu</w:t>
            </w:r>
            <w:r w:rsidR="00935DB4" w:rsidRPr="00CB1E55">
              <w:rPr>
                <w:rFonts w:ascii="Times New Roman" w:hAnsi="Times New Roman" w:cs="Times New Roman"/>
              </w:rPr>
              <w:t xml:space="preserve"> </w:t>
            </w:r>
            <w:r w:rsidRPr="00CB1E55">
              <w:rPr>
                <w:rFonts w:ascii="Times New Roman" w:hAnsi="Times New Roman" w:cs="Times New Roman"/>
              </w:rPr>
              <w:t>sa PDV-om</w:t>
            </w:r>
          </w:p>
          <w:p w:rsidR="00F11C78" w:rsidRPr="00CB1E55" w:rsidRDefault="00F11C78" w:rsidP="00F11C78">
            <w:pPr>
              <w:autoSpaceDE w:val="0"/>
              <w:autoSpaceDN w:val="0"/>
              <w:adjustRightInd w:val="0"/>
              <w:rPr>
                <w:rFonts w:ascii="Times New Roman" w:hAnsi="Times New Roman" w:cs="Times New Roman"/>
                <w:color w:val="000000"/>
              </w:rPr>
            </w:pPr>
          </w:p>
        </w:tc>
      </w:tr>
      <w:tr w:rsidR="00F11C78" w:rsidRPr="00CB1E55" w:rsidTr="00935DB4">
        <w:tc>
          <w:tcPr>
            <w:tcW w:w="534" w:type="dxa"/>
          </w:tcPr>
          <w:p w:rsidR="00F11C78" w:rsidRPr="00CB1E55" w:rsidRDefault="00E628E1" w:rsidP="00F11C78">
            <w:pPr>
              <w:autoSpaceDE w:val="0"/>
              <w:autoSpaceDN w:val="0"/>
              <w:adjustRightInd w:val="0"/>
              <w:rPr>
                <w:rFonts w:ascii="Times New Roman" w:hAnsi="Times New Roman" w:cs="Times New Roman"/>
                <w:color w:val="000000"/>
              </w:rPr>
            </w:pPr>
            <w:r w:rsidRPr="00CB1E55">
              <w:rPr>
                <w:rFonts w:ascii="Times New Roman" w:hAnsi="Times New Roman" w:cs="Times New Roman"/>
              </w:rPr>
              <w:t>Io</w:t>
            </w:r>
          </w:p>
        </w:tc>
        <w:tc>
          <w:tcPr>
            <w:tcW w:w="8752" w:type="dxa"/>
          </w:tcPr>
          <w:p w:rsidR="00F11C78" w:rsidRPr="00CB1E55" w:rsidRDefault="00F11C78" w:rsidP="00F11C78">
            <w:pPr>
              <w:autoSpaceDE w:val="0"/>
              <w:autoSpaceDN w:val="0"/>
              <w:adjustRightInd w:val="0"/>
              <w:rPr>
                <w:rFonts w:ascii="Times New Roman" w:hAnsi="Times New Roman" w:cs="Times New Roman"/>
              </w:rPr>
            </w:pPr>
            <w:r w:rsidRPr="00CB1E55">
              <w:rPr>
                <w:rFonts w:ascii="Times New Roman" w:hAnsi="Times New Roman" w:cs="Times New Roman"/>
                <w:color w:val="000000"/>
              </w:rPr>
              <w:t>Broj</w:t>
            </w:r>
            <w:r w:rsidR="00935DB4" w:rsidRPr="00CB1E55">
              <w:rPr>
                <w:rFonts w:ascii="Times New Roman" w:hAnsi="Times New Roman" w:cs="Times New Roman"/>
                <w:color w:val="000000"/>
              </w:rPr>
              <w:t xml:space="preserve"> </w:t>
            </w:r>
            <w:r w:rsidRPr="00CB1E55">
              <w:rPr>
                <w:rFonts w:ascii="Times New Roman" w:hAnsi="Times New Roman" w:cs="Times New Roman"/>
                <w:color w:val="000000"/>
              </w:rPr>
              <w:t>bodova koji je ponuda</w:t>
            </w:r>
            <w:r w:rsidR="00935DB4" w:rsidRPr="00CB1E55">
              <w:rPr>
                <w:rFonts w:ascii="Times New Roman" w:hAnsi="Times New Roman" w:cs="Times New Roman"/>
                <w:color w:val="000000"/>
              </w:rPr>
              <w:t xml:space="preserve"> </w:t>
            </w:r>
            <w:r w:rsidRPr="00CB1E55">
              <w:rPr>
                <w:rFonts w:ascii="Times New Roman" w:hAnsi="Times New Roman" w:cs="Times New Roman"/>
                <w:color w:val="000000"/>
              </w:rPr>
              <w:t>dobila za</w:t>
            </w:r>
            <w:r w:rsidR="00935DB4" w:rsidRPr="00CB1E55">
              <w:rPr>
                <w:rFonts w:ascii="Times New Roman" w:hAnsi="Times New Roman" w:cs="Times New Roman"/>
                <w:color w:val="000000"/>
              </w:rPr>
              <w:t xml:space="preserve"> </w:t>
            </w:r>
            <w:proofErr w:type="spellStart"/>
            <w:r w:rsidRPr="00CB1E55">
              <w:rPr>
                <w:rFonts w:ascii="Times New Roman" w:hAnsi="Times New Roman" w:cs="Times New Roman"/>
                <w:color w:val="000000"/>
              </w:rPr>
              <w:t>necjenovni</w:t>
            </w:r>
            <w:proofErr w:type="spellEnd"/>
            <w:r w:rsidR="00935DB4" w:rsidRPr="00CB1E55">
              <w:rPr>
                <w:rFonts w:ascii="Times New Roman" w:hAnsi="Times New Roman" w:cs="Times New Roman"/>
                <w:color w:val="000000"/>
              </w:rPr>
              <w:t xml:space="preserve"> </w:t>
            </w:r>
            <w:r w:rsidRPr="00CB1E55">
              <w:rPr>
                <w:rFonts w:ascii="Times New Roman" w:hAnsi="Times New Roman" w:cs="Times New Roman"/>
                <w:color w:val="000000"/>
              </w:rPr>
              <w:t xml:space="preserve">kriterij- </w:t>
            </w:r>
            <w:r w:rsidR="00E628E1" w:rsidRPr="00CB1E55">
              <w:rPr>
                <w:rFonts w:ascii="Times New Roman" w:hAnsi="Times New Roman" w:cs="Times New Roman"/>
              </w:rPr>
              <w:t>Iskustvo osoblja  - radnika na održavanju čistoće i higijene (Io)</w:t>
            </w:r>
          </w:p>
          <w:p w:rsidR="00F11C78" w:rsidRPr="00CB1E55" w:rsidRDefault="00F11C78" w:rsidP="00F11C78">
            <w:pPr>
              <w:autoSpaceDE w:val="0"/>
              <w:autoSpaceDN w:val="0"/>
              <w:adjustRightInd w:val="0"/>
              <w:rPr>
                <w:rFonts w:ascii="Times New Roman" w:hAnsi="Times New Roman" w:cs="Times New Roman"/>
              </w:rPr>
            </w:pPr>
          </w:p>
        </w:tc>
      </w:tr>
      <w:tr w:rsidR="00F11C78" w:rsidRPr="00CB1E55" w:rsidTr="00E628E1">
        <w:trPr>
          <w:trHeight w:val="217"/>
        </w:trPr>
        <w:tc>
          <w:tcPr>
            <w:tcW w:w="534" w:type="dxa"/>
          </w:tcPr>
          <w:p w:rsidR="00F11C78" w:rsidRPr="00CB1E55" w:rsidRDefault="00F11C78" w:rsidP="00F11C78">
            <w:pPr>
              <w:autoSpaceDE w:val="0"/>
              <w:autoSpaceDN w:val="0"/>
              <w:adjustRightInd w:val="0"/>
              <w:rPr>
                <w:rFonts w:ascii="Times New Roman" w:hAnsi="Times New Roman" w:cs="Times New Roman"/>
              </w:rPr>
            </w:pPr>
          </w:p>
        </w:tc>
        <w:tc>
          <w:tcPr>
            <w:tcW w:w="8752" w:type="dxa"/>
          </w:tcPr>
          <w:p w:rsidR="00F11C78" w:rsidRPr="00CB1E55" w:rsidRDefault="00F11C78" w:rsidP="00935DB4">
            <w:pPr>
              <w:autoSpaceDE w:val="0"/>
              <w:autoSpaceDN w:val="0"/>
              <w:adjustRightInd w:val="0"/>
              <w:rPr>
                <w:rFonts w:ascii="Times New Roman" w:hAnsi="Times New Roman" w:cs="Times New Roman"/>
                <w:color w:val="000000"/>
              </w:rPr>
            </w:pPr>
          </w:p>
        </w:tc>
      </w:tr>
    </w:tbl>
    <w:p w:rsidR="00F11C78" w:rsidRPr="00CB1E55" w:rsidRDefault="00F11C78" w:rsidP="00F11C78">
      <w:pPr>
        <w:pStyle w:val="Naslov2"/>
        <w:rPr>
          <w:rFonts w:ascii="Times New Roman" w:hAnsi="Times New Roman" w:cs="Times New Roman"/>
          <w:sz w:val="22"/>
          <w:szCs w:val="22"/>
          <w:highlight w:val="yellow"/>
        </w:rPr>
      </w:pPr>
      <w:bookmarkStart w:id="3" w:name="_Toc4501647"/>
      <w:bookmarkStart w:id="4" w:name="_Toc56024889"/>
    </w:p>
    <w:p w:rsidR="00F11C78" w:rsidRPr="00CB1E55" w:rsidRDefault="00F11C78" w:rsidP="00F11C78">
      <w:pPr>
        <w:pStyle w:val="Naslov2"/>
        <w:rPr>
          <w:rFonts w:ascii="Times New Roman" w:hAnsi="Times New Roman" w:cs="Times New Roman"/>
          <w:b w:val="0"/>
          <w:color w:val="auto"/>
          <w:sz w:val="22"/>
          <w:szCs w:val="22"/>
        </w:rPr>
      </w:pPr>
      <w:bookmarkStart w:id="5" w:name="_Toc91491587"/>
      <w:r w:rsidRPr="00CB1E55">
        <w:rPr>
          <w:rFonts w:ascii="Times New Roman" w:hAnsi="Times New Roman" w:cs="Times New Roman"/>
          <w:color w:val="auto"/>
          <w:sz w:val="22"/>
          <w:szCs w:val="22"/>
        </w:rPr>
        <w:t>6.</w:t>
      </w:r>
      <w:r w:rsidR="00935DB4" w:rsidRPr="00CB1E55">
        <w:rPr>
          <w:rFonts w:ascii="Times New Roman" w:hAnsi="Times New Roman" w:cs="Times New Roman"/>
          <w:color w:val="auto"/>
          <w:sz w:val="22"/>
          <w:szCs w:val="22"/>
        </w:rPr>
        <w:t>3</w:t>
      </w:r>
      <w:r w:rsidRPr="00CB1E55">
        <w:rPr>
          <w:rFonts w:ascii="Times New Roman" w:hAnsi="Times New Roman" w:cs="Times New Roman"/>
          <w:color w:val="auto"/>
          <w:sz w:val="22"/>
          <w:szCs w:val="22"/>
        </w:rPr>
        <w:t>.1. Cijena – 70%</w:t>
      </w:r>
      <w:bookmarkEnd w:id="3"/>
      <w:bookmarkEnd w:id="4"/>
      <w:bookmarkEnd w:id="5"/>
    </w:p>
    <w:p w:rsidR="00935DB4" w:rsidRPr="00CB1E55" w:rsidRDefault="00935DB4" w:rsidP="00935DB4">
      <w:pPr>
        <w:rPr>
          <w:rFonts w:ascii="Times New Roman" w:hAnsi="Times New Roman" w:cs="Times New Roman"/>
        </w:rPr>
      </w:pPr>
    </w:p>
    <w:p w:rsidR="00F11C78" w:rsidRPr="00CB1E55" w:rsidRDefault="00F11C78" w:rsidP="00F11C78">
      <w:pPr>
        <w:autoSpaceDE w:val="0"/>
        <w:autoSpaceDN w:val="0"/>
        <w:adjustRightInd w:val="0"/>
        <w:rPr>
          <w:rFonts w:ascii="Times New Roman" w:hAnsi="Times New Roman" w:cs="Times New Roman"/>
        </w:rPr>
      </w:pPr>
      <w:r w:rsidRPr="00CB1E55">
        <w:rPr>
          <w:rFonts w:ascii="Times New Roman" w:hAnsi="Times New Roman" w:cs="Times New Roman"/>
        </w:rPr>
        <w:t>Maksimalni</w:t>
      </w:r>
      <w:r w:rsidR="00935DB4" w:rsidRPr="00CB1E55">
        <w:rPr>
          <w:rFonts w:ascii="Times New Roman" w:hAnsi="Times New Roman" w:cs="Times New Roman"/>
        </w:rPr>
        <w:t xml:space="preserve"> </w:t>
      </w:r>
      <w:r w:rsidRPr="00CB1E55">
        <w:rPr>
          <w:rFonts w:ascii="Times New Roman" w:hAnsi="Times New Roman" w:cs="Times New Roman"/>
        </w:rPr>
        <w:t>broj</w:t>
      </w:r>
      <w:r w:rsidR="00935DB4" w:rsidRPr="00CB1E55">
        <w:rPr>
          <w:rFonts w:ascii="Times New Roman" w:hAnsi="Times New Roman" w:cs="Times New Roman"/>
        </w:rPr>
        <w:t xml:space="preserve"> </w:t>
      </w:r>
      <w:r w:rsidRPr="00CB1E55">
        <w:rPr>
          <w:rFonts w:ascii="Times New Roman" w:hAnsi="Times New Roman" w:cs="Times New Roman"/>
        </w:rPr>
        <w:t>bodova</w:t>
      </w:r>
      <w:r w:rsidR="00935DB4" w:rsidRPr="00CB1E55">
        <w:rPr>
          <w:rFonts w:ascii="Times New Roman" w:hAnsi="Times New Roman" w:cs="Times New Roman"/>
        </w:rPr>
        <w:t xml:space="preserve"> </w:t>
      </w:r>
      <w:r w:rsidRPr="00CB1E55">
        <w:rPr>
          <w:rFonts w:ascii="Times New Roman" w:hAnsi="Times New Roman" w:cs="Times New Roman"/>
        </w:rPr>
        <w:t>dodijelit</w:t>
      </w:r>
      <w:r w:rsidR="00935DB4" w:rsidRPr="00CB1E55">
        <w:rPr>
          <w:rFonts w:ascii="Times New Roman" w:hAnsi="Times New Roman" w:cs="Times New Roman"/>
        </w:rPr>
        <w:t xml:space="preserve"> </w:t>
      </w:r>
      <w:r w:rsidRPr="00CB1E55">
        <w:rPr>
          <w:rFonts w:ascii="Times New Roman" w:hAnsi="Times New Roman" w:cs="Times New Roman"/>
        </w:rPr>
        <w:t>će se ponudi s najnižom</w:t>
      </w:r>
      <w:r w:rsidR="00935DB4" w:rsidRPr="00CB1E55">
        <w:rPr>
          <w:rFonts w:ascii="Times New Roman" w:hAnsi="Times New Roman" w:cs="Times New Roman"/>
        </w:rPr>
        <w:t xml:space="preserve"> </w:t>
      </w:r>
      <w:r w:rsidRPr="00CB1E55">
        <w:rPr>
          <w:rFonts w:ascii="Times New Roman" w:hAnsi="Times New Roman" w:cs="Times New Roman"/>
        </w:rPr>
        <w:t>cijenom s PDV-om.</w:t>
      </w:r>
      <w:r w:rsidR="00935DB4" w:rsidRPr="00CB1E55">
        <w:rPr>
          <w:rFonts w:ascii="Times New Roman" w:hAnsi="Times New Roman" w:cs="Times New Roman"/>
        </w:rPr>
        <w:t xml:space="preserve"> </w:t>
      </w:r>
      <w:r w:rsidRPr="00CB1E55">
        <w:rPr>
          <w:rFonts w:ascii="Times New Roman" w:hAnsi="Times New Roman" w:cs="Times New Roman"/>
        </w:rPr>
        <w:t>Ovisno o najnižoj</w:t>
      </w:r>
      <w:r w:rsidR="00935DB4" w:rsidRPr="00CB1E55">
        <w:rPr>
          <w:rFonts w:ascii="Times New Roman" w:hAnsi="Times New Roman" w:cs="Times New Roman"/>
        </w:rPr>
        <w:t xml:space="preserve"> </w:t>
      </w:r>
      <w:r w:rsidRPr="00CB1E55">
        <w:rPr>
          <w:rFonts w:ascii="Times New Roman" w:hAnsi="Times New Roman" w:cs="Times New Roman"/>
        </w:rPr>
        <w:t>cijeni</w:t>
      </w:r>
      <w:r w:rsidR="00935DB4" w:rsidRPr="00CB1E55">
        <w:rPr>
          <w:rFonts w:ascii="Times New Roman" w:hAnsi="Times New Roman" w:cs="Times New Roman"/>
        </w:rPr>
        <w:t xml:space="preserve"> </w:t>
      </w:r>
      <w:r w:rsidRPr="00CB1E55">
        <w:rPr>
          <w:rFonts w:ascii="Times New Roman" w:hAnsi="Times New Roman" w:cs="Times New Roman"/>
        </w:rPr>
        <w:t>ponude</w:t>
      </w:r>
      <w:r w:rsidR="00935DB4" w:rsidRPr="00CB1E55">
        <w:rPr>
          <w:rFonts w:ascii="Times New Roman" w:hAnsi="Times New Roman" w:cs="Times New Roman"/>
        </w:rPr>
        <w:t xml:space="preserve"> </w:t>
      </w:r>
      <w:r w:rsidRPr="00CB1E55">
        <w:rPr>
          <w:rFonts w:ascii="Times New Roman" w:hAnsi="Times New Roman" w:cs="Times New Roman"/>
        </w:rPr>
        <w:t>ostale, ponude</w:t>
      </w:r>
      <w:r w:rsidR="00935DB4" w:rsidRPr="00CB1E55">
        <w:rPr>
          <w:rFonts w:ascii="Times New Roman" w:hAnsi="Times New Roman" w:cs="Times New Roman"/>
        </w:rPr>
        <w:t xml:space="preserve"> </w:t>
      </w:r>
      <w:r w:rsidRPr="00CB1E55">
        <w:rPr>
          <w:rFonts w:ascii="Times New Roman" w:hAnsi="Times New Roman" w:cs="Times New Roman"/>
        </w:rPr>
        <w:t>će</w:t>
      </w:r>
      <w:r w:rsidR="00935DB4" w:rsidRPr="00CB1E55">
        <w:rPr>
          <w:rFonts w:ascii="Times New Roman" w:hAnsi="Times New Roman" w:cs="Times New Roman"/>
        </w:rPr>
        <w:t xml:space="preserve"> </w:t>
      </w:r>
      <w:r w:rsidRPr="00CB1E55">
        <w:rPr>
          <w:rFonts w:ascii="Times New Roman" w:hAnsi="Times New Roman" w:cs="Times New Roman"/>
        </w:rPr>
        <w:t>dobiti</w:t>
      </w:r>
      <w:r w:rsidR="00935DB4" w:rsidRPr="00CB1E55">
        <w:rPr>
          <w:rFonts w:ascii="Times New Roman" w:hAnsi="Times New Roman" w:cs="Times New Roman"/>
        </w:rPr>
        <w:t xml:space="preserve"> </w:t>
      </w:r>
      <w:r w:rsidRPr="00CB1E55">
        <w:rPr>
          <w:rFonts w:ascii="Times New Roman" w:hAnsi="Times New Roman" w:cs="Times New Roman"/>
        </w:rPr>
        <w:t>manji</w:t>
      </w:r>
      <w:r w:rsidR="00935DB4" w:rsidRPr="00CB1E55">
        <w:rPr>
          <w:rFonts w:ascii="Times New Roman" w:hAnsi="Times New Roman" w:cs="Times New Roman"/>
        </w:rPr>
        <w:t xml:space="preserve"> </w:t>
      </w:r>
      <w:r w:rsidRPr="00CB1E55">
        <w:rPr>
          <w:rFonts w:ascii="Times New Roman" w:hAnsi="Times New Roman" w:cs="Times New Roman"/>
        </w:rPr>
        <w:t>broj</w:t>
      </w:r>
      <w:r w:rsidR="00935DB4" w:rsidRPr="00CB1E55">
        <w:rPr>
          <w:rFonts w:ascii="Times New Roman" w:hAnsi="Times New Roman" w:cs="Times New Roman"/>
        </w:rPr>
        <w:t xml:space="preserve"> </w:t>
      </w:r>
      <w:r w:rsidRPr="00CB1E55">
        <w:rPr>
          <w:rFonts w:ascii="Times New Roman" w:hAnsi="Times New Roman" w:cs="Times New Roman"/>
        </w:rPr>
        <w:t>bodova, sukladno</w:t>
      </w:r>
      <w:r w:rsidR="00935DB4" w:rsidRPr="00CB1E55">
        <w:rPr>
          <w:rFonts w:ascii="Times New Roman" w:hAnsi="Times New Roman" w:cs="Times New Roman"/>
        </w:rPr>
        <w:t xml:space="preserve"> </w:t>
      </w:r>
      <w:r w:rsidRPr="00CB1E55">
        <w:rPr>
          <w:rFonts w:ascii="Times New Roman" w:hAnsi="Times New Roman" w:cs="Times New Roman"/>
        </w:rPr>
        <w:t>slijedećoj</w:t>
      </w:r>
      <w:r w:rsidR="00935DB4" w:rsidRPr="00CB1E55">
        <w:rPr>
          <w:rFonts w:ascii="Times New Roman" w:hAnsi="Times New Roman" w:cs="Times New Roman"/>
        </w:rPr>
        <w:t xml:space="preserve"> </w:t>
      </w:r>
      <w:r w:rsidRPr="00CB1E55">
        <w:rPr>
          <w:rFonts w:ascii="Times New Roman" w:hAnsi="Times New Roman" w:cs="Times New Roman"/>
        </w:rPr>
        <w:t>formuli:</w:t>
      </w:r>
    </w:p>
    <w:p w:rsidR="00F11C78" w:rsidRPr="00CB1E55" w:rsidRDefault="00F11C78" w:rsidP="00F11C78">
      <w:pPr>
        <w:autoSpaceDE w:val="0"/>
        <w:autoSpaceDN w:val="0"/>
        <w:adjustRightInd w:val="0"/>
        <w:rPr>
          <w:rFonts w:ascii="Times New Roman" w:hAnsi="Times New Roman" w:cs="Times New Roman"/>
        </w:rPr>
      </w:pPr>
    </w:p>
    <w:p w:rsidR="00F11C78" w:rsidRPr="00CB1E55" w:rsidRDefault="00F11C78" w:rsidP="00F11C78">
      <w:pPr>
        <w:autoSpaceDE w:val="0"/>
        <w:autoSpaceDN w:val="0"/>
        <w:adjustRightInd w:val="0"/>
        <w:jc w:val="center"/>
        <w:rPr>
          <w:rFonts w:ascii="Times New Roman" w:hAnsi="Times New Roman" w:cs="Times New Roman"/>
        </w:rPr>
      </w:pPr>
      <w:r w:rsidRPr="00CB1E55">
        <w:rPr>
          <w:rFonts w:ascii="Times New Roman" w:hAnsi="Times New Roman" w:cs="Times New Roman"/>
          <w:b/>
          <w:bCs/>
        </w:rPr>
        <w:t xml:space="preserve">C = </w:t>
      </w:r>
      <w:proofErr w:type="spellStart"/>
      <w:r w:rsidRPr="00CB1E55">
        <w:rPr>
          <w:rFonts w:ascii="Times New Roman" w:hAnsi="Times New Roman" w:cs="Times New Roman"/>
          <w:b/>
          <w:bCs/>
        </w:rPr>
        <w:t>C</w:t>
      </w:r>
      <w:r w:rsidRPr="00CB1E55">
        <w:rPr>
          <w:rFonts w:ascii="Times New Roman" w:hAnsi="Times New Roman" w:cs="Times New Roman"/>
          <w:b/>
          <w:bCs/>
          <w:vertAlign w:val="subscript"/>
        </w:rPr>
        <w:t>min</w:t>
      </w:r>
      <w:proofErr w:type="spellEnd"/>
      <w:r w:rsidRPr="00CB1E55">
        <w:rPr>
          <w:rFonts w:ascii="Times New Roman" w:hAnsi="Times New Roman" w:cs="Times New Roman"/>
          <w:b/>
          <w:bCs/>
        </w:rPr>
        <w:t xml:space="preserve"> / C</w:t>
      </w:r>
      <w:r w:rsidRPr="00CB1E55">
        <w:rPr>
          <w:rFonts w:ascii="Times New Roman" w:hAnsi="Times New Roman" w:cs="Times New Roman"/>
          <w:b/>
          <w:bCs/>
          <w:vertAlign w:val="subscript"/>
        </w:rPr>
        <w:t>P</w:t>
      </w:r>
      <w:r w:rsidRPr="00CB1E55">
        <w:rPr>
          <w:rFonts w:ascii="Times New Roman" w:hAnsi="Times New Roman" w:cs="Times New Roman"/>
          <w:b/>
          <w:bCs/>
        </w:rPr>
        <w:t xml:space="preserve"> * 70</w:t>
      </w:r>
    </w:p>
    <w:p w:rsidR="00F11C78" w:rsidRPr="00CB1E55" w:rsidRDefault="00F11C78" w:rsidP="00F11C78">
      <w:pPr>
        <w:autoSpaceDE w:val="0"/>
        <w:autoSpaceDN w:val="0"/>
        <w:adjustRightInd w:val="0"/>
        <w:ind w:left="567" w:hanging="567"/>
        <w:rPr>
          <w:rFonts w:ascii="Times New Roman" w:hAnsi="Times New Roman" w:cs="Times New Roman"/>
          <w:bCs/>
        </w:rPr>
      </w:pPr>
      <w:r w:rsidRPr="00CB1E55">
        <w:rPr>
          <w:rFonts w:ascii="Times New Roman" w:hAnsi="Times New Roman" w:cs="Times New Roman"/>
          <w:bCs/>
        </w:rPr>
        <w:t>gdje je:</w:t>
      </w:r>
    </w:p>
    <w:p w:rsidR="00F11C78" w:rsidRPr="00CB1E55" w:rsidRDefault="00F11C78" w:rsidP="00F11C78">
      <w:pPr>
        <w:autoSpaceDE w:val="0"/>
        <w:autoSpaceDN w:val="0"/>
        <w:adjustRightInd w:val="0"/>
        <w:ind w:left="567" w:hanging="567"/>
        <w:rPr>
          <w:rFonts w:ascii="Times New Roman" w:hAnsi="Times New Roman" w:cs="Times New Roman"/>
          <w:bCs/>
        </w:rPr>
      </w:pPr>
    </w:p>
    <w:p w:rsidR="00F11C78" w:rsidRPr="00CB1E55" w:rsidRDefault="00F11C78" w:rsidP="00F11C78">
      <w:pPr>
        <w:autoSpaceDE w:val="0"/>
        <w:autoSpaceDN w:val="0"/>
        <w:adjustRightInd w:val="0"/>
        <w:ind w:left="567" w:hanging="567"/>
        <w:rPr>
          <w:rFonts w:ascii="Times New Roman" w:hAnsi="Times New Roman" w:cs="Times New Roman"/>
        </w:rPr>
      </w:pPr>
      <w:r w:rsidRPr="00CB1E55">
        <w:rPr>
          <w:rFonts w:ascii="Times New Roman" w:hAnsi="Times New Roman" w:cs="Times New Roman"/>
          <w:bCs/>
        </w:rPr>
        <w:t>C</w:t>
      </w:r>
      <w:r w:rsidRPr="00CB1E55">
        <w:rPr>
          <w:rFonts w:ascii="Times New Roman" w:hAnsi="Times New Roman" w:cs="Times New Roman"/>
        </w:rPr>
        <w:tab/>
        <w:t>broj</w:t>
      </w:r>
      <w:r w:rsidR="00935DB4" w:rsidRPr="00CB1E55">
        <w:rPr>
          <w:rFonts w:ascii="Times New Roman" w:hAnsi="Times New Roman" w:cs="Times New Roman"/>
        </w:rPr>
        <w:t xml:space="preserve"> </w:t>
      </w:r>
      <w:r w:rsidRPr="00CB1E55">
        <w:rPr>
          <w:rFonts w:ascii="Times New Roman" w:hAnsi="Times New Roman" w:cs="Times New Roman"/>
        </w:rPr>
        <w:t>bodova koji je ponuda</w:t>
      </w:r>
      <w:r w:rsidR="00935DB4" w:rsidRPr="00CB1E55">
        <w:rPr>
          <w:rFonts w:ascii="Times New Roman" w:hAnsi="Times New Roman" w:cs="Times New Roman"/>
        </w:rPr>
        <w:t xml:space="preserve"> </w:t>
      </w:r>
      <w:r w:rsidRPr="00CB1E55">
        <w:rPr>
          <w:rFonts w:ascii="Times New Roman" w:hAnsi="Times New Roman" w:cs="Times New Roman"/>
        </w:rPr>
        <w:t>dobila za ponuđenu</w:t>
      </w:r>
      <w:r w:rsidR="00935DB4" w:rsidRPr="00CB1E55">
        <w:rPr>
          <w:rFonts w:ascii="Times New Roman" w:hAnsi="Times New Roman" w:cs="Times New Roman"/>
        </w:rPr>
        <w:t xml:space="preserve"> </w:t>
      </w:r>
      <w:r w:rsidRPr="00CB1E55">
        <w:rPr>
          <w:rFonts w:ascii="Times New Roman" w:hAnsi="Times New Roman" w:cs="Times New Roman"/>
        </w:rPr>
        <w:t>cijenu</w:t>
      </w:r>
    </w:p>
    <w:p w:rsidR="00F11C78" w:rsidRPr="00CB1E55" w:rsidRDefault="00F11C78" w:rsidP="00F11C78">
      <w:pPr>
        <w:autoSpaceDE w:val="0"/>
        <w:autoSpaceDN w:val="0"/>
        <w:adjustRightInd w:val="0"/>
        <w:ind w:left="567" w:hanging="567"/>
        <w:rPr>
          <w:rFonts w:ascii="Times New Roman" w:hAnsi="Times New Roman" w:cs="Times New Roman"/>
        </w:rPr>
      </w:pPr>
      <w:proofErr w:type="spellStart"/>
      <w:r w:rsidRPr="00CB1E55">
        <w:rPr>
          <w:rFonts w:ascii="Times New Roman" w:hAnsi="Times New Roman" w:cs="Times New Roman"/>
          <w:bCs/>
        </w:rPr>
        <w:t>C</w:t>
      </w:r>
      <w:r w:rsidRPr="00CB1E55">
        <w:rPr>
          <w:rFonts w:ascii="Times New Roman" w:hAnsi="Times New Roman" w:cs="Times New Roman"/>
          <w:bCs/>
          <w:vertAlign w:val="subscript"/>
        </w:rPr>
        <w:t>min</w:t>
      </w:r>
      <w:proofErr w:type="spellEnd"/>
      <w:r w:rsidRPr="00CB1E55">
        <w:rPr>
          <w:rFonts w:ascii="Times New Roman" w:hAnsi="Times New Roman" w:cs="Times New Roman"/>
        </w:rPr>
        <w:tab/>
        <w:t>najniža</w:t>
      </w:r>
      <w:r w:rsidR="00935DB4" w:rsidRPr="00CB1E55">
        <w:rPr>
          <w:rFonts w:ascii="Times New Roman" w:hAnsi="Times New Roman" w:cs="Times New Roman"/>
        </w:rPr>
        <w:t xml:space="preserve"> </w:t>
      </w:r>
      <w:r w:rsidRPr="00CB1E55">
        <w:rPr>
          <w:rFonts w:ascii="Times New Roman" w:hAnsi="Times New Roman" w:cs="Times New Roman"/>
        </w:rPr>
        <w:t>cijena</w:t>
      </w:r>
      <w:r w:rsidR="00935DB4" w:rsidRPr="00CB1E55">
        <w:rPr>
          <w:rFonts w:ascii="Times New Roman" w:hAnsi="Times New Roman" w:cs="Times New Roman"/>
        </w:rPr>
        <w:t xml:space="preserve"> </w:t>
      </w:r>
      <w:r w:rsidRPr="00CB1E55">
        <w:rPr>
          <w:rFonts w:ascii="Times New Roman" w:hAnsi="Times New Roman" w:cs="Times New Roman"/>
        </w:rPr>
        <w:t>ponuđena u postupku</w:t>
      </w:r>
      <w:r w:rsidR="00935DB4" w:rsidRPr="00CB1E55">
        <w:rPr>
          <w:rFonts w:ascii="Times New Roman" w:hAnsi="Times New Roman" w:cs="Times New Roman"/>
        </w:rPr>
        <w:t xml:space="preserve"> </w:t>
      </w:r>
      <w:r w:rsidRPr="00CB1E55">
        <w:rPr>
          <w:rFonts w:ascii="Times New Roman" w:hAnsi="Times New Roman" w:cs="Times New Roman"/>
        </w:rPr>
        <w:t>nabave</w:t>
      </w:r>
    </w:p>
    <w:p w:rsidR="00F11C78" w:rsidRPr="00CB1E55" w:rsidRDefault="00F11C78" w:rsidP="00F11C78">
      <w:pPr>
        <w:autoSpaceDE w:val="0"/>
        <w:autoSpaceDN w:val="0"/>
        <w:adjustRightInd w:val="0"/>
        <w:ind w:left="567" w:hanging="567"/>
        <w:rPr>
          <w:rFonts w:ascii="Times New Roman" w:hAnsi="Times New Roman" w:cs="Times New Roman"/>
          <w:lang w:val="de-DE"/>
        </w:rPr>
      </w:pPr>
      <w:r w:rsidRPr="00CB1E55">
        <w:rPr>
          <w:rFonts w:ascii="Times New Roman" w:hAnsi="Times New Roman" w:cs="Times New Roman"/>
          <w:bCs/>
          <w:lang w:val="de-DE"/>
        </w:rPr>
        <w:t>C</w:t>
      </w:r>
      <w:r w:rsidRPr="00CB1E55">
        <w:rPr>
          <w:rFonts w:ascii="Times New Roman" w:hAnsi="Times New Roman" w:cs="Times New Roman"/>
          <w:bCs/>
          <w:vertAlign w:val="subscript"/>
          <w:lang w:val="de-DE"/>
        </w:rPr>
        <w:t>P</w:t>
      </w:r>
      <w:r w:rsidRPr="00CB1E55">
        <w:rPr>
          <w:rFonts w:ascii="Times New Roman" w:hAnsi="Times New Roman" w:cs="Times New Roman"/>
          <w:lang w:val="de-DE"/>
        </w:rPr>
        <w:tab/>
      </w:r>
      <w:proofErr w:type="spellStart"/>
      <w:r w:rsidRPr="00CB1E55">
        <w:rPr>
          <w:rFonts w:ascii="Times New Roman" w:hAnsi="Times New Roman" w:cs="Times New Roman"/>
          <w:lang w:val="de-DE"/>
        </w:rPr>
        <w:t>cijena</w:t>
      </w:r>
      <w:proofErr w:type="spellEnd"/>
      <w:r w:rsidR="00935DB4" w:rsidRPr="00CB1E55">
        <w:rPr>
          <w:rFonts w:ascii="Times New Roman" w:hAnsi="Times New Roman" w:cs="Times New Roman"/>
          <w:lang w:val="de-DE"/>
        </w:rPr>
        <w:t xml:space="preserve"> </w:t>
      </w:r>
      <w:proofErr w:type="spellStart"/>
      <w:r w:rsidRPr="00CB1E55">
        <w:rPr>
          <w:rFonts w:ascii="Times New Roman" w:hAnsi="Times New Roman" w:cs="Times New Roman"/>
          <w:lang w:val="de-DE"/>
        </w:rPr>
        <w:t>ponude</w:t>
      </w:r>
      <w:proofErr w:type="spellEnd"/>
      <w:r w:rsidR="00935DB4" w:rsidRPr="00CB1E55">
        <w:rPr>
          <w:rFonts w:ascii="Times New Roman" w:hAnsi="Times New Roman" w:cs="Times New Roman"/>
          <w:lang w:val="de-DE"/>
        </w:rPr>
        <w:t xml:space="preserve"> </w:t>
      </w:r>
      <w:proofErr w:type="spellStart"/>
      <w:r w:rsidRPr="00CB1E55">
        <w:rPr>
          <w:rFonts w:ascii="Times New Roman" w:hAnsi="Times New Roman" w:cs="Times New Roman"/>
          <w:lang w:val="de-DE"/>
        </w:rPr>
        <w:t>koja</w:t>
      </w:r>
      <w:proofErr w:type="spellEnd"/>
      <w:r w:rsidRPr="00CB1E55">
        <w:rPr>
          <w:rFonts w:ascii="Times New Roman" w:hAnsi="Times New Roman" w:cs="Times New Roman"/>
          <w:lang w:val="de-DE"/>
        </w:rPr>
        <w:t xml:space="preserve"> je </w:t>
      </w:r>
      <w:proofErr w:type="spellStart"/>
      <w:r w:rsidRPr="00CB1E55">
        <w:rPr>
          <w:rFonts w:ascii="Times New Roman" w:hAnsi="Times New Roman" w:cs="Times New Roman"/>
          <w:lang w:val="de-DE"/>
        </w:rPr>
        <w:t>predmet</w:t>
      </w:r>
      <w:proofErr w:type="spellEnd"/>
      <w:r w:rsidR="00935DB4" w:rsidRPr="00CB1E55">
        <w:rPr>
          <w:rFonts w:ascii="Times New Roman" w:hAnsi="Times New Roman" w:cs="Times New Roman"/>
          <w:lang w:val="de-DE"/>
        </w:rPr>
        <w:t xml:space="preserve"> </w:t>
      </w:r>
      <w:proofErr w:type="spellStart"/>
      <w:r w:rsidRPr="00CB1E55">
        <w:rPr>
          <w:rFonts w:ascii="Times New Roman" w:hAnsi="Times New Roman" w:cs="Times New Roman"/>
          <w:lang w:val="de-DE"/>
        </w:rPr>
        <w:t>ocjene</w:t>
      </w:r>
      <w:proofErr w:type="spellEnd"/>
    </w:p>
    <w:p w:rsidR="00935DB4" w:rsidRPr="00CB1E55" w:rsidRDefault="00935DB4" w:rsidP="00F11C78">
      <w:pPr>
        <w:autoSpaceDE w:val="0"/>
        <w:autoSpaceDN w:val="0"/>
        <w:adjustRightInd w:val="0"/>
        <w:ind w:left="567" w:hanging="567"/>
        <w:rPr>
          <w:rFonts w:ascii="Times New Roman" w:hAnsi="Times New Roman" w:cs="Times New Roman"/>
          <w:lang w:val="de-DE"/>
        </w:rPr>
      </w:pPr>
    </w:p>
    <w:p w:rsidR="00F11C78" w:rsidRPr="00CB1E55" w:rsidRDefault="00F11C78" w:rsidP="00F11C78">
      <w:pPr>
        <w:autoSpaceDE w:val="0"/>
        <w:autoSpaceDN w:val="0"/>
        <w:adjustRightInd w:val="0"/>
        <w:rPr>
          <w:rFonts w:ascii="Times New Roman" w:hAnsi="Times New Roman" w:cs="Times New Roman"/>
          <w:lang w:val="de-DE"/>
        </w:rPr>
      </w:pPr>
      <w:r w:rsidRPr="00CB1E55">
        <w:rPr>
          <w:rFonts w:ascii="Times New Roman" w:hAnsi="Times New Roman" w:cs="Times New Roman"/>
          <w:lang w:val="de-DE"/>
        </w:rPr>
        <w:t>70</w:t>
      </w:r>
      <w:r w:rsidR="00935DB4" w:rsidRPr="00CB1E55">
        <w:rPr>
          <w:rFonts w:ascii="Times New Roman" w:hAnsi="Times New Roman" w:cs="Times New Roman"/>
          <w:lang w:val="de-DE"/>
        </w:rPr>
        <w:t xml:space="preserve"> </w:t>
      </w:r>
      <w:proofErr w:type="spellStart"/>
      <w:r w:rsidRPr="00CB1E55">
        <w:rPr>
          <w:rFonts w:ascii="Times New Roman" w:hAnsi="Times New Roman" w:cs="Times New Roman"/>
          <w:lang w:val="de-DE"/>
        </w:rPr>
        <w:t>maksimalni</w:t>
      </w:r>
      <w:proofErr w:type="spellEnd"/>
      <w:r w:rsidR="00935DB4" w:rsidRPr="00CB1E55">
        <w:rPr>
          <w:rFonts w:ascii="Times New Roman" w:hAnsi="Times New Roman" w:cs="Times New Roman"/>
          <w:lang w:val="de-DE"/>
        </w:rPr>
        <w:t xml:space="preserve"> </w:t>
      </w:r>
      <w:proofErr w:type="spellStart"/>
      <w:r w:rsidRPr="00CB1E55">
        <w:rPr>
          <w:rFonts w:ascii="Times New Roman" w:hAnsi="Times New Roman" w:cs="Times New Roman"/>
          <w:lang w:val="de-DE"/>
        </w:rPr>
        <w:t>broj</w:t>
      </w:r>
      <w:proofErr w:type="spellEnd"/>
      <w:r w:rsidR="00935DB4" w:rsidRPr="00CB1E55">
        <w:rPr>
          <w:rFonts w:ascii="Times New Roman" w:hAnsi="Times New Roman" w:cs="Times New Roman"/>
          <w:lang w:val="de-DE"/>
        </w:rPr>
        <w:t xml:space="preserve"> </w:t>
      </w:r>
      <w:proofErr w:type="spellStart"/>
      <w:r w:rsidRPr="00CB1E55">
        <w:rPr>
          <w:rFonts w:ascii="Times New Roman" w:hAnsi="Times New Roman" w:cs="Times New Roman"/>
          <w:lang w:val="de-DE"/>
        </w:rPr>
        <w:t>bodova</w:t>
      </w:r>
      <w:proofErr w:type="spellEnd"/>
      <w:r w:rsidRPr="00CB1E55">
        <w:rPr>
          <w:rFonts w:ascii="Times New Roman" w:hAnsi="Times New Roman" w:cs="Times New Roman"/>
          <w:lang w:val="de-DE"/>
        </w:rPr>
        <w:t>.</w:t>
      </w:r>
    </w:p>
    <w:p w:rsidR="00F11C78" w:rsidRPr="00CB1E55" w:rsidRDefault="00F11C78" w:rsidP="00F11C78">
      <w:pPr>
        <w:autoSpaceDE w:val="0"/>
        <w:autoSpaceDN w:val="0"/>
        <w:adjustRightInd w:val="0"/>
        <w:rPr>
          <w:rFonts w:ascii="Times New Roman" w:hAnsi="Times New Roman" w:cs="Times New Roman"/>
          <w:color w:val="000000"/>
        </w:rPr>
      </w:pPr>
    </w:p>
    <w:p w:rsidR="00E628E1" w:rsidRPr="00CB1E55" w:rsidRDefault="00935DB4" w:rsidP="00E628E1">
      <w:pPr>
        <w:pStyle w:val="Naslov2"/>
        <w:rPr>
          <w:rFonts w:ascii="Times New Roman" w:hAnsi="Times New Roman" w:cs="Times New Roman"/>
          <w:i/>
          <w:color w:val="auto"/>
          <w:sz w:val="22"/>
          <w:szCs w:val="22"/>
          <w:lang w:val="pl-PL"/>
        </w:rPr>
      </w:pPr>
      <w:bookmarkStart w:id="6" w:name="_Toc56024890"/>
      <w:bookmarkStart w:id="7" w:name="_Toc91491588"/>
      <w:r w:rsidRPr="00CB1E55">
        <w:rPr>
          <w:rFonts w:ascii="Times New Roman" w:hAnsi="Times New Roman" w:cs="Times New Roman"/>
          <w:color w:val="auto"/>
          <w:sz w:val="22"/>
          <w:szCs w:val="22"/>
        </w:rPr>
        <w:t xml:space="preserve">6.3.2. </w:t>
      </w:r>
      <w:bookmarkStart w:id="8" w:name="_Toc91491592"/>
      <w:bookmarkEnd w:id="6"/>
      <w:bookmarkEnd w:id="7"/>
      <w:r w:rsidR="00E628E1" w:rsidRPr="00CB1E55">
        <w:rPr>
          <w:rFonts w:ascii="Times New Roman" w:hAnsi="Times New Roman" w:cs="Times New Roman"/>
          <w:i/>
          <w:color w:val="auto"/>
          <w:sz w:val="22"/>
          <w:szCs w:val="22"/>
          <w:lang w:val="pl-PL"/>
        </w:rPr>
        <w:t>Iskustvo osoblja – radnika na održavanju čistoće i higijene – 30%</w:t>
      </w:r>
      <w:bookmarkEnd w:id="8"/>
    </w:p>
    <w:p w:rsidR="00E628E1" w:rsidRPr="00CB1E55" w:rsidRDefault="00E628E1" w:rsidP="00E628E1">
      <w:pPr>
        <w:rPr>
          <w:rFonts w:ascii="Times New Roman" w:hAnsi="Times New Roman" w:cs="Times New Roman"/>
          <w:lang w:val="pl-PL"/>
        </w:rPr>
      </w:pPr>
    </w:p>
    <w:p w:rsidR="00E628E1" w:rsidRPr="00CB1E55" w:rsidRDefault="00E628E1" w:rsidP="00E628E1">
      <w:pPr>
        <w:autoSpaceDE w:val="0"/>
        <w:autoSpaceDN w:val="0"/>
        <w:adjustRightInd w:val="0"/>
        <w:rPr>
          <w:rFonts w:ascii="Times New Roman" w:hAnsi="Times New Roman" w:cs="Times New Roman"/>
          <w:lang w:val="pl-PL"/>
        </w:rPr>
      </w:pPr>
      <w:r w:rsidRPr="00CB1E55">
        <w:rPr>
          <w:rFonts w:ascii="Times New Roman" w:hAnsi="Times New Roman" w:cs="Times New Roman"/>
          <w:lang w:val="pl-PL"/>
        </w:rPr>
        <w:t xml:space="preserve">Naručitelj kao kriterij za odabir ekonomski najpovoljnije ponude </w:t>
      </w:r>
      <w:r w:rsidRPr="00CB1E55">
        <w:rPr>
          <w:rFonts w:ascii="Times New Roman" w:eastAsia="Arial" w:hAnsi="Times New Roman" w:cs="Times New Roman"/>
          <w:color w:val="000000" w:themeColor="text1"/>
          <w:lang w:val="pl-PL"/>
        </w:rPr>
        <w:t xml:space="preserve">primjenjuje kriterij iskustva radnika na usluzi održavanja čistoće i higijene u zdravstvenim ustanovama (nadalje u tekstu </w:t>
      </w:r>
      <w:r w:rsidRPr="00CB1E55">
        <w:rPr>
          <w:rFonts w:ascii="Times New Roman" w:eastAsia="Arial" w:hAnsi="Times New Roman" w:cs="Times New Roman"/>
          <w:b/>
          <w:color w:val="000000" w:themeColor="text1"/>
          <w:lang w:val="pl-PL"/>
        </w:rPr>
        <w:t>Radnik)</w:t>
      </w:r>
      <w:r w:rsidRPr="00CB1E55">
        <w:rPr>
          <w:rFonts w:ascii="Times New Roman" w:eastAsia="Arial" w:hAnsi="Times New Roman" w:cs="Times New Roman"/>
          <w:color w:val="000000" w:themeColor="text1"/>
          <w:lang w:val="pl-PL"/>
        </w:rPr>
        <w:t xml:space="preserve">, koji će biti angažirani na izvršenju ugovora. </w:t>
      </w:r>
      <w:r w:rsidRPr="00CB1E55">
        <w:rPr>
          <w:rFonts w:ascii="Times New Roman" w:hAnsi="Times New Roman" w:cs="Times New Roman"/>
          <w:lang w:val="pl-PL"/>
        </w:rPr>
        <w:t>Obzirom na specifične potrebe naručitelja pretpostavka je kvalitetnog izvršenja predmetne usluge je i iskustvo radnika na poslovima koje su obavljale u zdravstvenim ustanovama. To omogućuje Naručitelju udovoljavanje zahtjevima regulative koja se odnosi na njegovu djelatnost, kao i neprekidnu organizaciju poslovanja radi osiguranja odgovarajuće razine zdravstvene zaštite. Minimalan broj radnika koje ponuditelj po ovom kriteriju u svojoj ponudi iskazuje je 30 radnika a koji će svo vrijeme biti anagažiran na izvršenju ugovora.</w:t>
      </w:r>
    </w:p>
    <w:p w:rsidR="00E628E1" w:rsidRPr="00CB1E55" w:rsidRDefault="00E628E1" w:rsidP="00E628E1">
      <w:pPr>
        <w:autoSpaceDE w:val="0"/>
        <w:autoSpaceDN w:val="0"/>
        <w:adjustRightInd w:val="0"/>
        <w:rPr>
          <w:rFonts w:ascii="Times New Roman" w:hAnsi="Times New Roman" w:cs="Times New Roman"/>
          <w:lang w:val="pl-PL"/>
        </w:rPr>
      </w:pPr>
      <w:r w:rsidRPr="00CB1E55">
        <w:rPr>
          <w:rFonts w:ascii="Times New Roman" w:hAnsi="Times New Roman" w:cs="Times New Roman"/>
          <w:lang w:val="pl-PL"/>
        </w:rPr>
        <w:lastRenderedPageBreak/>
        <w:t xml:space="preserve">Maksimalni broj bodova koji ponuditelj može dobiti po ovom kriteriju je 30. Maksimalni broj bodova dodijelit će se ponudi s iskazanim najvećim radnim </w:t>
      </w:r>
      <w:r w:rsidR="00CB1E55" w:rsidRPr="00CB1E55">
        <w:rPr>
          <w:rFonts w:ascii="Times New Roman" w:hAnsi="Times New Roman" w:cs="Times New Roman"/>
          <w:lang w:val="pl-PL"/>
        </w:rPr>
        <w:t>i</w:t>
      </w:r>
      <w:r w:rsidRPr="00CB1E55">
        <w:rPr>
          <w:rFonts w:ascii="Times New Roman" w:hAnsi="Times New Roman" w:cs="Times New Roman"/>
          <w:lang w:val="pl-PL"/>
        </w:rPr>
        <w:t>skustvom radnika (broj godina). Ovisno o iskazanom maximalnom random iskustvu radnika iz ponude, ostale ponude će dobiti manji broj bodova, sukladno slijedećoj formuli:</w:t>
      </w:r>
    </w:p>
    <w:p w:rsidR="00E628E1" w:rsidRPr="00CB1E55" w:rsidRDefault="00E628E1" w:rsidP="00E628E1">
      <w:pPr>
        <w:autoSpaceDE w:val="0"/>
        <w:autoSpaceDN w:val="0"/>
        <w:adjustRightInd w:val="0"/>
        <w:rPr>
          <w:rFonts w:ascii="Times New Roman" w:hAnsi="Times New Roman" w:cs="Times New Roman"/>
          <w:lang w:val="pl-PL"/>
        </w:rPr>
      </w:pPr>
    </w:p>
    <w:p w:rsidR="00E628E1" w:rsidRPr="00CB1E55" w:rsidRDefault="00E628E1" w:rsidP="00E628E1">
      <w:pPr>
        <w:widowControl w:val="0"/>
        <w:autoSpaceDE w:val="0"/>
        <w:autoSpaceDN w:val="0"/>
        <w:jc w:val="center"/>
        <w:rPr>
          <w:rFonts w:ascii="Times New Roman" w:eastAsia="Arial" w:hAnsi="Times New Roman" w:cs="Times New Roman"/>
          <w:b/>
          <w:color w:val="000000" w:themeColor="text1"/>
          <w:lang w:val="pl-PL"/>
        </w:rPr>
      </w:pPr>
      <w:r w:rsidRPr="00CB1E55">
        <w:rPr>
          <w:rFonts w:ascii="Times New Roman" w:eastAsia="Arial" w:hAnsi="Times New Roman" w:cs="Times New Roman"/>
          <w:b/>
          <w:color w:val="000000" w:themeColor="text1"/>
          <w:lang w:val="pl-PL"/>
        </w:rPr>
        <w:t>Io = (Ip/Imax) x 30</w:t>
      </w:r>
    </w:p>
    <w:p w:rsidR="00E628E1" w:rsidRPr="00CB1E55" w:rsidRDefault="00E628E1" w:rsidP="00E628E1">
      <w:pPr>
        <w:widowControl w:val="0"/>
        <w:autoSpaceDE w:val="0"/>
        <w:autoSpaceDN w:val="0"/>
        <w:jc w:val="center"/>
        <w:rPr>
          <w:rFonts w:ascii="Times New Roman" w:eastAsia="Arial" w:hAnsi="Times New Roman" w:cs="Times New Roman"/>
          <w:b/>
          <w:strike/>
          <w:color w:val="000000" w:themeColor="text1"/>
          <w:lang w:val="pl-PL"/>
        </w:rPr>
      </w:pPr>
    </w:p>
    <w:p w:rsidR="00E628E1" w:rsidRPr="00CB1E55" w:rsidRDefault="00E628E1" w:rsidP="00E628E1">
      <w:pPr>
        <w:widowControl w:val="0"/>
        <w:autoSpaceDE w:val="0"/>
        <w:autoSpaceDN w:val="0"/>
        <w:rPr>
          <w:rFonts w:ascii="Times New Roman" w:eastAsia="Arial" w:hAnsi="Times New Roman" w:cs="Times New Roman"/>
          <w:color w:val="000000" w:themeColor="text1"/>
          <w:lang w:val="pl-PL"/>
        </w:rPr>
      </w:pPr>
      <w:r w:rsidRPr="00CB1E55">
        <w:rPr>
          <w:rFonts w:ascii="Times New Roman" w:eastAsia="Arial" w:hAnsi="Times New Roman" w:cs="Times New Roman"/>
          <w:color w:val="000000" w:themeColor="text1"/>
          <w:lang w:val="pl-PL"/>
        </w:rPr>
        <w:t xml:space="preserve">Io - bodovi po kriteriju iskustvo radnika </w:t>
      </w:r>
    </w:p>
    <w:p w:rsidR="00E628E1" w:rsidRPr="00CB1E55" w:rsidRDefault="00E628E1" w:rsidP="00E628E1">
      <w:pPr>
        <w:widowControl w:val="0"/>
        <w:autoSpaceDE w:val="0"/>
        <w:autoSpaceDN w:val="0"/>
        <w:rPr>
          <w:rFonts w:ascii="Times New Roman" w:eastAsia="Arial" w:hAnsi="Times New Roman" w:cs="Times New Roman"/>
          <w:lang w:val="pl-PL"/>
        </w:rPr>
      </w:pPr>
      <w:r w:rsidRPr="00CB1E55">
        <w:rPr>
          <w:rFonts w:ascii="Times New Roman" w:eastAsia="Arial" w:hAnsi="Times New Roman" w:cs="Times New Roman"/>
          <w:lang w:val="pl-PL"/>
        </w:rPr>
        <w:t>Ip – ukupan broj godina radnog iskustva iz ponude koja se ocjenjuje za sve predložene radnike koji su radili  u zdravstvenim ustanovama.</w:t>
      </w:r>
    </w:p>
    <w:p w:rsidR="00E628E1" w:rsidRPr="00CB1E55" w:rsidRDefault="00E628E1" w:rsidP="00E628E1">
      <w:pPr>
        <w:autoSpaceDE w:val="0"/>
        <w:autoSpaceDN w:val="0"/>
        <w:adjustRightInd w:val="0"/>
        <w:rPr>
          <w:rFonts w:ascii="Times New Roman" w:eastAsia="Arial" w:hAnsi="Times New Roman" w:cs="Times New Roman"/>
          <w:lang w:val="pl-PL"/>
        </w:rPr>
      </w:pPr>
      <w:r w:rsidRPr="00CB1E55">
        <w:rPr>
          <w:rFonts w:ascii="Times New Roman" w:eastAsia="Arial" w:hAnsi="Times New Roman" w:cs="Times New Roman"/>
          <w:lang w:val="pl-PL"/>
        </w:rPr>
        <w:t>Imax –najveći ukupan broj godina radnog iskustva za sve predložene radnike koji su radili u zdravstvenim ustanovama.</w:t>
      </w:r>
    </w:p>
    <w:p w:rsidR="00E628E1" w:rsidRPr="00CB1E55" w:rsidRDefault="00E628E1" w:rsidP="00E628E1">
      <w:pPr>
        <w:rPr>
          <w:rFonts w:ascii="Times New Roman" w:hAnsi="Times New Roman" w:cs="Times New Roman"/>
          <w:color w:val="000000" w:themeColor="text1"/>
          <w:lang w:val="pl-PL"/>
        </w:rPr>
      </w:pPr>
      <w:r w:rsidRPr="00CB1E55">
        <w:rPr>
          <w:rFonts w:ascii="Times New Roman" w:hAnsi="Times New Roman" w:cs="Times New Roman"/>
          <w:color w:val="000000" w:themeColor="text1"/>
          <w:lang w:val="pl-PL"/>
        </w:rPr>
        <w:t>Za izračun po ovom kriteriju, ponuditelj u ponudi dostavlja (</w:t>
      </w:r>
      <w:r w:rsidRPr="00CB1E55">
        <w:rPr>
          <w:rFonts w:ascii="Times New Roman" w:hAnsi="Times New Roman" w:cs="Times New Roman"/>
          <w:color w:val="000000" w:themeColor="text1"/>
          <w:u w:val="single"/>
          <w:lang w:val="pl-PL"/>
        </w:rPr>
        <w:t>upload-a prilikom predaje ponude</w:t>
      </w:r>
      <w:r w:rsidRPr="00CB1E55">
        <w:rPr>
          <w:rFonts w:ascii="Times New Roman" w:hAnsi="Times New Roman" w:cs="Times New Roman"/>
          <w:color w:val="000000" w:themeColor="text1"/>
          <w:lang w:val="pl-PL"/>
        </w:rPr>
        <w:t>) Izjavu o godinama radnog iskustva radnika (</w:t>
      </w:r>
      <w:r w:rsidR="00CB1E55" w:rsidRPr="00CB1E55">
        <w:rPr>
          <w:rFonts w:ascii="Times New Roman" w:hAnsi="Times New Roman" w:cs="Times New Roman"/>
          <w:u w:val="single"/>
          <w:lang w:val="pl-PL"/>
        </w:rPr>
        <w:t>Obrasce 6.3.2.</w:t>
      </w:r>
      <w:r w:rsidRPr="00CB1E55">
        <w:rPr>
          <w:rFonts w:ascii="Times New Roman" w:hAnsi="Times New Roman" w:cs="Times New Roman"/>
          <w:u w:val="single"/>
          <w:lang w:val="pl-PL"/>
        </w:rPr>
        <w:t xml:space="preserve"> ove DON </w:t>
      </w:r>
      <w:r w:rsidR="00CB1E55" w:rsidRPr="00CB1E55">
        <w:rPr>
          <w:rFonts w:ascii="Times New Roman" w:hAnsi="Times New Roman" w:cs="Times New Roman"/>
          <w:u w:val="single"/>
          <w:lang w:val="pl-PL"/>
        </w:rPr>
        <w:t xml:space="preserve">) </w:t>
      </w:r>
      <w:r w:rsidRPr="00CB1E55">
        <w:rPr>
          <w:rFonts w:ascii="Times New Roman" w:hAnsi="Times New Roman" w:cs="Times New Roman"/>
          <w:color w:val="000000" w:themeColor="text1"/>
          <w:lang w:val="pl-PL"/>
        </w:rPr>
        <w:t xml:space="preserve">u </w:t>
      </w:r>
      <w:r w:rsidR="00CB1E55" w:rsidRPr="00CB1E55">
        <w:rPr>
          <w:rFonts w:ascii="Times New Roman" w:hAnsi="Times New Roman" w:cs="Times New Roman"/>
          <w:color w:val="000000" w:themeColor="text1"/>
          <w:lang w:val="pl-PL"/>
        </w:rPr>
        <w:t>zdravstvenim</w:t>
      </w:r>
      <w:r w:rsidRPr="00CB1E55">
        <w:rPr>
          <w:rFonts w:ascii="Times New Roman" w:hAnsi="Times New Roman" w:cs="Times New Roman"/>
          <w:color w:val="000000" w:themeColor="text1"/>
          <w:lang w:val="pl-PL"/>
        </w:rPr>
        <w:t xml:space="preserve"> ustanovama koje namjerava angažirati na izvršenju ugovora.</w:t>
      </w:r>
    </w:p>
    <w:p w:rsidR="00E628E1" w:rsidRPr="00CB1E55" w:rsidRDefault="00E628E1" w:rsidP="00E628E1">
      <w:pPr>
        <w:autoSpaceDE w:val="0"/>
        <w:autoSpaceDN w:val="0"/>
        <w:adjustRightInd w:val="0"/>
        <w:rPr>
          <w:rFonts w:ascii="Times New Roman" w:hAnsi="Times New Roman" w:cs="Times New Roman"/>
          <w:lang w:val="pl-PL"/>
        </w:rPr>
      </w:pPr>
      <w:r w:rsidRPr="00CB1E55">
        <w:rPr>
          <w:rFonts w:ascii="Times New Roman" w:hAnsi="Times New Roman" w:cs="Times New Roman"/>
          <w:lang w:val="pl-PL"/>
        </w:rPr>
        <w:t xml:space="preserve">Ukoliko ponuditelj u svojoj ponudi ne dostavi traženu Izjavu ili je dostavi ali protivno odredbama ove DON, prilikom pregleda i ocjene ponude, takva će ponuda ostvariti </w:t>
      </w:r>
      <w:r w:rsidRPr="00CB1E55">
        <w:rPr>
          <w:rFonts w:ascii="Times New Roman" w:hAnsi="Times New Roman" w:cs="Times New Roman"/>
          <w:b/>
          <w:lang w:val="pl-PL"/>
        </w:rPr>
        <w:t>0,00 bodova</w:t>
      </w:r>
      <w:r w:rsidRPr="00CB1E55">
        <w:rPr>
          <w:rFonts w:ascii="Times New Roman" w:hAnsi="Times New Roman" w:cs="Times New Roman"/>
          <w:lang w:val="pl-PL"/>
        </w:rPr>
        <w:t>, ali ponuda neće biti odbijena.</w:t>
      </w:r>
    </w:p>
    <w:p w:rsidR="00E628E1" w:rsidRPr="00CB1E55" w:rsidRDefault="00E628E1" w:rsidP="00E628E1">
      <w:pPr>
        <w:rPr>
          <w:rFonts w:ascii="Times New Roman" w:hAnsi="Times New Roman" w:cs="Times New Roman"/>
          <w:color w:val="000000" w:themeColor="text1"/>
          <w:u w:val="single"/>
          <w:lang w:val="pl-PL"/>
        </w:rPr>
      </w:pPr>
      <w:r w:rsidRPr="00CB1E55">
        <w:rPr>
          <w:rFonts w:ascii="Times New Roman" w:hAnsi="Times New Roman" w:cs="Times New Roman"/>
          <w:color w:val="000000" w:themeColor="text1"/>
          <w:u w:val="single"/>
          <w:lang w:val="pl-PL"/>
        </w:rPr>
        <w:t xml:space="preserve">Naručitelj napominje da </w:t>
      </w:r>
      <w:r w:rsidRPr="00CB1E55">
        <w:rPr>
          <w:rFonts w:ascii="Times New Roman" w:hAnsi="Times New Roman" w:cs="Times New Roman"/>
          <w:b/>
          <w:color w:val="000000" w:themeColor="text1"/>
          <w:u w:val="single"/>
          <w:lang w:val="pl-PL"/>
        </w:rPr>
        <w:t>će ISKLJUČIVO</w:t>
      </w:r>
      <w:r w:rsidR="00CB1E55" w:rsidRPr="00CB1E55">
        <w:rPr>
          <w:rFonts w:ascii="Times New Roman" w:hAnsi="Times New Roman" w:cs="Times New Roman"/>
          <w:b/>
          <w:color w:val="000000" w:themeColor="text1"/>
          <w:u w:val="single"/>
          <w:lang w:val="pl-PL"/>
        </w:rPr>
        <w:t xml:space="preserve"> </w:t>
      </w:r>
      <w:r w:rsidRPr="00CB1E55">
        <w:rPr>
          <w:rFonts w:ascii="Times New Roman" w:hAnsi="Times New Roman" w:cs="Times New Roman"/>
          <w:b/>
          <w:color w:val="000000" w:themeColor="text1"/>
          <w:u w:val="single"/>
          <w:lang w:val="pl-PL"/>
        </w:rPr>
        <w:t>navedeni radnici</w:t>
      </w:r>
      <w:r w:rsidR="00CB1E55" w:rsidRPr="00CB1E55">
        <w:rPr>
          <w:rFonts w:ascii="Times New Roman" w:hAnsi="Times New Roman" w:cs="Times New Roman"/>
          <w:b/>
          <w:color w:val="000000" w:themeColor="text1"/>
          <w:u w:val="single"/>
          <w:lang w:val="pl-PL"/>
        </w:rPr>
        <w:t xml:space="preserve"> </w:t>
      </w:r>
      <w:r w:rsidRPr="00CB1E55">
        <w:rPr>
          <w:rFonts w:ascii="Times New Roman" w:hAnsi="Times New Roman" w:cs="Times New Roman"/>
          <w:color w:val="000000" w:themeColor="text1"/>
          <w:u w:val="single"/>
          <w:lang w:val="pl-PL"/>
        </w:rPr>
        <w:t xml:space="preserve"> biti angažirani na predmetnim poslovima  osim u slučajevima otkaza , bolovanja i sl. uz predočenje do</w:t>
      </w:r>
      <w:r w:rsidR="00DA2FF7">
        <w:rPr>
          <w:rFonts w:ascii="Times New Roman" w:hAnsi="Times New Roman" w:cs="Times New Roman"/>
          <w:color w:val="000000" w:themeColor="text1"/>
          <w:u w:val="single"/>
          <w:lang w:val="pl-PL"/>
        </w:rPr>
        <w:t xml:space="preserve">kaza o istom radnom iskustvu u zdrasvtevnim </w:t>
      </w:r>
      <w:r w:rsidRPr="00CB1E55">
        <w:rPr>
          <w:rFonts w:ascii="Times New Roman" w:hAnsi="Times New Roman" w:cs="Times New Roman"/>
          <w:color w:val="000000" w:themeColor="text1"/>
          <w:u w:val="single"/>
          <w:lang w:val="pl-PL"/>
        </w:rPr>
        <w:t xml:space="preserve"> ustanovama kako se ne bi dovela u pitanje Odluka o odabiru ukoliko Ponuditelj ima najveći broj bodova putem ovog Kriterija.</w:t>
      </w:r>
    </w:p>
    <w:p w:rsidR="00B36274" w:rsidRPr="00CB1E55" w:rsidRDefault="00B36274" w:rsidP="00EA23CF">
      <w:pPr>
        <w:autoSpaceDE w:val="0"/>
        <w:autoSpaceDN w:val="0"/>
        <w:adjustRightInd w:val="0"/>
        <w:spacing w:after="0" w:line="240" w:lineRule="auto"/>
        <w:rPr>
          <w:rFonts w:ascii="Times New Roman" w:eastAsia="ArialMT" w:hAnsi="Times New Roman" w:cs="Times New Roman"/>
        </w:rPr>
      </w:pPr>
    </w:p>
    <w:p w:rsidR="00296F3A" w:rsidRPr="00CB1E55" w:rsidRDefault="00296F3A" w:rsidP="005D2D8F">
      <w:pPr>
        <w:autoSpaceDE w:val="0"/>
        <w:autoSpaceDN w:val="0"/>
        <w:adjustRightInd w:val="0"/>
        <w:spacing w:after="0" w:line="240" w:lineRule="auto"/>
        <w:jc w:val="both"/>
        <w:rPr>
          <w:rFonts w:ascii="Times New Roman" w:hAnsi="Times New Roman" w:cs="Times New Roman"/>
          <w:b/>
        </w:rPr>
      </w:pPr>
    </w:p>
    <w:p w:rsidR="009A3201" w:rsidRPr="00CB1E55" w:rsidRDefault="007A6DB2" w:rsidP="005D2D8F">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b/>
        </w:rPr>
        <w:t>6</w:t>
      </w:r>
      <w:r w:rsidR="00396E53" w:rsidRPr="00CB1E55">
        <w:rPr>
          <w:rFonts w:ascii="Times New Roman" w:hAnsi="Times New Roman" w:cs="Times New Roman"/>
          <w:b/>
        </w:rPr>
        <w:t>.</w:t>
      </w:r>
      <w:r w:rsidR="001421A9" w:rsidRPr="00CB1E55">
        <w:rPr>
          <w:rFonts w:ascii="Times New Roman" w:hAnsi="Times New Roman" w:cs="Times New Roman"/>
          <w:b/>
        </w:rPr>
        <w:t>4</w:t>
      </w:r>
      <w:r w:rsidR="00396E53" w:rsidRPr="00CB1E55">
        <w:rPr>
          <w:rFonts w:ascii="Times New Roman" w:hAnsi="Times New Roman" w:cs="Times New Roman"/>
          <w:b/>
        </w:rPr>
        <w:t xml:space="preserve">. Rok valjanosti ponude: </w:t>
      </w:r>
      <w:r w:rsidR="00346631" w:rsidRPr="00CB1E55">
        <w:rPr>
          <w:rFonts w:ascii="Times New Roman" w:hAnsi="Times New Roman" w:cs="Times New Roman"/>
        </w:rPr>
        <w:t>minimalno</w:t>
      </w:r>
      <w:r w:rsidR="00D916A3" w:rsidRPr="00CB1E55">
        <w:rPr>
          <w:rFonts w:ascii="Times New Roman" w:hAnsi="Times New Roman" w:cs="Times New Roman"/>
        </w:rPr>
        <w:t xml:space="preserve"> </w:t>
      </w:r>
      <w:r w:rsidR="00997187" w:rsidRPr="00CB1E55">
        <w:rPr>
          <w:rFonts w:ascii="Times New Roman" w:hAnsi="Times New Roman" w:cs="Times New Roman"/>
        </w:rPr>
        <w:t>6</w:t>
      </w:r>
      <w:r w:rsidR="00396E53" w:rsidRPr="00CB1E55">
        <w:rPr>
          <w:rFonts w:ascii="Times New Roman" w:hAnsi="Times New Roman" w:cs="Times New Roman"/>
        </w:rPr>
        <w:t xml:space="preserve">0 </w:t>
      </w:r>
      <w:r w:rsidR="00346631" w:rsidRPr="00CB1E55">
        <w:rPr>
          <w:rFonts w:ascii="Times New Roman" w:hAnsi="Times New Roman" w:cs="Times New Roman"/>
        </w:rPr>
        <w:t>(šezdeset</w:t>
      </w:r>
      <w:r w:rsidR="00020E95" w:rsidRPr="00CB1E55">
        <w:rPr>
          <w:rFonts w:ascii="Times New Roman" w:hAnsi="Times New Roman" w:cs="Times New Roman"/>
        </w:rPr>
        <w:t xml:space="preserve">) </w:t>
      </w:r>
      <w:r w:rsidR="00396E53" w:rsidRPr="00CB1E55">
        <w:rPr>
          <w:rFonts w:ascii="Times New Roman" w:hAnsi="Times New Roman" w:cs="Times New Roman"/>
        </w:rPr>
        <w:t xml:space="preserve">dana od dana </w:t>
      </w:r>
      <w:r w:rsidR="00020E95" w:rsidRPr="00CB1E55">
        <w:rPr>
          <w:rFonts w:ascii="Times New Roman" w:hAnsi="Times New Roman" w:cs="Times New Roman"/>
        </w:rPr>
        <w:t xml:space="preserve">javnog otvaranja </w:t>
      </w:r>
      <w:r w:rsidR="008A698B" w:rsidRPr="00CB1E55">
        <w:rPr>
          <w:rFonts w:ascii="Times New Roman" w:hAnsi="Times New Roman" w:cs="Times New Roman"/>
        </w:rPr>
        <w:t>ponuda.</w:t>
      </w:r>
    </w:p>
    <w:p w:rsidR="008431B6" w:rsidRPr="00CB1E55" w:rsidRDefault="008431B6" w:rsidP="005D2D8F">
      <w:pPr>
        <w:autoSpaceDE w:val="0"/>
        <w:autoSpaceDN w:val="0"/>
        <w:adjustRightInd w:val="0"/>
        <w:spacing w:after="0" w:line="240" w:lineRule="auto"/>
        <w:jc w:val="both"/>
        <w:rPr>
          <w:rFonts w:ascii="Times New Roman" w:hAnsi="Times New Roman" w:cs="Times New Roman"/>
        </w:rPr>
      </w:pPr>
    </w:p>
    <w:p w:rsidR="008431B6" w:rsidRPr="00CB1E55" w:rsidRDefault="008431B6" w:rsidP="005D2D8F">
      <w:pPr>
        <w:autoSpaceDE w:val="0"/>
        <w:autoSpaceDN w:val="0"/>
        <w:adjustRightInd w:val="0"/>
        <w:spacing w:after="0" w:line="240" w:lineRule="auto"/>
        <w:jc w:val="both"/>
        <w:rPr>
          <w:rFonts w:ascii="Times New Roman" w:hAnsi="Times New Roman" w:cs="Times New Roman"/>
          <w:b/>
        </w:rPr>
      </w:pPr>
      <w:r w:rsidRPr="00CB1E55">
        <w:rPr>
          <w:rFonts w:ascii="Times New Roman" w:hAnsi="Times New Roman" w:cs="Times New Roman"/>
          <w:b/>
        </w:rPr>
        <w:t>7. Vrsta, sredstvo, uvjeti jamstva i jamstveni uvjeti</w:t>
      </w:r>
    </w:p>
    <w:p w:rsidR="008431B6" w:rsidRPr="00CB1E55" w:rsidRDefault="008431B6" w:rsidP="005D2D8F">
      <w:pPr>
        <w:autoSpaceDE w:val="0"/>
        <w:autoSpaceDN w:val="0"/>
        <w:adjustRightInd w:val="0"/>
        <w:spacing w:after="0" w:line="240" w:lineRule="auto"/>
        <w:jc w:val="both"/>
        <w:rPr>
          <w:rFonts w:ascii="Times New Roman" w:hAnsi="Times New Roman" w:cs="Times New Roman"/>
        </w:rPr>
      </w:pPr>
    </w:p>
    <w:p w:rsidR="008431B6" w:rsidRPr="00CB1E55" w:rsidRDefault="008431B6" w:rsidP="008431B6">
      <w:pPr>
        <w:widowControl w:val="0"/>
        <w:autoSpaceDE w:val="0"/>
        <w:autoSpaceDN w:val="0"/>
        <w:adjustRightInd w:val="0"/>
        <w:rPr>
          <w:rFonts w:ascii="Times New Roman" w:hAnsi="Times New Roman" w:cs="Times New Roman"/>
        </w:rPr>
      </w:pPr>
      <w:r w:rsidRPr="00CB1E55">
        <w:rPr>
          <w:rFonts w:ascii="Times New Roman" w:hAnsi="Times New Roman" w:cs="Times New Roman"/>
        </w:rPr>
        <w:t>Sva jamstva, opisana u ovoj u cjelini DON, ponuditelji ili izvoditelj dužni su dostaviti naručitelju u papirnatom obliku u izvorniku, u obliku:</w:t>
      </w:r>
    </w:p>
    <w:p w:rsidR="008431B6" w:rsidRPr="00CB1E55" w:rsidRDefault="008431B6" w:rsidP="008431B6">
      <w:pPr>
        <w:widowControl w:val="0"/>
        <w:autoSpaceDE w:val="0"/>
        <w:autoSpaceDN w:val="0"/>
        <w:adjustRightInd w:val="0"/>
        <w:ind w:left="567" w:hanging="283"/>
        <w:rPr>
          <w:rFonts w:ascii="Times New Roman" w:hAnsi="Times New Roman" w:cs="Times New Roman"/>
          <w:bCs/>
        </w:rPr>
      </w:pPr>
      <w:r w:rsidRPr="00CB1E55">
        <w:rPr>
          <w:rFonts w:ascii="Times New Roman" w:hAnsi="Times New Roman" w:cs="Times New Roman"/>
          <w:bCs/>
        </w:rPr>
        <w:t>-</w:t>
      </w:r>
      <w:r w:rsidRPr="00CB1E55">
        <w:rPr>
          <w:rFonts w:ascii="Times New Roman" w:hAnsi="Times New Roman" w:cs="Times New Roman"/>
          <w:bCs/>
        </w:rPr>
        <w:tab/>
        <w:t xml:space="preserve">neopozive, bezuvjetne, </w:t>
      </w:r>
      <w:r w:rsidRPr="00CB1E55">
        <w:rPr>
          <w:rFonts w:ascii="Times New Roman" w:hAnsi="Times New Roman" w:cs="Times New Roman"/>
          <w:b/>
          <w:bCs/>
        </w:rPr>
        <w:t>bankarske garancije</w:t>
      </w:r>
      <w:r w:rsidRPr="00CB1E55">
        <w:rPr>
          <w:rFonts w:ascii="Times New Roman" w:hAnsi="Times New Roman" w:cs="Times New Roman"/>
          <w:bCs/>
        </w:rPr>
        <w:t xml:space="preserve"> naplative na prvi poziv korisnika garancije i bez prigovora</w:t>
      </w:r>
    </w:p>
    <w:p w:rsidR="008431B6" w:rsidRPr="00CB1E55" w:rsidRDefault="008431B6" w:rsidP="00D916A3">
      <w:pPr>
        <w:widowControl w:val="0"/>
        <w:autoSpaceDE w:val="0"/>
        <w:autoSpaceDN w:val="0"/>
        <w:adjustRightInd w:val="0"/>
        <w:ind w:left="4532"/>
        <w:rPr>
          <w:rFonts w:ascii="Times New Roman" w:hAnsi="Times New Roman" w:cs="Times New Roman"/>
          <w:bCs/>
        </w:rPr>
      </w:pPr>
      <w:r w:rsidRPr="00CB1E55">
        <w:rPr>
          <w:rFonts w:ascii="Times New Roman" w:hAnsi="Times New Roman" w:cs="Times New Roman"/>
          <w:bCs/>
        </w:rPr>
        <w:t>ili</w:t>
      </w:r>
    </w:p>
    <w:p w:rsidR="008431B6" w:rsidRPr="00CB1E55" w:rsidRDefault="008431B6" w:rsidP="008431B6">
      <w:pPr>
        <w:widowControl w:val="0"/>
        <w:autoSpaceDE w:val="0"/>
        <w:autoSpaceDN w:val="0"/>
        <w:adjustRightInd w:val="0"/>
        <w:ind w:left="567" w:hanging="283"/>
        <w:rPr>
          <w:rFonts w:ascii="Times New Roman" w:hAnsi="Times New Roman" w:cs="Times New Roman"/>
          <w:bCs/>
        </w:rPr>
      </w:pPr>
      <w:r w:rsidRPr="00CB1E55">
        <w:rPr>
          <w:rFonts w:ascii="Times New Roman" w:hAnsi="Times New Roman" w:cs="Times New Roman"/>
          <w:bCs/>
        </w:rPr>
        <w:t>-</w:t>
      </w:r>
      <w:r w:rsidRPr="00CB1E55">
        <w:rPr>
          <w:rFonts w:ascii="Times New Roman" w:hAnsi="Times New Roman" w:cs="Times New Roman"/>
          <w:bCs/>
        </w:rPr>
        <w:tab/>
      </w:r>
      <w:r w:rsidRPr="00CB1E55">
        <w:rPr>
          <w:rFonts w:ascii="Times New Roman" w:hAnsi="Times New Roman" w:cs="Times New Roman"/>
          <w:b/>
          <w:bCs/>
        </w:rPr>
        <w:t>novčanog pologa</w:t>
      </w:r>
      <w:r w:rsidRPr="00CB1E55">
        <w:rPr>
          <w:rFonts w:ascii="Times New Roman" w:hAnsi="Times New Roman" w:cs="Times New Roman"/>
          <w:bCs/>
        </w:rPr>
        <w:t xml:space="preserve"> – uplatom iznosa jamstva na račun </w:t>
      </w:r>
      <w:r w:rsidRPr="00CB1E55">
        <w:rPr>
          <w:rFonts w:ascii="Times New Roman" w:hAnsi="Times New Roman" w:cs="Times New Roman"/>
        </w:rPr>
        <w:t>Naručitelja u</w:t>
      </w:r>
      <w:r w:rsidRPr="00CB1E55">
        <w:rPr>
          <w:rFonts w:ascii="Times New Roman" w:hAnsi="Times New Roman" w:cs="Times New Roman"/>
          <w:b/>
        </w:rPr>
        <w:t xml:space="preserve"> Hrvatskoj poštanskoj banci, IBAN: HR5723900011100341722 (HPB) </w:t>
      </w:r>
      <w:r w:rsidRPr="00CB1E55">
        <w:rPr>
          <w:rFonts w:ascii="Times New Roman" w:hAnsi="Times New Roman" w:cs="Times New Roman"/>
          <w:bCs/>
        </w:rPr>
        <w:t xml:space="preserve">model plaćanja: OIB uplatitelja, opis plaćanja: ev.br. </w:t>
      </w:r>
      <w:r w:rsidR="00CB1E55" w:rsidRPr="00CB1E55">
        <w:rPr>
          <w:rFonts w:ascii="Times New Roman" w:hAnsi="Times New Roman" w:cs="Times New Roman"/>
        </w:rPr>
        <w:t xml:space="preserve">02/23/VV </w:t>
      </w:r>
      <w:r w:rsidRPr="00CB1E55">
        <w:rPr>
          <w:rFonts w:ascii="Times New Roman" w:hAnsi="Times New Roman" w:cs="Times New Roman"/>
          <w:bCs/>
        </w:rPr>
        <w:t xml:space="preserve"> – polog jamstva za ___________ (navesti vrstu jamstva)</w:t>
      </w:r>
    </w:p>
    <w:p w:rsidR="008431B6" w:rsidRPr="00CB1E55" w:rsidRDefault="008431B6" w:rsidP="008431B6">
      <w:pPr>
        <w:rPr>
          <w:rFonts w:ascii="Times New Roman" w:hAnsi="Times New Roman" w:cs="Times New Roman"/>
          <w:sz w:val="10"/>
          <w:szCs w:val="10"/>
          <w:lang w:eastAsia="ar-SA"/>
        </w:rPr>
      </w:pPr>
    </w:p>
    <w:p w:rsidR="008431B6" w:rsidRPr="00CB1E55" w:rsidRDefault="008431B6" w:rsidP="008431B6">
      <w:pPr>
        <w:rPr>
          <w:rFonts w:ascii="Times New Roman" w:hAnsi="Times New Roman" w:cs="Times New Roman"/>
          <w:lang w:eastAsia="ar-SA"/>
        </w:rPr>
      </w:pPr>
      <w:r w:rsidRPr="00CB1E55">
        <w:rPr>
          <w:rFonts w:ascii="Times New Roman" w:hAnsi="Times New Roman" w:cs="Times New Roman"/>
          <w:lang w:eastAsia="ar-SA"/>
        </w:rPr>
        <w:t xml:space="preserve">Izvornik ne smije biti ni na koji način oštećen (bušenjem, </w:t>
      </w:r>
      <w:proofErr w:type="spellStart"/>
      <w:r w:rsidRPr="00CB1E55">
        <w:rPr>
          <w:rFonts w:ascii="Times New Roman" w:hAnsi="Times New Roman" w:cs="Times New Roman"/>
          <w:lang w:eastAsia="ar-SA"/>
        </w:rPr>
        <w:t>klamanjem</w:t>
      </w:r>
      <w:proofErr w:type="spellEnd"/>
      <w:r w:rsidRPr="00CB1E55">
        <w:rPr>
          <w:rFonts w:ascii="Times New Roman" w:hAnsi="Times New Roman" w:cs="Times New Roman"/>
          <w:lang w:eastAsia="ar-SA"/>
        </w:rPr>
        <w:t xml:space="preserve"> i </w:t>
      </w:r>
      <w:proofErr w:type="spellStart"/>
      <w:r w:rsidRPr="00CB1E55">
        <w:rPr>
          <w:rFonts w:ascii="Times New Roman" w:hAnsi="Times New Roman" w:cs="Times New Roman"/>
          <w:lang w:eastAsia="ar-SA"/>
        </w:rPr>
        <w:t>sl</w:t>
      </w:r>
      <w:proofErr w:type="spellEnd"/>
      <w:r w:rsidRPr="00CB1E55">
        <w:rPr>
          <w:rFonts w:ascii="Times New Roman" w:hAnsi="Times New Roman" w:cs="Times New Roman"/>
          <w:lang w:eastAsia="ar-SA"/>
        </w:rPr>
        <w:t xml:space="preserve">.). </w:t>
      </w:r>
    </w:p>
    <w:p w:rsidR="008431B6" w:rsidRPr="00CB1E55" w:rsidRDefault="008431B6" w:rsidP="008431B6">
      <w:pPr>
        <w:widowControl w:val="0"/>
        <w:overflowPunct w:val="0"/>
        <w:autoSpaceDE w:val="0"/>
        <w:autoSpaceDN w:val="0"/>
        <w:adjustRightInd w:val="0"/>
        <w:rPr>
          <w:rFonts w:ascii="Times New Roman" w:hAnsi="Times New Roman" w:cs="Times New Roman"/>
          <w:bCs/>
        </w:rPr>
      </w:pPr>
      <w:r w:rsidRPr="00CB1E55">
        <w:rPr>
          <w:rFonts w:ascii="Times New Roman" w:hAnsi="Times New Roman" w:cs="Times New Roman"/>
          <w:bCs/>
        </w:rPr>
        <w:t xml:space="preserve">U svakoj bankarskoj garanciji mora biti navedeno da je korisnik garancije Opća bolnica Gospić, </w:t>
      </w:r>
      <w:proofErr w:type="spellStart"/>
      <w:r w:rsidRPr="00CB1E55">
        <w:rPr>
          <w:rFonts w:ascii="Times New Roman" w:hAnsi="Times New Roman" w:cs="Times New Roman"/>
          <w:bCs/>
        </w:rPr>
        <w:t>Kaniška</w:t>
      </w:r>
      <w:proofErr w:type="spellEnd"/>
      <w:r w:rsidRPr="00CB1E55">
        <w:rPr>
          <w:rFonts w:ascii="Times New Roman" w:hAnsi="Times New Roman" w:cs="Times New Roman"/>
          <w:bCs/>
        </w:rPr>
        <w:t xml:space="preserve"> 111, 53 000 Gospić.</w:t>
      </w:r>
    </w:p>
    <w:p w:rsidR="008431B6" w:rsidRPr="00CB1E55" w:rsidRDefault="008431B6" w:rsidP="008431B6">
      <w:pPr>
        <w:widowControl w:val="0"/>
        <w:overflowPunct w:val="0"/>
        <w:autoSpaceDE w:val="0"/>
        <w:autoSpaceDN w:val="0"/>
        <w:adjustRightInd w:val="0"/>
        <w:rPr>
          <w:rFonts w:ascii="Times New Roman" w:hAnsi="Times New Roman" w:cs="Times New Roman"/>
          <w:b/>
          <w:bCs/>
        </w:rPr>
      </w:pPr>
      <w:r w:rsidRPr="00CB1E55">
        <w:rPr>
          <w:rFonts w:ascii="Times New Roman" w:hAnsi="Times New Roman" w:cs="Times New Roman"/>
          <w:bCs/>
        </w:rPr>
        <w:t>Na svakoj bankarskoj garanciji mora biti izrijekom navedeno da je bezuvjetna, neopoziva, naplativa na prvi poziv korisnika garancije i bez prigovora.</w:t>
      </w:r>
    </w:p>
    <w:p w:rsidR="008431B6" w:rsidRPr="00CB1E55" w:rsidRDefault="008431B6" w:rsidP="008431B6">
      <w:pPr>
        <w:rPr>
          <w:rFonts w:ascii="Times New Roman" w:hAnsi="Times New Roman" w:cs="Times New Roman"/>
          <w:b/>
          <w:i/>
          <w:sz w:val="10"/>
          <w:szCs w:val="10"/>
          <w:lang w:eastAsia="ar-SA"/>
        </w:rPr>
      </w:pPr>
    </w:p>
    <w:p w:rsidR="008431B6" w:rsidRPr="00CB1E55" w:rsidRDefault="008431B6" w:rsidP="008431B6">
      <w:pPr>
        <w:rPr>
          <w:rFonts w:ascii="Times New Roman" w:hAnsi="Times New Roman" w:cs="Times New Roman"/>
          <w:i/>
          <w:lang w:eastAsia="ar-SA"/>
        </w:rPr>
      </w:pPr>
      <w:r w:rsidRPr="00CB1E55">
        <w:rPr>
          <w:rFonts w:ascii="Times New Roman" w:hAnsi="Times New Roman" w:cs="Times New Roman"/>
          <w:i/>
          <w:lang w:eastAsia="ar-SA"/>
        </w:rPr>
        <w:lastRenderedPageBreak/>
        <w:t>U slučaju zajednice ponuditelja, naručitelj će prihvatiti bankovno jamstvo koje glasi:</w:t>
      </w:r>
    </w:p>
    <w:p w:rsidR="008431B6" w:rsidRPr="00CB1E55" w:rsidRDefault="008431B6" w:rsidP="008431B6">
      <w:pPr>
        <w:numPr>
          <w:ilvl w:val="0"/>
          <w:numId w:val="6"/>
        </w:numPr>
        <w:spacing w:after="0" w:line="240" w:lineRule="auto"/>
        <w:ind w:left="567"/>
        <w:jc w:val="both"/>
        <w:rPr>
          <w:rFonts w:ascii="Times New Roman" w:hAnsi="Times New Roman" w:cs="Times New Roman"/>
          <w:i/>
          <w:lang w:eastAsia="ar-SA"/>
        </w:rPr>
      </w:pPr>
      <w:r w:rsidRPr="00CB1E55">
        <w:rPr>
          <w:rFonts w:ascii="Times New Roman" w:hAnsi="Times New Roman" w:cs="Times New Roman"/>
          <w:i/>
        </w:rPr>
        <w:t>na sve članove zajednice (a ne samo na jednog člana), ali jamstvo tada mora sadržavati navod o tome da je riječ o zajednici ponuditelja</w:t>
      </w:r>
    </w:p>
    <w:p w:rsidR="008431B6" w:rsidRPr="00CB1E55" w:rsidRDefault="008431B6" w:rsidP="00D916A3">
      <w:pPr>
        <w:ind w:left="3824" w:firstLine="424"/>
        <w:rPr>
          <w:rFonts w:ascii="Times New Roman" w:hAnsi="Times New Roman" w:cs="Times New Roman"/>
          <w:i/>
          <w:u w:val="single"/>
          <w:lang w:eastAsia="ar-SA"/>
        </w:rPr>
      </w:pPr>
      <w:r w:rsidRPr="00CB1E55">
        <w:rPr>
          <w:rFonts w:ascii="Times New Roman" w:hAnsi="Times New Roman" w:cs="Times New Roman"/>
          <w:i/>
          <w:u w:val="single"/>
          <w:lang w:eastAsia="ar-SA"/>
        </w:rPr>
        <w:t>ili</w:t>
      </w:r>
    </w:p>
    <w:p w:rsidR="008431B6" w:rsidRPr="00CB1E55" w:rsidRDefault="008431B6" w:rsidP="008431B6">
      <w:pPr>
        <w:numPr>
          <w:ilvl w:val="0"/>
          <w:numId w:val="6"/>
        </w:numPr>
        <w:spacing w:after="0" w:line="240" w:lineRule="auto"/>
        <w:ind w:left="567"/>
        <w:jc w:val="both"/>
        <w:rPr>
          <w:rFonts w:ascii="Times New Roman" w:hAnsi="Times New Roman" w:cs="Times New Roman"/>
          <w:i/>
          <w:lang w:eastAsia="ar-SA"/>
        </w:rPr>
      </w:pPr>
      <w:r w:rsidRPr="00CB1E55">
        <w:rPr>
          <w:rFonts w:ascii="Times New Roman" w:hAnsi="Times New Roman" w:cs="Times New Roman"/>
          <w:i/>
        </w:rPr>
        <w:t>da svaki član zajednice ponuditelja dostavi jamstvo za svoj dio posla pri čemu zbroj pojedinih jamstava treba biti jednak ukupnom iznosu jamstva.</w:t>
      </w:r>
    </w:p>
    <w:p w:rsidR="008431B6" w:rsidRPr="00CB1E55" w:rsidRDefault="008431B6" w:rsidP="008431B6">
      <w:pPr>
        <w:widowControl w:val="0"/>
        <w:autoSpaceDE w:val="0"/>
        <w:autoSpaceDN w:val="0"/>
        <w:adjustRightInd w:val="0"/>
        <w:rPr>
          <w:rFonts w:ascii="Times New Roman" w:hAnsi="Times New Roman" w:cs="Times New Roman"/>
          <w:sz w:val="10"/>
          <w:szCs w:val="10"/>
        </w:rPr>
      </w:pPr>
    </w:p>
    <w:p w:rsidR="008431B6" w:rsidRPr="00CB1E55" w:rsidRDefault="008431B6" w:rsidP="008431B6">
      <w:pPr>
        <w:rPr>
          <w:rFonts w:ascii="Times New Roman" w:hAnsi="Times New Roman" w:cs="Times New Roman"/>
        </w:rPr>
      </w:pPr>
      <w:r w:rsidRPr="00CB1E55">
        <w:rPr>
          <w:rFonts w:ascii="Times New Roman" w:hAnsi="Times New Roman" w:cs="Times New Roman"/>
        </w:rPr>
        <w:t>Opisane mogućnosti bankovnog jamstva zajednice ponuditelja na odgovarajući se način odnose i na uplatu novčanog pologa zajednice ponuditelja na račun naručitelja.</w:t>
      </w:r>
    </w:p>
    <w:p w:rsidR="008431B6" w:rsidRPr="00CB1E55" w:rsidRDefault="008431B6" w:rsidP="008431B6">
      <w:pPr>
        <w:rPr>
          <w:rFonts w:ascii="Times New Roman" w:hAnsi="Times New Roman" w:cs="Times New Roman"/>
        </w:rPr>
      </w:pPr>
    </w:p>
    <w:p w:rsidR="008431B6" w:rsidRPr="00CB1E55" w:rsidRDefault="008431B6" w:rsidP="008431B6">
      <w:pPr>
        <w:pStyle w:val="Naslov2"/>
        <w:rPr>
          <w:rFonts w:ascii="Times New Roman" w:hAnsi="Times New Roman" w:cs="Times New Roman"/>
          <w:color w:val="auto"/>
          <w:sz w:val="22"/>
          <w:szCs w:val="22"/>
        </w:rPr>
      </w:pPr>
      <w:bookmarkStart w:id="9" w:name="_Toc10719746"/>
      <w:bookmarkStart w:id="10" w:name="_Toc29711402"/>
      <w:bookmarkStart w:id="11" w:name="_Toc56024900"/>
      <w:bookmarkStart w:id="12" w:name="_Toc91491601"/>
      <w:r w:rsidRPr="00CB1E55">
        <w:rPr>
          <w:rFonts w:ascii="Times New Roman" w:hAnsi="Times New Roman" w:cs="Times New Roman"/>
          <w:color w:val="auto"/>
          <w:sz w:val="22"/>
          <w:szCs w:val="22"/>
        </w:rPr>
        <w:t>7.1. Jamstvo za ozbiljnost ponude</w:t>
      </w:r>
      <w:bookmarkEnd w:id="9"/>
      <w:bookmarkEnd w:id="10"/>
      <w:bookmarkEnd w:id="11"/>
      <w:bookmarkEnd w:id="12"/>
    </w:p>
    <w:p w:rsidR="008431B6" w:rsidRPr="00CB1E55" w:rsidRDefault="008431B6" w:rsidP="008431B6">
      <w:pPr>
        <w:rPr>
          <w:rFonts w:ascii="Times New Roman" w:hAnsi="Times New Roman" w:cs="Times New Roman"/>
        </w:rPr>
      </w:pPr>
    </w:p>
    <w:p w:rsidR="008431B6" w:rsidRPr="00CB1E55" w:rsidRDefault="008431B6" w:rsidP="008431B6">
      <w:pPr>
        <w:rPr>
          <w:rFonts w:ascii="Times New Roman" w:hAnsi="Times New Roman" w:cs="Times New Roman"/>
        </w:rPr>
      </w:pPr>
      <w:r w:rsidRPr="00CB1E55">
        <w:rPr>
          <w:rFonts w:ascii="Times New Roman" w:hAnsi="Times New Roman" w:cs="Times New Roman"/>
        </w:rPr>
        <w:t xml:space="preserve">Ponuditelj je obvezan uz ponudu dostaviti jamstvo za ozbiljnost ponude u obliku bankarske garancije. </w:t>
      </w:r>
    </w:p>
    <w:p w:rsidR="008431B6" w:rsidRPr="00CB1E55" w:rsidRDefault="008431B6" w:rsidP="008431B6">
      <w:pPr>
        <w:widowControl w:val="0"/>
        <w:autoSpaceDE w:val="0"/>
        <w:autoSpaceDN w:val="0"/>
        <w:adjustRightInd w:val="0"/>
        <w:rPr>
          <w:rFonts w:ascii="Times New Roman" w:hAnsi="Times New Roman" w:cs="Times New Roman"/>
          <w:b/>
        </w:rPr>
      </w:pPr>
      <w:r w:rsidRPr="00CB1E55">
        <w:rPr>
          <w:rFonts w:ascii="Times New Roman" w:hAnsi="Times New Roman" w:cs="Times New Roman"/>
        </w:rPr>
        <w:t xml:space="preserve">Visina jamstva za predmet nabave iznosi: </w:t>
      </w:r>
      <w:r w:rsidR="00E628E1" w:rsidRPr="00CB1E55">
        <w:rPr>
          <w:rFonts w:ascii="Times New Roman" w:hAnsi="Times New Roman" w:cs="Times New Roman"/>
          <w:b/>
        </w:rPr>
        <w:t>13</w:t>
      </w:r>
      <w:r w:rsidR="00B8385F" w:rsidRPr="00CB1E55">
        <w:rPr>
          <w:rFonts w:ascii="Times New Roman" w:hAnsi="Times New Roman" w:cs="Times New Roman"/>
          <w:b/>
        </w:rPr>
        <w:t>.000,00 €.</w:t>
      </w:r>
    </w:p>
    <w:p w:rsidR="008431B6" w:rsidRPr="00CB1E55" w:rsidRDefault="008431B6" w:rsidP="008431B6">
      <w:pPr>
        <w:widowControl w:val="0"/>
        <w:autoSpaceDE w:val="0"/>
        <w:autoSpaceDN w:val="0"/>
        <w:adjustRightInd w:val="0"/>
        <w:rPr>
          <w:rFonts w:ascii="Times New Roman" w:hAnsi="Times New Roman" w:cs="Times New Roman"/>
          <w:bCs/>
        </w:rPr>
      </w:pPr>
      <w:r w:rsidRPr="00CB1E55">
        <w:rPr>
          <w:rFonts w:ascii="Times New Roman" w:hAnsi="Times New Roman" w:cs="Times New Roman"/>
          <w:bCs/>
        </w:rPr>
        <w:t>Ponuditelji dostavljaju jamstvo za ozbiljnost ponude za slučajeve:</w:t>
      </w:r>
    </w:p>
    <w:p w:rsidR="008431B6" w:rsidRPr="00CB1E55" w:rsidRDefault="008431B6" w:rsidP="008431B6">
      <w:pPr>
        <w:widowControl w:val="0"/>
        <w:numPr>
          <w:ilvl w:val="1"/>
          <w:numId w:val="7"/>
        </w:numPr>
        <w:tabs>
          <w:tab w:val="num" w:pos="567"/>
        </w:tabs>
        <w:autoSpaceDE w:val="0"/>
        <w:autoSpaceDN w:val="0"/>
        <w:adjustRightInd w:val="0"/>
        <w:spacing w:after="0" w:line="240" w:lineRule="auto"/>
        <w:ind w:left="567"/>
        <w:jc w:val="both"/>
        <w:rPr>
          <w:rFonts w:ascii="Times New Roman" w:hAnsi="Times New Roman" w:cs="Times New Roman"/>
          <w:bCs/>
        </w:rPr>
      </w:pPr>
      <w:r w:rsidRPr="00CB1E55">
        <w:rPr>
          <w:rFonts w:ascii="Times New Roman" w:hAnsi="Times New Roman" w:cs="Times New Roman"/>
          <w:bCs/>
        </w:rPr>
        <w:t>odustajanja ponuditelja od svoje ponude u roku njezine valjanosti,</w:t>
      </w:r>
    </w:p>
    <w:p w:rsidR="008431B6" w:rsidRPr="00CB1E55" w:rsidRDefault="008431B6" w:rsidP="008431B6">
      <w:pPr>
        <w:widowControl w:val="0"/>
        <w:numPr>
          <w:ilvl w:val="1"/>
          <w:numId w:val="7"/>
        </w:numPr>
        <w:tabs>
          <w:tab w:val="num" w:pos="567"/>
        </w:tabs>
        <w:autoSpaceDE w:val="0"/>
        <w:autoSpaceDN w:val="0"/>
        <w:adjustRightInd w:val="0"/>
        <w:spacing w:after="0" w:line="240" w:lineRule="auto"/>
        <w:ind w:left="567"/>
        <w:jc w:val="both"/>
        <w:rPr>
          <w:rFonts w:ascii="Times New Roman" w:hAnsi="Times New Roman" w:cs="Times New Roman"/>
          <w:bCs/>
        </w:rPr>
      </w:pPr>
      <w:r w:rsidRPr="00CB1E55">
        <w:rPr>
          <w:rFonts w:ascii="Times New Roman" w:hAnsi="Times New Roman" w:cs="Times New Roman"/>
          <w:bCs/>
        </w:rPr>
        <w:t xml:space="preserve">nedostavljanju ažuriranih popratnih dokumenata sukladno članku 263. </w:t>
      </w:r>
      <w:r w:rsidRPr="00CB1E55">
        <w:rPr>
          <w:rFonts w:ascii="Times New Roman" w:hAnsi="Times New Roman" w:cs="Times New Roman"/>
        </w:rPr>
        <w:t>ZJN 2016</w:t>
      </w:r>
    </w:p>
    <w:p w:rsidR="008431B6" w:rsidRPr="00CB1E55" w:rsidRDefault="008431B6" w:rsidP="008431B6">
      <w:pPr>
        <w:widowControl w:val="0"/>
        <w:numPr>
          <w:ilvl w:val="1"/>
          <w:numId w:val="7"/>
        </w:numPr>
        <w:tabs>
          <w:tab w:val="num" w:pos="567"/>
        </w:tabs>
        <w:autoSpaceDE w:val="0"/>
        <w:autoSpaceDN w:val="0"/>
        <w:adjustRightInd w:val="0"/>
        <w:spacing w:after="0" w:line="240" w:lineRule="auto"/>
        <w:ind w:left="567"/>
        <w:jc w:val="both"/>
        <w:rPr>
          <w:rFonts w:ascii="Times New Roman" w:hAnsi="Times New Roman" w:cs="Times New Roman"/>
          <w:bCs/>
        </w:rPr>
      </w:pPr>
      <w:r w:rsidRPr="00CB1E55">
        <w:rPr>
          <w:rFonts w:ascii="Times New Roman" w:hAnsi="Times New Roman" w:cs="Times New Roman"/>
          <w:bCs/>
        </w:rPr>
        <w:t>neprihvaćanja ispravka računske greške,</w:t>
      </w:r>
    </w:p>
    <w:p w:rsidR="008431B6" w:rsidRPr="00CB1E55" w:rsidRDefault="008431B6" w:rsidP="008431B6">
      <w:pPr>
        <w:widowControl w:val="0"/>
        <w:numPr>
          <w:ilvl w:val="1"/>
          <w:numId w:val="7"/>
        </w:numPr>
        <w:tabs>
          <w:tab w:val="num" w:pos="567"/>
        </w:tabs>
        <w:autoSpaceDE w:val="0"/>
        <w:autoSpaceDN w:val="0"/>
        <w:adjustRightInd w:val="0"/>
        <w:spacing w:after="0" w:line="240" w:lineRule="auto"/>
        <w:ind w:left="567"/>
        <w:jc w:val="both"/>
        <w:rPr>
          <w:rFonts w:ascii="Times New Roman" w:hAnsi="Times New Roman" w:cs="Times New Roman"/>
          <w:bCs/>
        </w:rPr>
      </w:pPr>
      <w:r w:rsidRPr="00CB1E55">
        <w:rPr>
          <w:rFonts w:ascii="Times New Roman" w:hAnsi="Times New Roman" w:cs="Times New Roman"/>
          <w:bCs/>
        </w:rPr>
        <w:t>odbijanja potpisivanja ugovora o javnoj nabavi</w:t>
      </w:r>
    </w:p>
    <w:p w:rsidR="008431B6" w:rsidRPr="00CB1E55" w:rsidRDefault="008431B6" w:rsidP="008431B6">
      <w:pPr>
        <w:widowControl w:val="0"/>
        <w:numPr>
          <w:ilvl w:val="1"/>
          <w:numId w:val="7"/>
        </w:numPr>
        <w:tabs>
          <w:tab w:val="num" w:pos="567"/>
        </w:tabs>
        <w:autoSpaceDE w:val="0"/>
        <w:autoSpaceDN w:val="0"/>
        <w:adjustRightInd w:val="0"/>
        <w:spacing w:after="0" w:line="240" w:lineRule="auto"/>
        <w:ind w:left="567"/>
        <w:jc w:val="both"/>
        <w:rPr>
          <w:rFonts w:ascii="Times New Roman" w:hAnsi="Times New Roman" w:cs="Times New Roman"/>
          <w:bCs/>
        </w:rPr>
      </w:pPr>
      <w:r w:rsidRPr="00CB1E55">
        <w:rPr>
          <w:rFonts w:ascii="Times New Roman" w:hAnsi="Times New Roman" w:cs="Times New Roman"/>
          <w:bCs/>
        </w:rPr>
        <w:t>nedostavljanja jamstva za uredno ispunjenje ugovora o javnoj nabavi.</w:t>
      </w:r>
    </w:p>
    <w:p w:rsidR="008431B6" w:rsidRPr="00CB1E55" w:rsidRDefault="008431B6" w:rsidP="008431B6">
      <w:pPr>
        <w:widowControl w:val="0"/>
        <w:autoSpaceDE w:val="0"/>
        <w:autoSpaceDN w:val="0"/>
        <w:adjustRightInd w:val="0"/>
        <w:rPr>
          <w:rFonts w:ascii="Times New Roman" w:hAnsi="Times New Roman" w:cs="Times New Roman"/>
          <w:bCs/>
          <w:sz w:val="10"/>
          <w:szCs w:val="10"/>
        </w:rPr>
      </w:pPr>
    </w:p>
    <w:p w:rsidR="008431B6" w:rsidRPr="00CB1E55" w:rsidRDefault="008431B6" w:rsidP="008431B6">
      <w:pPr>
        <w:widowControl w:val="0"/>
        <w:autoSpaceDE w:val="0"/>
        <w:autoSpaceDN w:val="0"/>
        <w:adjustRightInd w:val="0"/>
        <w:rPr>
          <w:rFonts w:ascii="Times New Roman" w:hAnsi="Times New Roman" w:cs="Times New Roman"/>
          <w:bCs/>
          <w:i/>
        </w:rPr>
      </w:pPr>
      <w:r w:rsidRPr="00CB1E55">
        <w:rPr>
          <w:rFonts w:ascii="Times New Roman" w:hAnsi="Times New Roman" w:cs="Times New Roman"/>
          <w:bCs/>
          <w:i/>
        </w:rPr>
        <w:t>Ukoliko ponuditelj dostavlja jamstvo u obliku bankarske garancije, na bankarskoj garanciji izrijekom trebaju biti navedeni svi prethodno navedeni slučajevi za koje se ista dostavlja naručitelju.</w:t>
      </w:r>
    </w:p>
    <w:p w:rsidR="008431B6" w:rsidRPr="00CB1E55" w:rsidRDefault="008431B6" w:rsidP="008431B6">
      <w:pPr>
        <w:autoSpaceDE w:val="0"/>
        <w:autoSpaceDN w:val="0"/>
        <w:adjustRightInd w:val="0"/>
        <w:rPr>
          <w:rFonts w:ascii="Times New Roman" w:hAnsi="Times New Roman" w:cs="Times New Roman"/>
        </w:rPr>
      </w:pPr>
      <w:r w:rsidRPr="00CB1E55">
        <w:rPr>
          <w:rFonts w:ascii="Times New Roman" w:hAnsi="Times New Roman" w:cs="Times New Roman"/>
        </w:rPr>
        <w:t>Rok valjanosti bankarske garancije mora biti najmanje do isteka roka valjanosti ponude.</w:t>
      </w:r>
    </w:p>
    <w:p w:rsidR="008431B6" w:rsidRPr="00CB1E55" w:rsidRDefault="008431B6" w:rsidP="008431B6">
      <w:pPr>
        <w:autoSpaceDE w:val="0"/>
        <w:autoSpaceDN w:val="0"/>
        <w:adjustRightInd w:val="0"/>
        <w:rPr>
          <w:rFonts w:ascii="Times New Roman" w:hAnsi="Times New Roman" w:cs="Times New Roman"/>
        </w:rPr>
      </w:pPr>
      <w:r w:rsidRPr="00CB1E55">
        <w:rPr>
          <w:rFonts w:ascii="Times New Roman" w:hAnsi="Times New Roman" w:cs="Times New Roman"/>
        </w:rPr>
        <w:t>Jamstvo za ozbiljnost ponude dostavlja se u izvorniku, odvojeno od elektroničke ponude, u papirnatom obliku, u skladu s točkom 6.</w:t>
      </w:r>
      <w:r w:rsidR="00585A7A" w:rsidRPr="00CB1E55">
        <w:rPr>
          <w:rFonts w:ascii="Times New Roman" w:hAnsi="Times New Roman" w:cs="Times New Roman"/>
        </w:rPr>
        <w:t>1.</w:t>
      </w:r>
      <w:r w:rsidRPr="00CB1E55">
        <w:rPr>
          <w:rFonts w:ascii="Times New Roman" w:hAnsi="Times New Roman" w:cs="Times New Roman"/>
        </w:rPr>
        <w:t xml:space="preserve"> Način dostave ponude ili dijelova ponude sredstvima koja nisu elektronička. Izvornik se dostavlja u zatvorenoj plastičnoj foliji i čini sastavni dio dijela ponude dostavljene u papirnatom obliku.</w:t>
      </w:r>
    </w:p>
    <w:p w:rsidR="008431B6" w:rsidRPr="00CB1E55" w:rsidRDefault="008431B6" w:rsidP="008431B6">
      <w:pPr>
        <w:autoSpaceDE w:val="0"/>
        <w:autoSpaceDN w:val="0"/>
        <w:adjustRightInd w:val="0"/>
        <w:rPr>
          <w:rFonts w:ascii="Times New Roman" w:hAnsi="Times New Roman" w:cs="Times New Roman"/>
        </w:rPr>
      </w:pPr>
      <w:r w:rsidRPr="00CB1E55">
        <w:rPr>
          <w:rFonts w:ascii="Times New Roman" w:hAnsi="Times New Roman" w:cs="Times New Roman"/>
        </w:rPr>
        <w:t xml:space="preserve">Jamstvo ne smije biti ni na koji način oštećeno (bušenjem, </w:t>
      </w:r>
      <w:proofErr w:type="spellStart"/>
      <w:r w:rsidRPr="00CB1E55">
        <w:rPr>
          <w:rFonts w:ascii="Times New Roman" w:hAnsi="Times New Roman" w:cs="Times New Roman"/>
        </w:rPr>
        <w:t>klamanjem</w:t>
      </w:r>
      <w:proofErr w:type="spellEnd"/>
      <w:r w:rsidRPr="00CB1E55">
        <w:rPr>
          <w:rFonts w:ascii="Times New Roman" w:hAnsi="Times New Roman" w:cs="Times New Roman"/>
        </w:rPr>
        <w:t xml:space="preserve"> i </w:t>
      </w:r>
      <w:proofErr w:type="spellStart"/>
      <w:r w:rsidRPr="00CB1E55">
        <w:rPr>
          <w:rFonts w:ascii="Times New Roman" w:hAnsi="Times New Roman" w:cs="Times New Roman"/>
        </w:rPr>
        <w:t>sl</w:t>
      </w:r>
      <w:proofErr w:type="spellEnd"/>
      <w:r w:rsidRPr="00CB1E55">
        <w:rPr>
          <w:rFonts w:ascii="Times New Roman" w:hAnsi="Times New Roman" w:cs="Times New Roman"/>
        </w:rPr>
        <w:t xml:space="preserve">.), a što se ne odnosi na uvezivanje od strane javnog bilježnika ili ovlaštenog sudskog tumača. </w:t>
      </w:r>
    </w:p>
    <w:p w:rsidR="008431B6" w:rsidRPr="00CB1E55" w:rsidRDefault="008431B6" w:rsidP="008431B6">
      <w:pPr>
        <w:autoSpaceDE w:val="0"/>
        <w:autoSpaceDN w:val="0"/>
        <w:adjustRightInd w:val="0"/>
        <w:rPr>
          <w:rFonts w:ascii="Times New Roman" w:hAnsi="Times New Roman" w:cs="Times New Roman"/>
        </w:rPr>
      </w:pPr>
      <w:r w:rsidRPr="00CB1E55">
        <w:rPr>
          <w:rFonts w:ascii="Times New Roman" w:hAnsi="Times New Roman" w:cs="Times New Roman"/>
        </w:rPr>
        <w:t xml:space="preserve">Ako tijekom postupka javne nabave istekne rok valjanosti ponude i jamstva za ozbiljnost ponude, Naručitelj je obvezan prije odabira zatražiti produženje roka valjanosti ponude i jamstva od Ponuditelja koji je podnio ekonomski najpovoljniju ponudu u primjernom roku ne kraćem od 5 dana. </w:t>
      </w:r>
    </w:p>
    <w:p w:rsidR="008431B6" w:rsidRPr="00CB1E55" w:rsidRDefault="008431B6" w:rsidP="008431B6">
      <w:pPr>
        <w:autoSpaceDE w:val="0"/>
        <w:autoSpaceDN w:val="0"/>
        <w:adjustRightInd w:val="0"/>
        <w:rPr>
          <w:rFonts w:ascii="Times New Roman" w:hAnsi="Times New Roman" w:cs="Times New Roman"/>
        </w:rPr>
      </w:pPr>
      <w:r w:rsidRPr="00CB1E55">
        <w:rPr>
          <w:rFonts w:ascii="Times New Roman" w:hAnsi="Times New Roman" w:cs="Times New Roman"/>
        </w:rPr>
        <w:t xml:space="preserve">Naručitelj je obvezan vratiti ponuditeljima jamstvo za ozbiljnost ponude u roku od deset dana od dana potpisivanja ugovora o javnoj nabavi, odnosno dostave jamstva za </w:t>
      </w:r>
      <w:r w:rsidRPr="00CB1E55">
        <w:rPr>
          <w:rFonts w:ascii="Times New Roman" w:hAnsi="Times New Roman" w:cs="Times New Roman"/>
          <w:bCs/>
        </w:rPr>
        <w:t>uredno</w:t>
      </w:r>
      <w:r w:rsidR="00585A7A" w:rsidRPr="00CB1E55">
        <w:rPr>
          <w:rFonts w:ascii="Times New Roman" w:hAnsi="Times New Roman" w:cs="Times New Roman"/>
          <w:bCs/>
        </w:rPr>
        <w:t xml:space="preserve"> </w:t>
      </w:r>
      <w:r w:rsidRPr="00CB1E55">
        <w:rPr>
          <w:rFonts w:ascii="Times New Roman" w:hAnsi="Times New Roman" w:cs="Times New Roman"/>
          <w:bCs/>
        </w:rPr>
        <w:t>ispunjenje</w:t>
      </w:r>
      <w:r w:rsidR="00585A7A" w:rsidRPr="00CB1E55">
        <w:rPr>
          <w:rFonts w:ascii="Times New Roman" w:hAnsi="Times New Roman" w:cs="Times New Roman"/>
          <w:bCs/>
        </w:rPr>
        <w:t xml:space="preserve"> </w:t>
      </w:r>
      <w:r w:rsidRPr="00CB1E55">
        <w:rPr>
          <w:rFonts w:ascii="Times New Roman" w:hAnsi="Times New Roman" w:cs="Times New Roman"/>
          <w:bCs/>
        </w:rPr>
        <w:t>ugovora o javnoj</w:t>
      </w:r>
      <w:r w:rsidR="00585A7A" w:rsidRPr="00CB1E55">
        <w:rPr>
          <w:rFonts w:ascii="Times New Roman" w:hAnsi="Times New Roman" w:cs="Times New Roman"/>
          <w:bCs/>
        </w:rPr>
        <w:t xml:space="preserve"> </w:t>
      </w:r>
      <w:r w:rsidRPr="00CB1E55">
        <w:rPr>
          <w:rFonts w:ascii="Times New Roman" w:hAnsi="Times New Roman" w:cs="Times New Roman"/>
          <w:bCs/>
        </w:rPr>
        <w:t>nabavi</w:t>
      </w:r>
      <w:r w:rsidRPr="00CB1E55">
        <w:rPr>
          <w:rFonts w:ascii="Times New Roman" w:hAnsi="Times New Roman" w:cs="Times New Roman"/>
        </w:rPr>
        <w:t xml:space="preserve"> a presliku jamstva obvezan je pohraniti. </w:t>
      </w:r>
    </w:p>
    <w:p w:rsidR="008431B6" w:rsidRPr="00CB1E55" w:rsidRDefault="008431B6" w:rsidP="008431B6">
      <w:pPr>
        <w:autoSpaceDE w:val="0"/>
        <w:autoSpaceDN w:val="0"/>
        <w:adjustRightInd w:val="0"/>
        <w:rPr>
          <w:rFonts w:ascii="Times New Roman" w:hAnsi="Times New Roman" w:cs="Times New Roman"/>
          <w:sz w:val="10"/>
          <w:szCs w:val="10"/>
        </w:rPr>
      </w:pPr>
    </w:p>
    <w:p w:rsidR="008431B6" w:rsidRPr="00CB1E55" w:rsidRDefault="008431B6" w:rsidP="008431B6">
      <w:pPr>
        <w:autoSpaceDE w:val="0"/>
        <w:autoSpaceDN w:val="0"/>
        <w:adjustRightInd w:val="0"/>
        <w:rPr>
          <w:rFonts w:ascii="Times New Roman" w:hAnsi="Times New Roman" w:cs="Times New Roman"/>
        </w:rPr>
      </w:pPr>
      <w:r w:rsidRPr="00CB1E55">
        <w:rPr>
          <w:rFonts w:ascii="Times New Roman" w:hAnsi="Times New Roman" w:cs="Times New Roman"/>
        </w:rPr>
        <w:t>Umjesto dostavljanja jamstva za ozbiljnost ponude ponuditelj ima mogućnost dati novčani polog u traženom iznosu visine jamstva i to na račun Naručitelja u</w:t>
      </w:r>
      <w:r w:rsidRPr="00CB1E55">
        <w:rPr>
          <w:rFonts w:ascii="Times New Roman" w:hAnsi="Times New Roman" w:cs="Times New Roman"/>
          <w:b/>
        </w:rPr>
        <w:t xml:space="preserve"> Hrvatskoj poštanskoj banci, IBAN: </w:t>
      </w:r>
      <w:r w:rsidR="00585A7A" w:rsidRPr="00CB1E55">
        <w:rPr>
          <w:rFonts w:ascii="Times New Roman" w:hAnsi="Times New Roman" w:cs="Times New Roman"/>
          <w:b/>
        </w:rPr>
        <w:t>HR5723900011100341722</w:t>
      </w:r>
      <w:r w:rsidRPr="00CB1E55">
        <w:rPr>
          <w:rFonts w:ascii="Times New Roman" w:hAnsi="Times New Roman" w:cs="Times New Roman"/>
          <w:b/>
          <w:bCs/>
          <w:color w:val="000000" w:themeColor="text1"/>
        </w:rPr>
        <w:t xml:space="preserve">. </w:t>
      </w:r>
      <w:r w:rsidRPr="00CB1E55">
        <w:rPr>
          <w:rFonts w:ascii="Times New Roman" w:hAnsi="Times New Roman" w:cs="Times New Roman"/>
        </w:rPr>
        <w:t xml:space="preserve">Pod svrhom plaćanja potrebno je navesti da se radi o jamstvu za ozbiljnost ponude i navesti evidencijski broj nabave. Polog mora biti evidentiran na računu Naručitelja u trenutku isteka roka za dostavu ponuda. </w:t>
      </w:r>
    </w:p>
    <w:p w:rsidR="008431B6" w:rsidRPr="00CB1E55" w:rsidRDefault="008431B6" w:rsidP="008431B6">
      <w:pPr>
        <w:autoSpaceDE w:val="0"/>
        <w:autoSpaceDN w:val="0"/>
        <w:adjustRightInd w:val="0"/>
        <w:rPr>
          <w:rFonts w:ascii="Times New Roman" w:hAnsi="Times New Roman" w:cs="Times New Roman"/>
          <w:i/>
        </w:rPr>
      </w:pPr>
      <w:r w:rsidRPr="00CB1E55">
        <w:rPr>
          <w:rFonts w:ascii="Times New Roman" w:hAnsi="Times New Roman" w:cs="Times New Roman"/>
          <w:bCs/>
          <w:i/>
        </w:rPr>
        <w:lastRenderedPageBreak/>
        <w:t>Ukoliko</w:t>
      </w:r>
      <w:r w:rsidR="00585A7A" w:rsidRPr="00CB1E55">
        <w:rPr>
          <w:rFonts w:ascii="Times New Roman" w:hAnsi="Times New Roman" w:cs="Times New Roman"/>
          <w:bCs/>
          <w:i/>
        </w:rPr>
        <w:t xml:space="preserve"> </w:t>
      </w:r>
      <w:r w:rsidRPr="00CB1E55">
        <w:rPr>
          <w:rFonts w:ascii="Times New Roman" w:hAnsi="Times New Roman" w:cs="Times New Roman"/>
          <w:bCs/>
          <w:i/>
        </w:rPr>
        <w:t>ponuditelj</w:t>
      </w:r>
      <w:r w:rsidR="00585A7A" w:rsidRPr="00CB1E55">
        <w:rPr>
          <w:rFonts w:ascii="Times New Roman" w:hAnsi="Times New Roman" w:cs="Times New Roman"/>
          <w:bCs/>
          <w:i/>
        </w:rPr>
        <w:t xml:space="preserve"> </w:t>
      </w:r>
      <w:r w:rsidRPr="00CB1E55">
        <w:rPr>
          <w:rFonts w:ascii="Times New Roman" w:hAnsi="Times New Roman" w:cs="Times New Roman"/>
          <w:bCs/>
          <w:i/>
        </w:rPr>
        <w:t>umjesto</w:t>
      </w:r>
      <w:r w:rsidR="00585A7A" w:rsidRPr="00CB1E55">
        <w:rPr>
          <w:rFonts w:ascii="Times New Roman" w:hAnsi="Times New Roman" w:cs="Times New Roman"/>
          <w:bCs/>
          <w:i/>
        </w:rPr>
        <w:t xml:space="preserve"> </w:t>
      </w:r>
      <w:r w:rsidRPr="00CB1E55">
        <w:rPr>
          <w:rFonts w:ascii="Times New Roman" w:hAnsi="Times New Roman" w:cs="Times New Roman"/>
          <w:bCs/>
          <w:i/>
        </w:rPr>
        <w:t>bankarske</w:t>
      </w:r>
      <w:r w:rsidR="00585A7A" w:rsidRPr="00CB1E55">
        <w:rPr>
          <w:rFonts w:ascii="Times New Roman" w:hAnsi="Times New Roman" w:cs="Times New Roman"/>
          <w:bCs/>
          <w:i/>
        </w:rPr>
        <w:t xml:space="preserve"> </w:t>
      </w:r>
      <w:r w:rsidRPr="00CB1E55">
        <w:rPr>
          <w:rFonts w:ascii="Times New Roman" w:hAnsi="Times New Roman" w:cs="Times New Roman"/>
          <w:bCs/>
          <w:i/>
        </w:rPr>
        <w:t>garancije</w:t>
      </w:r>
      <w:r w:rsidR="00585A7A" w:rsidRPr="00CB1E55">
        <w:rPr>
          <w:rFonts w:ascii="Times New Roman" w:hAnsi="Times New Roman" w:cs="Times New Roman"/>
          <w:bCs/>
          <w:i/>
        </w:rPr>
        <w:t xml:space="preserve"> </w:t>
      </w:r>
      <w:r w:rsidRPr="00CB1E55">
        <w:rPr>
          <w:rFonts w:ascii="Times New Roman" w:hAnsi="Times New Roman" w:cs="Times New Roman"/>
          <w:bCs/>
          <w:i/>
        </w:rPr>
        <w:t>uplati</w:t>
      </w:r>
      <w:r w:rsidR="00585A7A" w:rsidRPr="00CB1E55">
        <w:rPr>
          <w:rFonts w:ascii="Times New Roman" w:hAnsi="Times New Roman" w:cs="Times New Roman"/>
          <w:bCs/>
          <w:i/>
        </w:rPr>
        <w:t xml:space="preserve"> </w:t>
      </w:r>
      <w:r w:rsidRPr="00CB1E55">
        <w:rPr>
          <w:rFonts w:ascii="Times New Roman" w:hAnsi="Times New Roman" w:cs="Times New Roman"/>
          <w:bCs/>
          <w:i/>
        </w:rPr>
        <w:t>novčani</w:t>
      </w:r>
      <w:r w:rsidR="00585A7A" w:rsidRPr="00CB1E55">
        <w:rPr>
          <w:rFonts w:ascii="Times New Roman" w:hAnsi="Times New Roman" w:cs="Times New Roman"/>
          <w:bCs/>
          <w:i/>
        </w:rPr>
        <w:t xml:space="preserve"> </w:t>
      </w:r>
      <w:r w:rsidRPr="00CB1E55">
        <w:rPr>
          <w:rFonts w:ascii="Times New Roman" w:hAnsi="Times New Roman" w:cs="Times New Roman"/>
          <w:bCs/>
          <w:i/>
        </w:rPr>
        <w:t>polog</w:t>
      </w:r>
      <w:r w:rsidR="00585A7A" w:rsidRPr="00CB1E55">
        <w:rPr>
          <w:rFonts w:ascii="Times New Roman" w:hAnsi="Times New Roman" w:cs="Times New Roman"/>
          <w:bCs/>
          <w:i/>
        </w:rPr>
        <w:t xml:space="preserve"> </w:t>
      </w:r>
      <w:r w:rsidRPr="00CB1E55">
        <w:rPr>
          <w:rFonts w:ascii="Times New Roman" w:hAnsi="Times New Roman" w:cs="Times New Roman"/>
          <w:bCs/>
          <w:i/>
        </w:rPr>
        <w:t>na</w:t>
      </w:r>
      <w:r w:rsidR="00585A7A" w:rsidRPr="00CB1E55">
        <w:rPr>
          <w:rFonts w:ascii="Times New Roman" w:hAnsi="Times New Roman" w:cs="Times New Roman"/>
          <w:bCs/>
          <w:i/>
        </w:rPr>
        <w:t xml:space="preserve"> </w:t>
      </w:r>
      <w:r w:rsidRPr="00CB1E55">
        <w:rPr>
          <w:rFonts w:ascii="Times New Roman" w:hAnsi="Times New Roman" w:cs="Times New Roman"/>
          <w:bCs/>
          <w:i/>
        </w:rPr>
        <w:t>račun</w:t>
      </w:r>
      <w:r w:rsidR="00585A7A" w:rsidRPr="00CB1E55">
        <w:rPr>
          <w:rFonts w:ascii="Times New Roman" w:hAnsi="Times New Roman" w:cs="Times New Roman"/>
          <w:bCs/>
          <w:i/>
        </w:rPr>
        <w:t xml:space="preserve"> </w:t>
      </w:r>
      <w:r w:rsidRPr="00CB1E55">
        <w:rPr>
          <w:rFonts w:ascii="Times New Roman" w:hAnsi="Times New Roman" w:cs="Times New Roman"/>
          <w:bCs/>
          <w:i/>
        </w:rPr>
        <w:t>naručitelja, dužan je u ponudi</w:t>
      </w:r>
      <w:r w:rsidR="00585A7A" w:rsidRPr="00CB1E55">
        <w:rPr>
          <w:rFonts w:ascii="Times New Roman" w:hAnsi="Times New Roman" w:cs="Times New Roman"/>
          <w:bCs/>
          <w:i/>
        </w:rPr>
        <w:t xml:space="preserve"> </w:t>
      </w:r>
      <w:r w:rsidRPr="00CB1E55">
        <w:rPr>
          <w:rFonts w:ascii="Times New Roman" w:hAnsi="Times New Roman" w:cs="Times New Roman"/>
          <w:bCs/>
          <w:i/>
        </w:rPr>
        <w:t>priložiti</w:t>
      </w:r>
      <w:r w:rsidR="00585A7A" w:rsidRPr="00CB1E55">
        <w:rPr>
          <w:rFonts w:ascii="Times New Roman" w:hAnsi="Times New Roman" w:cs="Times New Roman"/>
          <w:bCs/>
          <w:i/>
        </w:rPr>
        <w:t xml:space="preserve"> </w:t>
      </w:r>
      <w:r w:rsidRPr="00CB1E55">
        <w:rPr>
          <w:rFonts w:ascii="Times New Roman" w:hAnsi="Times New Roman" w:cs="Times New Roman"/>
          <w:bCs/>
          <w:i/>
        </w:rPr>
        <w:t>dokaz o uplati</w:t>
      </w:r>
      <w:r w:rsidR="00585A7A" w:rsidRPr="00CB1E55">
        <w:rPr>
          <w:rFonts w:ascii="Times New Roman" w:hAnsi="Times New Roman" w:cs="Times New Roman"/>
          <w:bCs/>
          <w:i/>
        </w:rPr>
        <w:t xml:space="preserve"> </w:t>
      </w:r>
      <w:r w:rsidRPr="00CB1E55">
        <w:rPr>
          <w:rFonts w:ascii="Times New Roman" w:hAnsi="Times New Roman" w:cs="Times New Roman"/>
          <w:bCs/>
          <w:i/>
        </w:rPr>
        <w:t>i</w:t>
      </w:r>
      <w:r w:rsidR="00585A7A" w:rsidRPr="00CB1E55">
        <w:rPr>
          <w:rFonts w:ascii="Times New Roman" w:hAnsi="Times New Roman" w:cs="Times New Roman"/>
          <w:bCs/>
          <w:i/>
        </w:rPr>
        <w:t xml:space="preserve"> </w:t>
      </w:r>
      <w:r w:rsidRPr="00CB1E55">
        <w:rPr>
          <w:rFonts w:ascii="Times New Roman" w:hAnsi="Times New Roman" w:cs="Times New Roman"/>
          <w:i/>
        </w:rPr>
        <w:t>Izjavu o uplati</w:t>
      </w:r>
      <w:r w:rsidR="00585A7A" w:rsidRPr="00CB1E55">
        <w:rPr>
          <w:rFonts w:ascii="Times New Roman" w:hAnsi="Times New Roman" w:cs="Times New Roman"/>
          <w:i/>
        </w:rPr>
        <w:t xml:space="preserve"> </w:t>
      </w:r>
      <w:r w:rsidRPr="00CB1E55">
        <w:rPr>
          <w:rFonts w:ascii="Times New Roman" w:hAnsi="Times New Roman" w:cs="Times New Roman"/>
          <w:i/>
        </w:rPr>
        <w:t>novčanog</w:t>
      </w:r>
      <w:r w:rsidR="00585A7A" w:rsidRPr="00CB1E55">
        <w:rPr>
          <w:rFonts w:ascii="Times New Roman" w:hAnsi="Times New Roman" w:cs="Times New Roman"/>
          <w:i/>
        </w:rPr>
        <w:t xml:space="preserve"> </w:t>
      </w:r>
      <w:r w:rsidRPr="00CB1E55">
        <w:rPr>
          <w:rFonts w:ascii="Times New Roman" w:hAnsi="Times New Roman" w:cs="Times New Roman"/>
          <w:i/>
        </w:rPr>
        <w:t>pologa.</w:t>
      </w:r>
    </w:p>
    <w:p w:rsidR="008431B6" w:rsidRPr="00CB1E55" w:rsidRDefault="008431B6" w:rsidP="008431B6">
      <w:pPr>
        <w:autoSpaceDE w:val="0"/>
        <w:autoSpaceDN w:val="0"/>
        <w:adjustRightInd w:val="0"/>
        <w:rPr>
          <w:rFonts w:ascii="Times New Roman" w:hAnsi="Times New Roman" w:cs="Times New Roman"/>
          <w:i/>
          <w:sz w:val="10"/>
          <w:szCs w:val="10"/>
        </w:rPr>
      </w:pPr>
    </w:p>
    <w:p w:rsidR="008431B6" w:rsidRPr="00CB1E55" w:rsidRDefault="008431B6" w:rsidP="008431B6">
      <w:pPr>
        <w:autoSpaceDE w:val="0"/>
        <w:autoSpaceDN w:val="0"/>
        <w:adjustRightInd w:val="0"/>
        <w:rPr>
          <w:rFonts w:ascii="Times New Roman" w:hAnsi="Times New Roman" w:cs="Times New Roman"/>
          <w:color w:val="000000"/>
        </w:rPr>
      </w:pPr>
      <w:r w:rsidRPr="00CB1E55">
        <w:rPr>
          <w:rFonts w:ascii="Times New Roman" w:hAnsi="Times New Roman" w:cs="Times New Roman"/>
          <w:color w:val="000000"/>
        </w:rPr>
        <w:t>Jamstvo kao novčani polog vrijedi isključivo uz izjavu gospodarskog subjekta koja mora biti</w:t>
      </w:r>
    </w:p>
    <w:p w:rsidR="008431B6" w:rsidRPr="00CB1E55" w:rsidRDefault="008431B6" w:rsidP="008431B6">
      <w:pPr>
        <w:autoSpaceDE w:val="0"/>
        <w:autoSpaceDN w:val="0"/>
        <w:adjustRightInd w:val="0"/>
        <w:rPr>
          <w:rFonts w:ascii="Times New Roman" w:hAnsi="Times New Roman" w:cs="Times New Roman"/>
          <w:color w:val="000000"/>
        </w:rPr>
      </w:pPr>
      <w:r w:rsidRPr="00CB1E55">
        <w:rPr>
          <w:rFonts w:ascii="Times New Roman" w:hAnsi="Times New Roman" w:cs="Times New Roman"/>
          <w:color w:val="000000"/>
        </w:rPr>
        <w:t>sastavni dio ponude, a koja treba glasiti:</w:t>
      </w:r>
    </w:p>
    <w:p w:rsidR="008431B6" w:rsidRPr="00CB1E55" w:rsidRDefault="008431B6" w:rsidP="008431B6">
      <w:pPr>
        <w:autoSpaceDE w:val="0"/>
        <w:autoSpaceDN w:val="0"/>
        <w:adjustRightInd w:val="0"/>
        <w:rPr>
          <w:rFonts w:ascii="Times New Roman" w:hAnsi="Times New Roman" w:cs="Times New Roman"/>
        </w:rPr>
      </w:pPr>
      <w:r w:rsidRPr="00CB1E55">
        <w:rPr>
          <w:rFonts w:ascii="Times New Roman" w:hAnsi="Times New Roman" w:cs="Times New Roman"/>
          <w:i/>
          <w:iCs/>
          <w:color w:val="000000"/>
        </w:rPr>
        <w:t xml:space="preserve">„Suglasni smo da naručitelj jamstvo kao gotovinski polog u </w:t>
      </w:r>
      <w:r w:rsidR="00585A7A" w:rsidRPr="00CB1E55">
        <w:rPr>
          <w:rFonts w:ascii="Times New Roman" w:hAnsi="Times New Roman" w:cs="Times New Roman"/>
          <w:i/>
          <w:iCs/>
        </w:rPr>
        <w:t>iznosu od 6</w:t>
      </w:r>
      <w:r w:rsidRPr="00CB1E55">
        <w:rPr>
          <w:rFonts w:ascii="Times New Roman" w:hAnsi="Times New Roman" w:cs="Times New Roman"/>
          <w:i/>
          <w:iCs/>
        </w:rPr>
        <w:t xml:space="preserve">0.000,00 kn </w:t>
      </w:r>
      <w:r w:rsidRPr="00CB1E55">
        <w:rPr>
          <w:rFonts w:ascii="Times New Roman" w:hAnsi="Times New Roman" w:cs="Times New Roman"/>
          <w:i/>
          <w:iCs/>
          <w:color w:val="000000"/>
        </w:rPr>
        <w:t xml:space="preserve">zadrži u slučaju: našeg odustajanja od ponude u roku njezine valjanosti, nedostavljanja ažuriranih popratnih dokumenata sukladno članku 263. ZJN 2016, neprihvaćanja ispravka računske greške, </w:t>
      </w:r>
      <w:r w:rsidRPr="00CB1E55">
        <w:rPr>
          <w:rFonts w:ascii="Times New Roman" w:hAnsi="Times New Roman" w:cs="Times New Roman"/>
          <w:bCs/>
          <w:i/>
        </w:rPr>
        <w:t>odbijanja</w:t>
      </w:r>
      <w:r w:rsidR="00585A7A" w:rsidRPr="00CB1E55">
        <w:rPr>
          <w:rFonts w:ascii="Times New Roman" w:hAnsi="Times New Roman" w:cs="Times New Roman"/>
          <w:bCs/>
          <w:i/>
        </w:rPr>
        <w:t xml:space="preserve"> </w:t>
      </w:r>
      <w:r w:rsidRPr="00CB1E55">
        <w:rPr>
          <w:rFonts w:ascii="Times New Roman" w:hAnsi="Times New Roman" w:cs="Times New Roman"/>
          <w:bCs/>
          <w:i/>
        </w:rPr>
        <w:t>potpisivanja</w:t>
      </w:r>
      <w:r w:rsidR="00585A7A" w:rsidRPr="00CB1E55">
        <w:rPr>
          <w:rFonts w:ascii="Times New Roman" w:hAnsi="Times New Roman" w:cs="Times New Roman"/>
          <w:bCs/>
          <w:i/>
        </w:rPr>
        <w:t xml:space="preserve"> </w:t>
      </w:r>
      <w:r w:rsidRPr="00CB1E55">
        <w:rPr>
          <w:rFonts w:ascii="Times New Roman" w:hAnsi="Times New Roman" w:cs="Times New Roman"/>
          <w:bCs/>
          <w:i/>
        </w:rPr>
        <w:t>ugovora o javnoj</w:t>
      </w:r>
      <w:r w:rsidR="00585A7A" w:rsidRPr="00CB1E55">
        <w:rPr>
          <w:rFonts w:ascii="Times New Roman" w:hAnsi="Times New Roman" w:cs="Times New Roman"/>
          <w:bCs/>
          <w:i/>
        </w:rPr>
        <w:t xml:space="preserve"> </w:t>
      </w:r>
      <w:r w:rsidRPr="00CB1E55">
        <w:rPr>
          <w:rFonts w:ascii="Times New Roman" w:hAnsi="Times New Roman" w:cs="Times New Roman"/>
          <w:bCs/>
          <w:i/>
        </w:rPr>
        <w:t>nabavi</w:t>
      </w:r>
      <w:r w:rsidRPr="00CB1E55">
        <w:rPr>
          <w:rFonts w:ascii="Times New Roman" w:hAnsi="Times New Roman" w:cs="Times New Roman"/>
          <w:i/>
          <w:color w:val="231F20"/>
        </w:rPr>
        <w:t xml:space="preserve">, </w:t>
      </w:r>
      <w:r w:rsidRPr="00CB1E55">
        <w:rPr>
          <w:rFonts w:ascii="Times New Roman" w:hAnsi="Times New Roman" w:cs="Times New Roman"/>
          <w:bCs/>
          <w:i/>
        </w:rPr>
        <w:t>nedostavljanja</w:t>
      </w:r>
      <w:r w:rsidR="00585A7A" w:rsidRPr="00CB1E55">
        <w:rPr>
          <w:rFonts w:ascii="Times New Roman" w:hAnsi="Times New Roman" w:cs="Times New Roman"/>
          <w:bCs/>
          <w:i/>
        </w:rPr>
        <w:t xml:space="preserve"> </w:t>
      </w:r>
      <w:r w:rsidRPr="00CB1E55">
        <w:rPr>
          <w:rFonts w:ascii="Times New Roman" w:hAnsi="Times New Roman" w:cs="Times New Roman"/>
          <w:bCs/>
          <w:i/>
        </w:rPr>
        <w:t>jamstva za uredno</w:t>
      </w:r>
      <w:r w:rsidR="00585A7A" w:rsidRPr="00CB1E55">
        <w:rPr>
          <w:rFonts w:ascii="Times New Roman" w:hAnsi="Times New Roman" w:cs="Times New Roman"/>
          <w:bCs/>
          <w:i/>
        </w:rPr>
        <w:t xml:space="preserve"> </w:t>
      </w:r>
      <w:r w:rsidRPr="00CB1E55">
        <w:rPr>
          <w:rFonts w:ascii="Times New Roman" w:hAnsi="Times New Roman" w:cs="Times New Roman"/>
          <w:bCs/>
          <w:i/>
        </w:rPr>
        <w:t>ispunjenje</w:t>
      </w:r>
      <w:r w:rsidR="00585A7A" w:rsidRPr="00CB1E55">
        <w:rPr>
          <w:rFonts w:ascii="Times New Roman" w:hAnsi="Times New Roman" w:cs="Times New Roman"/>
          <w:bCs/>
          <w:i/>
        </w:rPr>
        <w:t xml:space="preserve"> </w:t>
      </w:r>
      <w:r w:rsidRPr="00CB1E55">
        <w:rPr>
          <w:rFonts w:ascii="Times New Roman" w:hAnsi="Times New Roman" w:cs="Times New Roman"/>
          <w:bCs/>
          <w:i/>
        </w:rPr>
        <w:t>ugovora o javno</w:t>
      </w:r>
      <w:r w:rsidR="00585A7A" w:rsidRPr="00CB1E55">
        <w:rPr>
          <w:rFonts w:ascii="Times New Roman" w:hAnsi="Times New Roman" w:cs="Times New Roman"/>
          <w:bCs/>
          <w:i/>
        </w:rPr>
        <w:t xml:space="preserve"> </w:t>
      </w:r>
      <w:proofErr w:type="spellStart"/>
      <w:r w:rsidRPr="00CB1E55">
        <w:rPr>
          <w:rFonts w:ascii="Times New Roman" w:hAnsi="Times New Roman" w:cs="Times New Roman"/>
          <w:bCs/>
          <w:i/>
        </w:rPr>
        <w:t>jnabavi</w:t>
      </w:r>
      <w:proofErr w:type="spellEnd"/>
      <w:r w:rsidRPr="00CB1E55">
        <w:rPr>
          <w:rFonts w:ascii="Times New Roman" w:hAnsi="Times New Roman" w:cs="Times New Roman"/>
          <w:i/>
          <w:iCs/>
          <w:color w:val="000000"/>
        </w:rPr>
        <w:t>“</w:t>
      </w:r>
    </w:p>
    <w:p w:rsidR="008431B6" w:rsidRPr="00CB1E55" w:rsidRDefault="008431B6" w:rsidP="008431B6">
      <w:pPr>
        <w:autoSpaceDE w:val="0"/>
        <w:autoSpaceDN w:val="0"/>
        <w:adjustRightInd w:val="0"/>
        <w:rPr>
          <w:rFonts w:ascii="Times New Roman" w:hAnsi="Times New Roman" w:cs="Times New Roman"/>
          <w:sz w:val="10"/>
          <w:szCs w:val="10"/>
        </w:rPr>
      </w:pPr>
    </w:p>
    <w:p w:rsidR="008431B6" w:rsidRPr="00CB1E55" w:rsidRDefault="008431B6" w:rsidP="008431B6">
      <w:pPr>
        <w:rPr>
          <w:rFonts w:ascii="Times New Roman" w:hAnsi="Times New Roman" w:cs="Times New Roman"/>
        </w:rPr>
      </w:pPr>
      <w:r w:rsidRPr="00CB1E55">
        <w:rPr>
          <w:rFonts w:ascii="Times New Roman" w:hAnsi="Times New Roman" w:cs="Times New Roman"/>
          <w:i/>
          <w:color w:val="000000"/>
        </w:rPr>
        <w:t>Sukladno</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praksi</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Državne</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komisije za kontrolu</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postupaka</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javne</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nabave</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naručitelj</w:t>
      </w:r>
      <w:r w:rsidR="00585A7A" w:rsidRPr="00CB1E55">
        <w:rPr>
          <w:rFonts w:ascii="Times New Roman" w:hAnsi="Times New Roman" w:cs="Times New Roman"/>
          <w:i/>
          <w:color w:val="000000"/>
        </w:rPr>
        <w:t xml:space="preserve"> </w:t>
      </w:r>
      <w:proofErr w:type="spellStart"/>
      <w:r w:rsidRPr="00CB1E55">
        <w:rPr>
          <w:rFonts w:ascii="Times New Roman" w:hAnsi="Times New Roman" w:cs="Times New Roman"/>
          <w:i/>
          <w:color w:val="000000"/>
        </w:rPr>
        <w:t>preporučava</w:t>
      </w:r>
      <w:proofErr w:type="spellEnd"/>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zainteresiranim</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gospodarskim</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subjektima da u elektroničku</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ponudu</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prilože</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skenirano</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bankovno</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jamstvo za ozbiljnost</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ponude, odnosno</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potvrdu o uplaćenom</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novčanom</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pologu</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jamstva za ozbiljnos</w:t>
      </w:r>
      <w:r w:rsidR="00585A7A" w:rsidRPr="00CB1E55">
        <w:rPr>
          <w:rFonts w:ascii="Times New Roman" w:hAnsi="Times New Roman" w:cs="Times New Roman"/>
          <w:i/>
          <w:color w:val="000000"/>
        </w:rPr>
        <w:t xml:space="preserve">t </w:t>
      </w:r>
      <w:r w:rsidRPr="00CB1E55">
        <w:rPr>
          <w:rFonts w:ascii="Times New Roman" w:hAnsi="Times New Roman" w:cs="Times New Roman"/>
          <w:i/>
          <w:color w:val="000000"/>
        </w:rPr>
        <w:t>ponude</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na</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račun</w:t>
      </w:r>
      <w:r w:rsidR="00585A7A" w:rsidRPr="00CB1E55">
        <w:rPr>
          <w:rFonts w:ascii="Times New Roman" w:hAnsi="Times New Roman" w:cs="Times New Roman"/>
          <w:i/>
          <w:color w:val="000000"/>
        </w:rPr>
        <w:t xml:space="preserve"> </w:t>
      </w:r>
      <w:r w:rsidRPr="00CB1E55">
        <w:rPr>
          <w:rFonts w:ascii="Times New Roman" w:hAnsi="Times New Roman" w:cs="Times New Roman"/>
          <w:i/>
          <w:color w:val="000000"/>
        </w:rPr>
        <w:t>naručitelja.</w:t>
      </w:r>
    </w:p>
    <w:p w:rsidR="008431B6" w:rsidRPr="00CB1E55" w:rsidRDefault="008431B6" w:rsidP="008431B6">
      <w:pPr>
        <w:rPr>
          <w:rFonts w:ascii="Times New Roman" w:hAnsi="Times New Roman" w:cs="Times New Roman"/>
          <w:sz w:val="10"/>
          <w:szCs w:val="10"/>
        </w:rPr>
      </w:pPr>
    </w:p>
    <w:p w:rsidR="008431B6" w:rsidRPr="00CB1E55" w:rsidRDefault="00585A7A" w:rsidP="008431B6">
      <w:pPr>
        <w:pStyle w:val="Naslov2"/>
        <w:rPr>
          <w:rFonts w:ascii="Times New Roman" w:hAnsi="Times New Roman" w:cs="Times New Roman"/>
          <w:color w:val="auto"/>
          <w:sz w:val="22"/>
          <w:szCs w:val="22"/>
        </w:rPr>
      </w:pPr>
      <w:bookmarkStart w:id="13" w:name="_Toc524030567"/>
      <w:bookmarkStart w:id="14" w:name="_Toc91491602"/>
      <w:r w:rsidRPr="00CB1E55">
        <w:rPr>
          <w:rFonts w:ascii="Times New Roman" w:hAnsi="Times New Roman" w:cs="Times New Roman"/>
          <w:color w:val="auto"/>
          <w:sz w:val="22"/>
          <w:szCs w:val="22"/>
        </w:rPr>
        <w:t>7.</w:t>
      </w:r>
      <w:r w:rsidR="008431B6" w:rsidRPr="00CB1E55">
        <w:rPr>
          <w:rFonts w:ascii="Times New Roman" w:hAnsi="Times New Roman" w:cs="Times New Roman"/>
          <w:color w:val="auto"/>
          <w:sz w:val="22"/>
          <w:szCs w:val="22"/>
        </w:rPr>
        <w:t xml:space="preserve">2. </w:t>
      </w:r>
      <w:bookmarkEnd w:id="13"/>
      <w:r w:rsidR="008431B6" w:rsidRPr="00CB1E55">
        <w:rPr>
          <w:rFonts w:ascii="Times New Roman" w:hAnsi="Times New Roman" w:cs="Times New Roman"/>
          <w:color w:val="auto"/>
          <w:sz w:val="22"/>
          <w:szCs w:val="22"/>
        </w:rPr>
        <w:t xml:space="preserve">Jamstvo za </w:t>
      </w:r>
      <w:r w:rsidR="008431B6" w:rsidRPr="00CB1E55">
        <w:rPr>
          <w:rFonts w:ascii="Times New Roman" w:hAnsi="Times New Roman" w:cs="Times New Roman"/>
          <w:bCs w:val="0"/>
          <w:color w:val="auto"/>
          <w:sz w:val="22"/>
          <w:szCs w:val="22"/>
        </w:rPr>
        <w:t>uredno</w:t>
      </w:r>
      <w:r w:rsidRPr="00CB1E55">
        <w:rPr>
          <w:rFonts w:ascii="Times New Roman" w:hAnsi="Times New Roman" w:cs="Times New Roman"/>
          <w:bCs w:val="0"/>
          <w:color w:val="auto"/>
          <w:sz w:val="22"/>
          <w:szCs w:val="22"/>
        </w:rPr>
        <w:t xml:space="preserve"> </w:t>
      </w:r>
      <w:r w:rsidR="008431B6" w:rsidRPr="00CB1E55">
        <w:rPr>
          <w:rFonts w:ascii="Times New Roman" w:hAnsi="Times New Roman" w:cs="Times New Roman"/>
          <w:bCs w:val="0"/>
          <w:color w:val="auto"/>
          <w:sz w:val="22"/>
          <w:szCs w:val="22"/>
        </w:rPr>
        <w:t>ispunjenje</w:t>
      </w:r>
      <w:r w:rsidRPr="00CB1E55">
        <w:rPr>
          <w:rFonts w:ascii="Times New Roman" w:hAnsi="Times New Roman" w:cs="Times New Roman"/>
          <w:bCs w:val="0"/>
          <w:color w:val="auto"/>
          <w:sz w:val="22"/>
          <w:szCs w:val="22"/>
        </w:rPr>
        <w:t xml:space="preserve"> </w:t>
      </w:r>
      <w:r w:rsidR="008431B6" w:rsidRPr="00CB1E55">
        <w:rPr>
          <w:rFonts w:ascii="Times New Roman" w:hAnsi="Times New Roman" w:cs="Times New Roman"/>
          <w:color w:val="auto"/>
          <w:sz w:val="22"/>
          <w:szCs w:val="22"/>
        </w:rPr>
        <w:t>ugovora o javnoj</w:t>
      </w:r>
      <w:r w:rsidRPr="00CB1E55">
        <w:rPr>
          <w:rFonts w:ascii="Times New Roman" w:hAnsi="Times New Roman" w:cs="Times New Roman"/>
          <w:color w:val="auto"/>
          <w:sz w:val="22"/>
          <w:szCs w:val="22"/>
        </w:rPr>
        <w:t xml:space="preserve"> </w:t>
      </w:r>
      <w:r w:rsidR="008431B6" w:rsidRPr="00CB1E55">
        <w:rPr>
          <w:rFonts w:ascii="Times New Roman" w:hAnsi="Times New Roman" w:cs="Times New Roman"/>
          <w:color w:val="auto"/>
          <w:sz w:val="22"/>
          <w:szCs w:val="22"/>
        </w:rPr>
        <w:t>nabavi</w:t>
      </w:r>
      <w:bookmarkEnd w:id="14"/>
    </w:p>
    <w:p w:rsidR="00585A7A" w:rsidRPr="00CB1E55" w:rsidRDefault="00585A7A" w:rsidP="00585A7A">
      <w:pPr>
        <w:rPr>
          <w:rFonts w:ascii="Times New Roman" w:hAnsi="Times New Roman" w:cs="Times New Roman"/>
        </w:rPr>
      </w:pPr>
    </w:p>
    <w:p w:rsidR="008431B6" w:rsidRPr="00CB1E55" w:rsidRDefault="008431B6" w:rsidP="008431B6">
      <w:pPr>
        <w:rPr>
          <w:rFonts w:ascii="Times New Roman" w:hAnsi="Times New Roman" w:cs="Times New Roman"/>
        </w:rPr>
      </w:pPr>
      <w:r w:rsidRPr="00CB1E55">
        <w:rPr>
          <w:rFonts w:ascii="Times New Roman" w:hAnsi="Times New Roman" w:cs="Times New Roman"/>
        </w:rPr>
        <w:t>Sukladno</w:t>
      </w:r>
      <w:r w:rsidR="00585A7A" w:rsidRPr="00CB1E55">
        <w:rPr>
          <w:rFonts w:ascii="Times New Roman" w:hAnsi="Times New Roman" w:cs="Times New Roman"/>
        </w:rPr>
        <w:t xml:space="preserve"> </w:t>
      </w:r>
      <w:r w:rsidRPr="00CB1E55">
        <w:rPr>
          <w:rFonts w:ascii="Times New Roman" w:hAnsi="Times New Roman" w:cs="Times New Roman"/>
        </w:rPr>
        <w:t>odredbi</w:t>
      </w:r>
      <w:r w:rsidR="00585A7A" w:rsidRPr="00CB1E55">
        <w:rPr>
          <w:rFonts w:ascii="Times New Roman" w:hAnsi="Times New Roman" w:cs="Times New Roman"/>
        </w:rPr>
        <w:t xml:space="preserve"> </w:t>
      </w:r>
      <w:r w:rsidRPr="00CB1E55">
        <w:rPr>
          <w:rFonts w:ascii="Times New Roman" w:hAnsi="Times New Roman" w:cs="Times New Roman"/>
        </w:rPr>
        <w:t>članka 214. stavka 1. točke 2. ZJN 2016 gospodarski</w:t>
      </w:r>
      <w:r w:rsidR="00585A7A" w:rsidRPr="00CB1E55">
        <w:rPr>
          <w:rFonts w:ascii="Times New Roman" w:hAnsi="Times New Roman" w:cs="Times New Roman"/>
        </w:rPr>
        <w:t xml:space="preserve"> </w:t>
      </w:r>
      <w:r w:rsidRPr="00CB1E55">
        <w:rPr>
          <w:rFonts w:ascii="Times New Roman" w:hAnsi="Times New Roman" w:cs="Times New Roman"/>
        </w:rPr>
        <w:t>subjekt</w:t>
      </w:r>
      <w:r w:rsidR="00585A7A" w:rsidRPr="00CB1E55">
        <w:rPr>
          <w:rFonts w:ascii="Times New Roman" w:hAnsi="Times New Roman" w:cs="Times New Roman"/>
        </w:rPr>
        <w:t xml:space="preserve"> </w:t>
      </w:r>
      <w:r w:rsidRPr="00CB1E55">
        <w:rPr>
          <w:rFonts w:ascii="Times New Roman" w:hAnsi="Times New Roman" w:cs="Times New Roman"/>
        </w:rPr>
        <w:t>čija</w:t>
      </w:r>
      <w:r w:rsidR="00585A7A" w:rsidRPr="00CB1E55">
        <w:rPr>
          <w:rFonts w:ascii="Times New Roman" w:hAnsi="Times New Roman" w:cs="Times New Roman"/>
        </w:rPr>
        <w:t xml:space="preserve"> </w:t>
      </w:r>
      <w:r w:rsidRPr="00CB1E55">
        <w:rPr>
          <w:rFonts w:ascii="Times New Roman" w:hAnsi="Times New Roman" w:cs="Times New Roman"/>
        </w:rPr>
        <w:t>ponuda</w:t>
      </w:r>
      <w:r w:rsidR="00585A7A" w:rsidRPr="00CB1E55">
        <w:rPr>
          <w:rFonts w:ascii="Times New Roman" w:hAnsi="Times New Roman" w:cs="Times New Roman"/>
        </w:rPr>
        <w:t xml:space="preserve"> </w:t>
      </w:r>
      <w:r w:rsidRPr="00CB1E55">
        <w:rPr>
          <w:rFonts w:ascii="Times New Roman" w:hAnsi="Times New Roman" w:cs="Times New Roman"/>
        </w:rPr>
        <w:t>bude</w:t>
      </w:r>
      <w:r w:rsidR="00585A7A" w:rsidRPr="00CB1E55">
        <w:rPr>
          <w:rFonts w:ascii="Times New Roman" w:hAnsi="Times New Roman" w:cs="Times New Roman"/>
        </w:rPr>
        <w:t xml:space="preserve"> </w:t>
      </w:r>
      <w:r w:rsidRPr="00CB1E55">
        <w:rPr>
          <w:rFonts w:ascii="Times New Roman" w:hAnsi="Times New Roman" w:cs="Times New Roman"/>
        </w:rPr>
        <w:t>odabrana</w:t>
      </w:r>
      <w:r w:rsidR="00585A7A" w:rsidRPr="00CB1E55">
        <w:rPr>
          <w:rFonts w:ascii="Times New Roman" w:hAnsi="Times New Roman" w:cs="Times New Roman"/>
        </w:rPr>
        <w:t xml:space="preserve"> </w:t>
      </w:r>
      <w:r w:rsidRPr="00CB1E55">
        <w:rPr>
          <w:rFonts w:ascii="Times New Roman" w:hAnsi="Times New Roman" w:cs="Times New Roman"/>
        </w:rPr>
        <w:t>kao</w:t>
      </w:r>
      <w:r w:rsidR="00585A7A" w:rsidRPr="00CB1E55">
        <w:rPr>
          <w:rFonts w:ascii="Times New Roman" w:hAnsi="Times New Roman" w:cs="Times New Roman"/>
        </w:rPr>
        <w:t xml:space="preserve"> </w:t>
      </w:r>
      <w:r w:rsidRPr="00CB1E55">
        <w:rPr>
          <w:rFonts w:ascii="Times New Roman" w:hAnsi="Times New Roman" w:cs="Times New Roman"/>
        </w:rPr>
        <w:t>najpovoljnija</w:t>
      </w:r>
      <w:r w:rsidR="00585A7A" w:rsidRPr="00CB1E55">
        <w:rPr>
          <w:rFonts w:ascii="Times New Roman" w:hAnsi="Times New Roman" w:cs="Times New Roman"/>
        </w:rPr>
        <w:t xml:space="preserve"> </w:t>
      </w:r>
      <w:r w:rsidRPr="00CB1E55">
        <w:rPr>
          <w:rFonts w:ascii="Times New Roman" w:hAnsi="Times New Roman" w:cs="Times New Roman"/>
        </w:rPr>
        <w:t>ponuda u ovom</w:t>
      </w:r>
      <w:r w:rsidR="00585A7A" w:rsidRPr="00CB1E55">
        <w:rPr>
          <w:rFonts w:ascii="Times New Roman" w:hAnsi="Times New Roman" w:cs="Times New Roman"/>
        </w:rPr>
        <w:t xml:space="preserve"> </w:t>
      </w:r>
      <w:r w:rsidRPr="00CB1E55">
        <w:rPr>
          <w:rFonts w:ascii="Times New Roman" w:hAnsi="Times New Roman" w:cs="Times New Roman"/>
        </w:rPr>
        <w:t>nadmetanju, u roku od 10 (deset) dana od dana obostranog</w:t>
      </w:r>
      <w:r w:rsidR="00585A7A" w:rsidRPr="00CB1E55">
        <w:rPr>
          <w:rFonts w:ascii="Times New Roman" w:hAnsi="Times New Roman" w:cs="Times New Roman"/>
        </w:rPr>
        <w:t xml:space="preserve"> </w:t>
      </w:r>
      <w:r w:rsidRPr="00CB1E55">
        <w:rPr>
          <w:rFonts w:ascii="Times New Roman" w:hAnsi="Times New Roman" w:cs="Times New Roman"/>
        </w:rPr>
        <w:t>potpisa</w:t>
      </w:r>
      <w:r w:rsidR="00585A7A" w:rsidRPr="00CB1E55">
        <w:rPr>
          <w:rFonts w:ascii="Times New Roman" w:hAnsi="Times New Roman" w:cs="Times New Roman"/>
        </w:rPr>
        <w:t xml:space="preserve"> </w:t>
      </w:r>
      <w:r w:rsidRPr="00CB1E55">
        <w:rPr>
          <w:rFonts w:ascii="Times New Roman" w:hAnsi="Times New Roman" w:cs="Times New Roman"/>
          <w:bCs/>
        </w:rPr>
        <w:t>ugovora o javnoj</w:t>
      </w:r>
      <w:r w:rsidR="00585A7A" w:rsidRPr="00CB1E55">
        <w:rPr>
          <w:rFonts w:ascii="Times New Roman" w:hAnsi="Times New Roman" w:cs="Times New Roman"/>
          <w:bCs/>
        </w:rPr>
        <w:t xml:space="preserve"> </w:t>
      </w:r>
      <w:r w:rsidRPr="00CB1E55">
        <w:rPr>
          <w:rFonts w:ascii="Times New Roman" w:hAnsi="Times New Roman" w:cs="Times New Roman"/>
          <w:bCs/>
        </w:rPr>
        <w:t>nabavi</w:t>
      </w:r>
      <w:r w:rsidR="00585A7A" w:rsidRPr="00CB1E55">
        <w:rPr>
          <w:rFonts w:ascii="Times New Roman" w:hAnsi="Times New Roman" w:cs="Times New Roman"/>
          <w:bCs/>
        </w:rPr>
        <w:t xml:space="preserve"> </w:t>
      </w:r>
      <w:r w:rsidRPr="00CB1E55">
        <w:rPr>
          <w:rFonts w:ascii="Times New Roman" w:hAnsi="Times New Roman" w:cs="Times New Roman"/>
        </w:rPr>
        <w:t>obvezan</w:t>
      </w:r>
      <w:r w:rsidR="00585A7A" w:rsidRPr="00CB1E55">
        <w:rPr>
          <w:rFonts w:ascii="Times New Roman" w:hAnsi="Times New Roman" w:cs="Times New Roman"/>
        </w:rPr>
        <w:t xml:space="preserve"> </w:t>
      </w:r>
      <w:r w:rsidRPr="00CB1E55">
        <w:rPr>
          <w:rFonts w:ascii="Times New Roman" w:hAnsi="Times New Roman" w:cs="Times New Roman"/>
        </w:rPr>
        <w:t>dostaviti</w:t>
      </w:r>
      <w:r w:rsidR="00585A7A" w:rsidRPr="00CB1E55">
        <w:rPr>
          <w:rFonts w:ascii="Times New Roman" w:hAnsi="Times New Roman" w:cs="Times New Roman"/>
        </w:rPr>
        <w:t xml:space="preserve"> </w:t>
      </w:r>
      <w:r w:rsidRPr="00CB1E55">
        <w:rPr>
          <w:rFonts w:ascii="Times New Roman" w:hAnsi="Times New Roman" w:cs="Times New Roman"/>
        </w:rPr>
        <w:t>jamstvo za uredno</w:t>
      </w:r>
      <w:r w:rsidR="00585A7A" w:rsidRPr="00CB1E55">
        <w:rPr>
          <w:rFonts w:ascii="Times New Roman" w:hAnsi="Times New Roman" w:cs="Times New Roman"/>
        </w:rPr>
        <w:t xml:space="preserve"> </w:t>
      </w:r>
      <w:r w:rsidRPr="00CB1E55">
        <w:rPr>
          <w:rFonts w:ascii="Times New Roman" w:hAnsi="Times New Roman" w:cs="Times New Roman"/>
          <w:bCs/>
        </w:rPr>
        <w:t>ispunjenje</w:t>
      </w:r>
      <w:r w:rsidR="00585A7A" w:rsidRPr="00CB1E55">
        <w:rPr>
          <w:rFonts w:ascii="Times New Roman" w:hAnsi="Times New Roman" w:cs="Times New Roman"/>
          <w:bCs/>
        </w:rPr>
        <w:t xml:space="preserve"> </w:t>
      </w:r>
      <w:r w:rsidRPr="00CB1E55">
        <w:rPr>
          <w:rFonts w:ascii="Times New Roman" w:hAnsi="Times New Roman" w:cs="Times New Roman"/>
          <w:bCs/>
        </w:rPr>
        <w:t>ugovora o javnoj</w:t>
      </w:r>
      <w:r w:rsidR="00585A7A" w:rsidRPr="00CB1E55">
        <w:rPr>
          <w:rFonts w:ascii="Times New Roman" w:hAnsi="Times New Roman" w:cs="Times New Roman"/>
          <w:bCs/>
        </w:rPr>
        <w:t xml:space="preserve"> </w:t>
      </w:r>
      <w:r w:rsidRPr="00CB1E55">
        <w:rPr>
          <w:rFonts w:ascii="Times New Roman" w:hAnsi="Times New Roman" w:cs="Times New Roman"/>
          <w:bCs/>
        </w:rPr>
        <w:t>nabavi</w:t>
      </w:r>
      <w:r w:rsidR="00585A7A" w:rsidRPr="00CB1E55">
        <w:rPr>
          <w:rFonts w:ascii="Times New Roman" w:hAnsi="Times New Roman" w:cs="Times New Roman"/>
        </w:rPr>
        <w:t xml:space="preserve"> u obliku b</w:t>
      </w:r>
      <w:r w:rsidRPr="00CB1E55">
        <w:rPr>
          <w:rFonts w:ascii="Times New Roman" w:hAnsi="Times New Roman" w:cs="Times New Roman"/>
        </w:rPr>
        <w:t>ankarske</w:t>
      </w:r>
      <w:r w:rsidR="00585A7A" w:rsidRPr="00CB1E55">
        <w:rPr>
          <w:rFonts w:ascii="Times New Roman" w:hAnsi="Times New Roman" w:cs="Times New Roman"/>
        </w:rPr>
        <w:t xml:space="preserve"> </w:t>
      </w:r>
      <w:r w:rsidRPr="00CB1E55">
        <w:rPr>
          <w:rFonts w:ascii="Times New Roman" w:hAnsi="Times New Roman" w:cs="Times New Roman"/>
        </w:rPr>
        <w:t>garancije</w:t>
      </w:r>
      <w:r w:rsidR="00585A7A" w:rsidRPr="00CB1E55">
        <w:rPr>
          <w:rFonts w:ascii="Times New Roman" w:hAnsi="Times New Roman" w:cs="Times New Roman"/>
        </w:rPr>
        <w:t xml:space="preserve"> </w:t>
      </w:r>
      <w:r w:rsidRPr="00CB1E55">
        <w:rPr>
          <w:rFonts w:ascii="Times New Roman" w:hAnsi="Times New Roman" w:cs="Times New Roman"/>
        </w:rPr>
        <w:t>na</w:t>
      </w:r>
      <w:r w:rsidR="00585A7A" w:rsidRPr="00CB1E55">
        <w:rPr>
          <w:rFonts w:ascii="Times New Roman" w:hAnsi="Times New Roman" w:cs="Times New Roman"/>
        </w:rPr>
        <w:t xml:space="preserve"> </w:t>
      </w:r>
      <w:r w:rsidRPr="00CB1E55">
        <w:rPr>
          <w:rFonts w:ascii="Times New Roman" w:hAnsi="Times New Roman" w:cs="Times New Roman"/>
        </w:rPr>
        <w:t>iznos od 10% (</w:t>
      </w:r>
      <w:proofErr w:type="spellStart"/>
      <w:r w:rsidRPr="00CB1E55">
        <w:rPr>
          <w:rFonts w:ascii="Times New Roman" w:hAnsi="Times New Roman" w:cs="Times New Roman"/>
        </w:rPr>
        <w:t>desetposto</w:t>
      </w:r>
      <w:proofErr w:type="spellEnd"/>
      <w:r w:rsidRPr="00CB1E55">
        <w:rPr>
          <w:rFonts w:ascii="Times New Roman" w:hAnsi="Times New Roman" w:cs="Times New Roman"/>
        </w:rPr>
        <w:t>) ugovorene</w:t>
      </w:r>
      <w:r w:rsidR="00585A7A" w:rsidRPr="00CB1E55">
        <w:rPr>
          <w:rFonts w:ascii="Times New Roman" w:hAnsi="Times New Roman" w:cs="Times New Roman"/>
        </w:rPr>
        <w:t xml:space="preserve"> </w:t>
      </w:r>
      <w:r w:rsidRPr="00CB1E55">
        <w:rPr>
          <w:rFonts w:ascii="Times New Roman" w:hAnsi="Times New Roman" w:cs="Times New Roman"/>
        </w:rPr>
        <w:t>cijene bez PDV-a, za slučaj</w:t>
      </w:r>
      <w:r w:rsidR="00585A7A" w:rsidRPr="00CB1E55">
        <w:rPr>
          <w:rFonts w:ascii="Times New Roman" w:hAnsi="Times New Roman" w:cs="Times New Roman"/>
        </w:rPr>
        <w:t xml:space="preserve"> </w:t>
      </w:r>
      <w:r w:rsidRPr="00CB1E55">
        <w:rPr>
          <w:rFonts w:ascii="Times New Roman" w:hAnsi="Times New Roman" w:cs="Times New Roman"/>
        </w:rPr>
        <w:t>povrede</w:t>
      </w:r>
      <w:r w:rsidR="00585A7A" w:rsidRPr="00CB1E55">
        <w:rPr>
          <w:rFonts w:ascii="Times New Roman" w:hAnsi="Times New Roman" w:cs="Times New Roman"/>
        </w:rPr>
        <w:t xml:space="preserve"> </w:t>
      </w:r>
      <w:r w:rsidRPr="00CB1E55">
        <w:rPr>
          <w:rFonts w:ascii="Times New Roman" w:hAnsi="Times New Roman" w:cs="Times New Roman"/>
        </w:rPr>
        <w:t>ugovornih</w:t>
      </w:r>
      <w:r w:rsidR="00585A7A" w:rsidRPr="00CB1E55">
        <w:rPr>
          <w:rFonts w:ascii="Times New Roman" w:hAnsi="Times New Roman" w:cs="Times New Roman"/>
        </w:rPr>
        <w:t xml:space="preserve"> </w:t>
      </w:r>
      <w:r w:rsidRPr="00CB1E55">
        <w:rPr>
          <w:rFonts w:ascii="Times New Roman" w:hAnsi="Times New Roman" w:cs="Times New Roman"/>
        </w:rPr>
        <w:t>obveza, s rokom</w:t>
      </w:r>
      <w:r w:rsidR="00585A7A" w:rsidRPr="00CB1E55">
        <w:rPr>
          <w:rFonts w:ascii="Times New Roman" w:hAnsi="Times New Roman" w:cs="Times New Roman"/>
        </w:rPr>
        <w:t xml:space="preserve"> </w:t>
      </w:r>
      <w:r w:rsidRPr="00CB1E55">
        <w:rPr>
          <w:rFonts w:ascii="Times New Roman" w:hAnsi="Times New Roman" w:cs="Times New Roman"/>
        </w:rPr>
        <w:t>važenja do dana isteka</w:t>
      </w:r>
      <w:r w:rsidR="00585A7A" w:rsidRPr="00CB1E55">
        <w:rPr>
          <w:rFonts w:ascii="Times New Roman" w:hAnsi="Times New Roman" w:cs="Times New Roman"/>
        </w:rPr>
        <w:t xml:space="preserve"> </w:t>
      </w:r>
      <w:r w:rsidRPr="00CB1E55">
        <w:rPr>
          <w:rFonts w:ascii="Times New Roman" w:hAnsi="Times New Roman" w:cs="Times New Roman"/>
        </w:rPr>
        <w:t>ugovorene</w:t>
      </w:r>
      <w:r w:rsidR="00585A7A" w:rsidRPr="00CB1E55">
        <w:rPr>
          <w:rFonts w:ascii="Times New Roman" w:hAnsi="Times New Roman" w:cs="Times New Roman"/>
        </w:rPr>
        <w:t xml:space="preserve"> </w:t>
      </w:r>
      <w:r w:rsidRPr="00CB1E55">
        <w:rPr>
          <w:rFonts w:ascii="Times New Roman" w:hAnsi="Times New Roman" w:cs="Times New Roman"/>
        </w:rPr>
        <w:t xml:space="preserve">obveze, plus 20 dana </w:t>
      </w:r>
      <w:proofErr w:type="spellStart"/>
      <w:r w:rsidRPr="00CB1E55">
        <w:rPr>
          <w:rFonts w:ascii="Times New Roman" w:hAnsi="Times New Roman" w:cs="Times New Roman"/>
        </w:rPr>
        <w:t>respira</w:t>
      </w:r>
      <w:proofErr w:type="spellEnd"/>
      <w:r w:rsidRPr="00CB1E55">
        <w:rPr>
          <w:rFonts w:ascii="Times New Roman" w:hAnsi="Times New Roman" w:cs="Times New Roman"/>
        </w:rPr>
        <w:t>. Jamstvo mora glasiti</w:t>
      </w:r>
      <w:r w:rsidR="00585A7A" w:rsidRPr="00CB1E55">
        <w:rPr>
          <w:rFonts w:ascii="Times New Roman" w:hAnsi="Times New Roman" w:cs="Times New Roman"/>
        </w:rPr>
        <w:t xml:space="preserve"> </w:t>
      </w:r>
      <w:r w:rsidRPr="00CB1E55">
        <w:rPr>
          <w:rFonts w:ascii="Times New Roman" w:hAnsi="Times New Roman" w:cs="Times New Roman"/>
        </w:rPr>
        <w:t>na</w:t>
      </w:r>
      <w:r w:rsidR="00585A7A" w:rsidRPr="00CB1E55">
        <w:rPr>
          <w:rFonts w:ascii="Times New Roman" w:hAnsi="Times New Roman" w:cs="Times New Roman"/>
        </w:rPr>
        <w:t xml:space="preserve"> </w:t>
      </w:r>
      <w:r w:rsidRPr="00CB1E55">
        <w:rPr>
          <w:rFonts w:ascii="Times New Roman" w:hAnsi="Times New Roman" w:cs="Times New Roman"/>
        </w:rPr>
        <w:t>valutu</w:t>
      </w:r>
      <w:r w:rsidR="00585A7A" w:rsidRPr="00CB1E55">
        <w:rPr>
          <w:rFonts w:ascii="Times New Roman" w:hAnsi="Times New Roman" w:cs="Times New Roman"/>
        </w:rPr>
        <w:t xml:space="preserve"> </w:t>
      </w:r>
      <w:r w:rsidRPr="00CB1E55">
        <w:rPr>
          <w:rFonts w:ascii="Times New Roman" w:hAnsi="Times New Roman" w:cs="Times New Roman"/>
        </w:rPr>
        <w:t>ugovora.</w:t>
      </w:r>
    </w:p>
    <w:p w:rsidR="008431B6" w:rsidRPr="00CB1E55" w:rsidRDefault="008431B6" w:rsidP="008431B6">
      <w:pPr>
        <w:rPr>
          <w:rFonts w:ascii="Times New Roman" w:hAnsi="Times New Roman" w:cs="Times New Roman"/>
          <w:sz w:val="10"/>
          <w:szCs w:val="10"/>
        </w:rPr>
      </w:pPr>
    </w:p>
    <w:p w:rsidR="008431B6" w:rsidRPr="00CB1E55" w:rsidRDefault="008431B6" w:rsidP="008431B6">
      <w:pPr>
        <w:rPr>
          <w:rFonts w:ascii="Times New Roman" w:hAnsi="Times New Roman" w:cs="Times New Roman"/>
          <w:b/>
          <w:color w:val="000000"/>
          <w:sz w:val="10"/>
          <w:szCs w:val="10"/>
        </w:rPr>
      </w:pPr>
      <w:r w:rsidRPr="00CB1E55">
        <w:rPr>
          <w:rFonts w:ascii="Times New Roman" w:hAnsi="Times New Roman" w:cs="Times New Roman"/>
        </w:rPr>
        <w:t>Umjesto dostavljanja jamstva za uredno</w:t>
      </w:r>
      <w:r w:rsidR="00585A7A" w:rsidRPr="00CB1E55">
        <w:rPr>
          <w:rFonts w:ascii="Times New Roman" w:hAnsi="Times New Roman" w:cs="Times New Roman"/>
        </w:rPr>
        <w:t xml:space="preserve"> </w:t>
      </w:r>
      <w:r w:rsidRPr="00CB1E55">
        <w:rPr>
          <w:rFonts w:ascii="Times New Roman" w:hAnsi="Times New Roman" w:cs="Times New Roman"/>
          <w:bCs/>
        </w:rPr>
        <w:t>ispunjenje</w:t>
      </w:r>
      <w:r w:rsidR="00585A7A" w:rsidRPr="00CB1E55">
        <w:rPr>
          <w:rFonts w:ascii="Times New Roman" w:hAnsi="Times New Roman" w:cs="Times New Roman"/>
          <w:bCs/>
        </w:rPr>
        <w:t xml:space="preserve"> </w:t>
      </w:r>
      <w:r w:rsidRPr="00CB1E55">
        <w:rPr>
          <w:rFonts w:ascii="Times New Roman" w:hAnsi="Times New Roman" w:cs="Times New Roman"/>
          <w:bCs/>
        </w:rPr>
        <w:t>ugovora o javnoj</w:t>
      </w:r>
      <w:r w:rsidR="00585A7A" w:rsidRPr="00CB1E55">
        <w:rPr>
          <w:rFonts w:ascii="Times New Roman" w:hAnsi="Times New Roman" w:cs="Times New Roman"/>
          <w:bCs/>
        </w:rPr>
        <w:t xml:space="preserve"> </w:t>
      </w:r>
      <w:r w:rsidRPr="00CB1E55">
        <w:rPr>
          <w:rFonts w:ascii="Times New Roman" w:hAnsi="Times New Roman" w:cs="Times New Roman"/>
          <w:bCs/>
        </w:rPr>
        <w:t>nabavi</w:t>
      </w:r>
      <w:r w:rsidRPr="00CB1E55">
        <w:rPr>
          <w:rFonts w:ascii="Times New Roman" w:hAnsi="Times New Roman" w:cs="Times New Roman"/>
        </w:rPr>
        <w:t xml:space="preserve"> ponuditelj ima mogućnost dati novčani polog u traženom iznosu visine jamstva i to na račun Naručitelja u Hrvatskoj poštanskoj banci, IBAN: </w:t>
      </w:r>
      <w:r w:rsidR="00585A7A" w:rsidRPr="00CB1E55">
        <w:rPr>
          <w:rFonts w:ascii="Times New Roman" w:hAnsi="Times New Roman" w:cs="Times New Roman"/>
          <w:b/>
        </w:rPr>
        <w:t xml:space="preserve">HR5723900011100341722. </w:t>
      </w:r>
      <w:r w:rsidRPr="00CB1E55">
        <w:rPr>
          <w:rFonts w:ascii="Times New Roman" w:hAnsi="Times New Roman" w:cs="Times New Roman"/>
        </w:rPr>
        <w:t>Pod svrhom plaćanja potrebno je navesti da se radi o jamstvu za uredno</w:t>
      </w:r>
      <w:r w:rsidR="00585A7A" w:rsidRPr="00CB1E55">
        <w:rPr>
          <w:rFonts w:ascii="Times New Roman" w:hAnsi="Times New Roman" w:cs="Times New Roman"/>
        </w:rPr>
        <w:t xml:space="preserve"> </w:t>
      </w:r>
      <w:r w:rsidRPr="00CB1E55">
        <w:rPr>
          <w:rFonts w:ascii="Times New Roman" w:hAnsi="Times New Roman" w:cs="Times New Roman"/>
          <w:bCs/>
        </w:rPr>
        <w:t>ispunjenje</w:t>
      </w:r>
      <w:r w:rsidR="00585A7A" w:rsidRPr="00CB1E55">
        <w:rPr>
          <w:rFonts w:ascii="Times New Roman" w:hAnsi="Times New Roman" w:cs="Times New Roman"/>
          <w:bCs/>
        </w:rPr>
        <w:t xml:space="preserve"> </w:t>
      </w:r>
      <w:r w:rsidRPr="00CB1E55">
        <w:rPr>
          <w:rFonts w:ascii="Times New Roman" w:hAnsi="Times New Roman" w:cs="Times New Roman"/>
          <w:bCs/>
        </w:rPr>
        <w:t>ugovora o javnoj</w:t>
      </w:r>
      <w:r w:rsidR="00585A7A" w:rsidRPr="00CB1E55">
        <w:rPr>
          <w:rFonts w:ascii="Times New Roman" w:hAnsi="Times New Roman" w:cs="Times New Roman"/>
          <w:bCs/>
        </w:rPr>
        <w:t xml:space="preserve"> </w:t>
      </w:r>
      <w:r w:rsidRPr="00CB1E55">
        <w:rPr>
          <w:rFonts w:ascii="Times New Roman" w:hAnsi="Times New Roman" w:cs="Times New Roman"/>
          <w:bCs/>
        </w:rPr>
        <w:t>nabavi</w:t>
      </w:r>
      <w:r w:rsidRPr="00CB1E55">
        <w:rPr>
          <w:rFonts w:ascii="Times New Roman" w:hAnsi="Times New Roman" w:cs="Times New Roman"/>
        </w:rPr>
        <w:t xml:space="preserve"> i navesti broj ugovora. Polog mora biti evidentiran na računu Naručitelja u trenutku isteka roka od 10 (deset) dana od dana sklapanja</w:t>
      </w:r>
      <w:r w:rsidR="00585A7A" w:rsidRPr="00CB1E55">
        <w:rPr>
          <w:rFonts w:ascii="Times New Roman" w:hAnsi="Times New Roman" w:cs="Times New Roman"/>
        </w:rPr>
        <w:t xml:space="preserve"> </w:t>
      </w:r>
      <w:r w:rsidRPr="00CB1E55">
        <w:rPr>
          <w:rFonts w:ascii="Times New Roman" w:hAnsi="Times New Roman" w:cs="Times New Roman"/>
          <w:bCs/>
        </w:rPr>
        <w:t>ugovora o javnoj</w:t>
      </w:r>
      <w:r w:rsidR="00585A7A" w:rsidRPr="00CB1E55">
        <w:rPr>
          <w:rFonts w:ascii="Times New Roman" w:hAnsi="Times New Roman" w:cs="Times New Roman"/>
          <w:bCs/>
        </w:rPr>
        <w:t xml:space="preserve"> </w:t>
      </w:r>
      <w:r w:rsidRPr="00CB1E55">
        <w:rPr>
          <w:rFonts w:ascii="Times New Roman" w:hAnsi="Times New Roman" w:cs="Times New Roman"/>
          <w:bCs/>
        </w:rPr>
        <w:t>nabavi</w:t>
      </w:r>
      <w:r w:rsidRPr="00CB1E55">
        <w:rPr>
          <w:rFonts w:ascii="Times New Roman" w:hAnsi="Times New Roman" w:cs="Times New Roman"/>
        </w:rPr>
        <w:t>.</w:t>
      </w:r>
    </w:p>
    <w:p w:rsidR="008431B6" w:rsidRPr="00CB1E55" w:rsidRDefault="008431B6" w:rsidP="005D2D8F">
      <w:pPr>
        <w:autoSpaceDE w:val="0"/>
        <w:autoSpaceDN w:val="0"/>
        <w:adjustRightInd w:val="0"/>
        <w:spacing w:after="0" w:line="240" w:lineRule="auto"/>
        <w:jc w:val="both"/>
        <w:rPr>
          <w:rFonts w:ascii="Times New Roman" w:hAnsi="Times New Roman" w:cs="Times New Roman"/>
        </w:rPr>
      </w:pPr>
    </w:p>
    <w:p w:rsidR="008431B6" w:rsidRPr="00CB1E55" w:rsidRDefault="008431B6" w:rsidP="005D2D8F">
      <w:pPr>
        <w:autoSpaceDE w:val="0"/>
        <w:autoSpaceDN w:val="0"/>
        <w:adjustRightInd w:val="0"/>
        <w:spacing w:after="0" w:line="240" w:lineRule="auto"/>
        <w:jc w:val="both"/>
        <w:rPr>
          <w:rFonts w:ascii="Times New Roman" w:hAnsi="Times New Roman" w:cs="Times New Roman"/>
        </w:rPr>
      </w:pPr>
    </w:p>
    <w:p w:rsidR="00396E53" w:rsidRPr="00CB1E55" w:rsidRDefault="00396E53" w:rsidP="005D2D8F">
      <w:pPr>
        <w:autoSpaceDE w:val="0"/>
        <w:autoSpaceDN w:val="0"/>
        <w:adjustRightInd w:val="0"/>
        <w:spacing w:after="0" w:line="240" w:lineRule="auto"/>
        <w:jc w:val="both"/>
        <w:rPr>
          <w:rFonts w:ascii="Times New Roman" w:hAnsi="Times New Roman" w:cs="Times New Roman"/>
        </w:rPr>
      </w:pPr>
    </w:p>
    <w:p w:rsidR="00B27ACA" w:rsidRPr="00CB1E55" w:rsidRDefault="00585A7A" w:rsidP="006F6849">
      <w:pPr>
        <w:autoSpaceDE w:val="0"/>
        <w:autoSpaceDN w:val="0"/>
        <w:adjustRightInd w:val="0"/>
        <w:spacing w:after="0" w:line="240" w:lineRule="auto"/>
        <w:jc w:val="both"/>
        <w:rPr>
          <w:rFonts w:ascii="Times New Roman" w:hAnsi="Times New Roman" w:cs="Times New Roman"/>
          <w:b/>
        </w:rPr>
      </w:pPr>
      <w:r w:rsidRPr="00CB1E55">
        <w:rPr>
          <w:rFonts w:ascii="Times New Roman" w:hAnsi="Times New Roman" w:cs="Times New Roman"/>
          <w:b/>
        </w:rPr>
        <w:t>8</w:t>
      </w:r>
      <w:r w:rsidR="008C7607" w:rsidRPr="00CB1E55">
        <w:rPr>
          <w:rFonts w:ascii="Times New Roman" w:hAnsi="Times New Roman" w:cs="Times New Roman"/>
          <w:b/>
        </w:rPr>
        <w:t xml:space="preserve">. OSTALE ODREDBE </w:t>
      </w:r>
    </w:p>
    <w:p w:rsidR="006F6849" w:rsidRPr="00CB1E55" w:rsidRDefault="006F6849" w:rsidP="006F6849">
      <w:pPr>
        <w:autoSpaceDE w:val="0"/>
        <w:autoSpaceDN w:val="0"/>
        <w:adjustRightInd w:val="0"/>
        <w:spacing w:after="0" w:line="240" w:lineRule="auto"/>
        <w:jc w:val="both"/>
        <w:rPr>
          <w:rFonts w:ascii="Times New Roman" w:hAnsi="Times New Roman" w:cs="Times New Roman"/>
          <w:b/>
        </w:rPr>
      </w:pPr>
    </w:p>
    <w:p w:rsidR="000730EE" w:rsidRPr="00CB1E55" w:rsidRDefault="00585A7A" w:rsidP="000730EE">
      <w:pPr>
        <w:jc w:val="both"/>
        <w:rPr>
          <w:rFonts w:ascii="Times New Roman" w:hAnsi="Times New Roman" w:cs="Times New Roman"/>
        </w:rPr>
      </w:pPr>
      <w:r w:rsidRPr="00CB1E55">
        <w:rPr>
          <w:rFonts w:ascii="Times New Roman" w:hAnsi="Times New Roman" w:cs="Times New Roman"/>
          <w:b/>
        </w:rPr>
        <w:t>8</w:t>
      </w:r>
      <w:r w:rsidR="007D4FB9" w:rsidRPr="00CB1E55">
        <w:rPr>
          <w:rFonts w:ascii="Times New Roman" w:hAnsi="Times New Roman" w:cs="Times New Roman"/>
          <w:b/>
        </w:rPr>
        <w:t>.</w:t>
      </w:r>
      <w:r w:rsidR="00FB1B3D" w:rsidRPr="00CB1E55">
        <w:rPr>
          <w:rFonts w:ascii="Times New Roman" w:hAnsi="Times New Roman" w:cs="Times New Roman"/>
          <w:b/>
        </w:rPr>
        <w:t>1</w:t>
      </w:r>
      <w:r w:rsidR="000730EE" w:rsidRPr="00CB1E55">
        <w:rPr>
          <w:rFonts w:ascii="Times New Roman" w:hAnsi="Times New Roman" w:cs="Times New Roman"/>
          <w:b/>
        </w:rPr>
        <w:t xml:space="preserve">. </w:t>
      </w:r>
      <w:r w:rsidR="00DD6503" w:rsidRPr="00CB1E55">
        <w:rPr>
          <w:rFonts w:ascii="Times New Roman" w:hAnsi="Times New Roman" w:cs="Times New Roman"/>
          <w:b/>
        </w:rPr>
        <w:t>Odredbe koje se odnose na zajednicu gospodarskih subjekata:</w:t>
      </w:r>
      <w:r w:rsidR="00DD6503" w:rsidRPr="00CB1E55">
        <w:rPr>
          <w:rFonts w:ascii="Times New Roman" w:hAnsi="Times New Roman" w:cs="Times New Roman"/>
        </w:rPr>
        <w:t xml:space="preserve"> Više gospodarskih subjekata može se udružiti i dostaviti zajedničku </w:t>
      </w:r>
      <w:r w:rsidR="00237B38" w:rsidRPr="00CB1E55">
        <w:rPr>
          <w:rFonts w:ascii="Times New Roman" w:hAnsi="Times New Roman" w:cs="Times New Roman"/>
        </w:rPr>
        <w:t>ponudu, neovisno o uređenju njihova međusobna odnosa. Odgovornost ponuditelja iz zajednice ponuditelja je solidarna. Ponuda zajednice ponuditelja mora sadržavati podatke o svakom članu zajednice ponuditelja, uz obaveznu naznaku člana zajednice koji je ovlašten za komunikaciju s naručiteljem. U zajedničkoj ponudi mora biti navedeno koji će dio ugovora o javnoj nabavi (predmet, količina, vrijednost i postotni dio) izvršavati pojedini član zajednice ponuditelja</w:t>
      </w:r>
      <w:r w:rsidR="008C5D47" w:rsidRPr="00CB1E55">
        <w:rPr>
          <w:rFonts w:ascii="Times New Roman" w:hAnsi="Times New Roman" w:cs="Times New Roman"/>
        </w:rPr>
        <w:t xml:space="preserve">. </w:t>
      </w:r>
    </w:p>
    <w:p w:rsidR="000A4122" w:rsidRPr="00CB1E55" w:rsidRDefault="00585A7A" w:rsidP="000A4122">
      <w:pPr>
        <w:spacing w:after="0"/>
        <w:jc w:val="both"/>
        <w:rPr>
          <w:rFonts w:ascii="Times New Roman" w:hAnsi="Times New Roman" w:cs="Times New Roman"/>
        </w:rPr>
      </w:pPr>
      <w:r w:rsidRPr="00CB1E55">
        <w:rPr>
          <w:rFonts w:ascii="Times New Roman" w:hAnsi="Times New Roman" w:cs="Times New Roman"/>
          <w:b/>
        </w:rPr>
        <w:t>8</w:t>
      </w:r>
      <w:r w:rsidR="007D4FB9" w:rsidRPr="00CB1E55">
        <w:rPr>
          <w:rFonts w:ascii="Times New Roman" w:hAnsi="Times New Roman" w:cs="Times New Roman"/>
          <w:b/>
        </w:rPr>
        <w:t>.</w:t>
      </w:r>
      <w:r w:rsidR="00FB1B3D" w:rsidRPr="00CB1E55">
        <w:rPr>
          <w:rFonts w:ascii="Times New Roman" w:hAnsi="Times New Roman" w:cs="Times New Roman"/>
          <w:b/>
        </w:rPr>
        <w:t>2</w:t>
      </w:r>
      <w:r w:rsidR="00D708EE" w:rsidRPr="00CB1E55">
        <w:rPr>
          <w:rFonts w:ascii="Times New Roman" w:hAnsi="Times New Roman" w:cs="Times New Roman"/>
          <w:b/>
        </w:rPr>
        <w:t xml:space="preserve">. Odredbe koje se odnose na </w:t>
      </w:r>
      <w:proofErr w:type="spellStart"/>
      <w:r w:rsidR="00D708EE" w:rsidRPr="00CB1E55">
        <w:rPr>
          <w:rFonts w:ascii="Times New Roman" w:hAnsi="Times New Roman" w:cs="Times New Roman"/>
          <w:b/>
        </w:rPr>
        <w:t>podugovaratelje</w:t>
      </w:r>
      <w:proofErr w:type="spellEnd"/>
      <w:r w:rsidR="00D708EE" w:rsidRPr="00CB1E55">
        <w:rPr>
          <w:rFonts w:ascii="Times New Roman" w:hAnsi="Times New Roman" w:cs="Times New Roman"/>
          <w:b/>
        </w:rPr>
        <w:t xml:space="preserve">: </w:t>
      </w:r>
      <w:r w:rsidR="00D708EE" w:rsidRPr="00CB1E55">
        <w:rPr>
          <w:rFonts w:ascii="Times New Roman" w:hAnsi="Times New Roman" w:cs="Times New Roman"/>
        </w:rPr>
        <w:t xml:space="preserve">Javni naručitelj ne smije </w:t>
      </w:r>
      <w:proofErr w:type="spellStart"/>
      <w:r w:rsidR="00D708EE" w:rsidRPr="00CB1E55">
        <w:rPr>
          <w:rFonts w:ascii="Times New Roman" w:hAnsi="Times New Roman" w:cs="Times New Roman"/>
        </w:rPr>
        <w:t>zahtjevati</w:t>
      </w:r>
      <w:proofErr w:type="spellEnd"/>
      <w:r w:rsidR="00D708EE" w:rsidRPr="00CB1E55">
        <w:rPr>
          <w:rFonts w:ascii="Times New Roman" w:hAnsi="Times New Roman" w:cs="Times New Roman"/>
        </w:rPr>
        <w:t xml:space="preserve"> od gospodarskih subjekata da dio ugovora o javnoj nabavi daju u podugovor ili da angažiraju određene </w:t>
      </w:r>
      <w:proofErr w:type="spellStart"/>
      <w:r w:rsidR="00D708EE" w:rsidRPr="00CB1E55">
        <w:rPr>
          <w:rFonts w:ascii="Times New Roman" w:hAnsi="Times New Roman" w:cs="Times New Roman"/>
        </w:rPr>
        <w:t>podugovaratelje</w:t>
      </w:r>
      <w:proofErr w:type="spellEnd"/>
      <w:r w:rsidR="00D708EE" w:rsidRPr="00CB1E55">
        <w:rPr>
          <w:rFonts w:ascii="Times New Roman" w:hAnsi="Times New Roman" w:cs="Times New Roman"/>
        </w:rPr>
        <w:t xml:space="preserve"> niti ih u tome ograničavati, osim ako posebnim propisom ili međunarodnim sporazumom nije drukčije određeno. </w:t>
      </w:r>
      <w:r w:rsidR="000A4122" w:rsidRPr="00CB1E55">
        <w:rPr>
          <w:rFonts w:ascii="Times New Roman" w:hAnsi="Times New Roman" w:cs="Times New Roman"/>
        </w:rPr>
        <w:t xml:space="preserve">Javni naručitelj obvezan je osnovu za isključenje iz članka 252. stavka 1. ZJN 2016. primijeniti na </w:t>
      </w:r>
      <w:proofErr w:type="spellStart"/>
      <w:r w:rsidR="000A4122" w:rsidRPr="00CB1E55">
        <w:rPr>
          <w:rFonts w:ascii="Times New Roman" w:hAnsi="Times New Roman" w:cs="Times New Roman"/>
        </w:rPr>
        <w:t>podugovaratelja</w:t>
      </w:r>
      <w:proofErr w:type="spellEnd"/>
      <w:r w:rsidR="000A4122" w:rsidRPr="00CB1E55">
        <w:rPr>
          <w:rFonts w:ascii="Times New Roman" w:hAnsi="Times New Roman" w:cs="Times New Roman"/>
        </w:rPr>
        <w:t xml:space="preserve">. Ako javni naručitelj utvrdi da postoji osnova za isključenje </w:t>
      </w:r>
      <w:proofErr w:type="spellStart"/>
      <w:r w:rsidR="000A4122" w:rsidRPr="00CB1E55">
        <w:rPr>
          <w:rFonts w:ascii="Times New Roman" w:hAnsi="Times New Roman" w:cs="Times New Roman"/>
        </w:rPr>
        <w:t>podugovaratelja</w:t>
      </w:r>
      <w:proofErr w:type="spellEnd"/>
      <w:r w:rsidR="000A4122" w:rsidRPr="00CB1E55">
        <w:rPr>
          <w:rFonts w:ascii="Times New Roman" w:hAnsi="Times New Roman" w:cs="Times New Roman"/>
        </w:rPr>
        <w:t xml:space="preserve">, obvezan je od gospodarskog subjekta zatražiti zamjenu tog </w:t>
      </w:r>
      <w:proofErr w:type="spellStart"/>
      <w:r w:rsidR="000A4122" w:rsidRPr="00CB1E55">
        <w:rPr>
          <w:rFonts w:ascii="Times New Roman" w:hAnsi="Times New Roman" w:cs="Times New Roman"/>
        </w:rPr>
        <w:t>podugovaratelja</w:t>
      </w:r>
      <w:proofErr w:type="spellEnd"/>
      <w:r w:rsidR="000A4122" w:rsidRPr="00CB1E55">
        <w:rPr>
          <w:rFonts w:ascii="Times New Roman" w:hAnsi="Times New Roman" w:cs="Times New Roman"/>
        </w:rPr>
        <w:t xml:space="preserve"> u primjerenom roku, ne kraćem od pet dana. Sukladno </w:t>
      </w:r>
      <w:r w:rsidR="000A4122" w:rsidRPr="00CB1E55">
        <w:rPr>
          <w:rFonts w:ascii="Times New Roman" w:hAnsi="Times New Roman" w:cs="Times New Roman"/>
        </w:rPr>
        <w:lastRenderedPageBreak/>
        <w:t xml:space="preserve">odredbama članka 222. ZJN 2016. gospodarski subjekt koji namjerava dati dio ugovora u podugovor obvezan je u ponudi: </w:t>
      </w:r>
    </w:p>
    <w:p w:rsidR="000A4122" w:rsidRPr="00CB1E55" w:rsidRDefault="000A4122" w:rsidP="000A4122">
      <w:pPr>
        <w:spacing w:after="0"/>
        <w:jc w:val="both"/>
        <w:rPr>
          <w:rFonts w:ascii="Times New Roman" w:hAnsi="Times New Roman" w:cs="Times New Roman"/>
        </w:rPr>
      </w:pPr>
      <w:r w:rsidRPr="00CB1E55">
        <w:rPr>
          <w:rFonts w:ascii="Times New Roman" w:hAnsi="Times New Roman" w:cs="Times New Roman"/>
        </w:rPr>
        <w:t>1. navesti koji dio ugovora namjerava dati u podugovor (predmet ili količina, vrijednost ili postotni udio)</w:t>
      </w:r>
    </w:p>
    <w:p w:rsidR="000A4122" w:rsidRPr="00CB1E55" w:rsidRDefault="000A4122" w:rsidP="000A4122">
      <w:pPr>
        <w:spacing w:after="0"/>
        <w:jc w:val="both"/>
        <w:rPr>
          <w:rFonts w:ascii="Times New Roman" w:hAnsi="Times New Roman" w:cs="Times New Roman"/>
        </w:rPr>
      </w:pPr>
      <w:r w:rsidRPr="00CB1E55">
        <w:rPr>
          <w:rFonts w:ascii="Times New Roman" w:hAnsi="Times New Roman" w:cs="Times New Roman"/>
        </w:rPr>
        <w:t xml:space="preserve">2. navesti podatke o </w:t>
      </w:r>
      <w:proofErr w:type="spellStart"/>
      <w:r w:rsidRPr="00CB1E55">
        <w:rPr>
          <w:rFonts w:ascii="Times New Roman" w:hAnsi="Times New Roman" w:cs="Times New Roman"/>
        </w:rPr>
        <w:t>podugovarateljima</w:t>
      </w:r>
      <w:proofErr w:type="spellEnd"/>
      <w:r w:rsidRPr="00CB1E55">
        <w:rPr>
          <w:rFonts w:ascii="Times New Roman" w:hAnsi="Times New Roman" w:cs="Times New Roman"/>
        </w:rPr>
        <w:t xml:space="preserve"> (naziv ili tvrtka, sjedište, OIB ili nacionalni identifikacijski broj, broj računa, zakon</w:t>
      </w:r>
      <w:r w:rsidR="005A4322" w:rsidRPr="00CB1E55">
        <w:rPr>
          <w:rFonts w:ascii="Times New Roman" w:hAnsi="Times New Roman" w:cs="Times New Roman"/>
        </w:rPr>
        <w:t xml:space="preserve">ski zastupnici </w:t>
      </w:r>
      <w:proofErr w:type="spellStart"/>
      <w:r w:rsidR="005A4322" w:rsidRPr="00CB1E55">
        <w:rPr>
          <w:rFonts w:ascii="Times New Roman" w:hAnsi="Times New Roman" w:cs="Times New Roman"/>
        </w:rPr>
        <w:t>podugovaratel</w:t>
      </w:r>
      <w:r w:rsidRPr="00CB1E55">
        <w:rPr>
          <w:rFonts w:ascii="Times New Roman" w:hAnsi="Times New Roman" w:cs="Times New Roman"/>
        </w:rPr>
        <w:t>ja</w:t>
      </w:r>
      <w:proofErr w:type="spellEnd"/>
      <w:r w:rsidRPr="00CB1E55">
        <w:rPr>
          <w:rFonts w:ascii="Times New Roman" w:hAnsi="Times New Roman" w:cs="Times New Roman"/>
        </w:rPr>
        <w:t>)</w:t>
      </w:r>
    </w:p>
    <w:p w:rsidR="000A4122" w:rsidRPr="00CB1E55" w:rsidRDefault="000A4122" w:rsidP="000A4122">
      <w:pPr>
        <w:spacing w:after="0"/>
        <w:jc w:val="both"/>
        <w:rPr>
          <w:rFonts w:ascii="Times New Roman" w:hAnsi="Times New Roman" w:cs="Times New Roman"/>
        </w:rPr>
      </w:pPr>
      <w:r w:rsidRPr="00CB1E55">
        <w:rPr>
          <w:rFonts w:ascii="Times New Roman" w:hAnsi="Times New Roman" w:cs="Times New Roman"/>
        </w:rPr>
        <w:t xml:space="preserve">3. dostaviti ESPD obrazac za </w:t>
      </w:r>
      <w:proofErr w:type="spellStart"/>
      <w:r w:rsidRPr="00CB1E55">
        <w:rPr>
          <w:rFonts w:ascii="Times New Roman" w:hAnsi="Times New Roman" w:cs="Times New Roman"/>
        </w:rPr>
        <w:t>podugovaratelja</w:t>
      </w:r>
      <w:proofErr w:type="spellEnd"/>
      <w:r w:rsidRPr="00CB1E55">
        <w:rPr>
          <w:rFonts w:ascii="Times New Roman" w:hAnsi="Times New Roman" w:cs="Times New Roman"/>
        </w:rPr>
        <w:t>.</w:t>
      </w:r>
    </w:p>
    <w:p w:rsidR="000A4122" w:rsidRPr="00CB1E55" w:rsidRDefault="000A4122" w:rsidP="000A4122">
      <w:pPr>
        <w:spacing w:after="0"/>
        <w:jc w:val="both"/>
        <w:rPr>
          <w:rFonts w:ascii="Times New Roman" w:hAnsi="Times New Roman" w:cs="Times New Roman"/>
        </w:rPr>
      </w:pPr>
      <w:r w:rsidRPr="00CB1E55">
        <w:rPr>
          <w:rFonts w:ascii="Times New Roman" w:hAnsi="Times New Roman" w:cs="Times New Roman"/>
        </w:rPr>
        <w:t xml:space="preserve">Ako je gospodarski subjekt dio ugovora o javnoj nabavi dao u podugovor, podaci o </w:t>
      </w:r>
      <w:proofErr w:type="spellStart"/>
      <w:r w:rsidRPr="00CB1E55">
        <w:rPr>
          <w:rFonts w:ascii="Times New Roman" w:hAnsi="Times New Roman" w:cs="Times New Roman"/>
        </w:rPr>
        <w:t>podugovarateljima</w:t>
      </w:r>
      <w:proofErr w:type="spellEnd"/>
      <w:r w:rsidRPr="00CB1E55">
        <w:rPr>
          <w:rFonts w:ascii="Times New Roman" w:hAnsi="Times New Roman" w:cs="Times New Roman"/>
        </w:rPr>
        <w:t xml:space="preserve"> moraju biti navedeni u ugovoru o javnoj nabavi. Ukoliko gospodarski subjekt dio ugovora o javnoj nabavi daje u podugovor, javni naručitelj obvezan je neposredno plaćati </w:t>
      </w:r>
      <w:proofErr w:type="spellStart"/>
      <w:r w:rsidRPr="00CB1E55">
        <w:rPr>
          <w:rFonts w:ascii="Times New Roman" w:hAnsi="Times New Roman" w:cs="Times New Roman"/>
        </w:rPr>
        <w:t>podugovaratelju</w:t>
      </w:r>
      <w:proofErr w:type="spellEnd"/>
      <w:r w:rsidRPr="00CB1E55">
        <w:rPr>
          <w:rFonts w:ascii="Times New Roman" w:hAnsi="Times New Roman" w:cs="Times New Roman"/>
        </w:rPr>
        <w:t xml:space="preserve"> za dio ugovora koji je isti izvršio.</w:t>
      </w:r>
      <w:r w:rsidR="0029637E" w:rsidRPr="00CB1E55">
        <w:rPr>
          <w:rFonts w:ascii="Times New Roman" w:hAnsi="Times New Roman" w:cs="Times New Roman"/>
        </w:rPr>
        <w:t xml:space="preserve">  Ugovaratelj mora svom računu ili situaciji priložiti račune ili situacije svojih </w:t>
      </w:r>
      <w:proofErr w:type="spellStart"/>
      <w:r w:rsidR="0029637E" w:rsidRPr="00CB1E55">
        <w:rPr>
          <w:rFonts w:ascii="Times New Roman" w:hAnsi="Times New Roman" w:cs="Times New Roman"/>
        </w:rPr>
        <w:t>podugovaratelja</w:t>
      </w:r>
      <w:proofErr w:type="spellEnd"/>
      <w:r w:rsidR="0029637E" w:rsidRPr="00CB1E55">
        <w:rPr>
          <w:rFonts w:ascii="Times New Roman" w:hAnsi="Times New Roman" w:cs="Times New Roman"/>
        </w:rPr>
        <w:t xml:space="preserve"> koje je prethodno potvrdio. Sudjelovanje </w:t>
      </w:r>
      <w:proofErr w:type="spellStart"/>
      <w:r w:rsidR="0029637E" w:rsidRPr="00CB1E55">
        <w:rPr>
          <w:rFonts w:ascii="Times New Roman" w:hAnsi="Times New Roman" w:cs="Times New Roman"/>
        </w:rPr>
        <w:t>podugovaratelja</w:t>
      </w:r>
      <w:proofErr w:type="spellEnd"/>
      <w:r w:rsidR="0029637E" w:rsidRPr="00CB1E55">
        <w:rPr>
          <w:rFonts w:ascii="Times New Roman" w:hAnsi="Times New Roman" w:cs="Times New Roman"/>
        </w:rPr>
        <w:t xml:space="preserve"> ne utječe na odgovornost ugovaratelja za izvršenje ugovora o javnoj nabavi.</w:t>
      </w:r>
    </w:p>
    <w:p w:rsidR="008431B6" w:rsidRPr="00CB1E55" w:rsidRDefault="008431B6" w:rsidP="000A4122">
      <w:pPr>
        <w:spacing w:after="0"/>
        <w:jc w:val="both"/>
        <w:rPr>
          <w:rFonts w:ascii="Times New Roman" w:hAnsi="Times New Roman" w:cs="Times New Roman"/>
        </w:rPr>
      </w:pPr>
    </w:p>
    <w:p w:rsidR="008431B6" w:rsidRPr="00CB1E55" w:rsidRDefault="008431B6" w:rsidP="000A4122">
      <w:pPr>
        <w:spacing w:after="0"/>
        <w:jc w:val="both"/>
        <w:rPr>
          <w:rFonts w:ascii="Times New Roman" w:hAnsi="Times New Roman" w:cs="Times New Roman"/>
        </w:rPr>
      </w:pPr>
    </w:p>
    <w:p w:rsidR="008431B6" w:rsidRPr="00CB1E55" w:rsidRDefault="008431B6" w:rsidP="000A4122">
      <w:pPr>
        <w:spacing w:after="0"/>
        <w:jc w:val="both"/>
        <w:rPr>
          <w:rFonts w:ascii="Times New Roman" w:hAnsi="Times New Roman" w:cs="Times New Roman"/>
        </w:rPr>
      </w:pPr>
    </w:p>
    <w:p w:rsidR="00A23EF3" w:rsidRPr="00CB1E55" w:rsidRDefault="00A23EF3" w:rsidP="00A23EF3">
      <w:pPr>
        <w:pStyle w:val="Naslov2"/>
        <w:spacing w:before="0"/>
        <w:rPr>
          <w:rFonts w:ascii="Times New Roman" w:hAnsi="Times New Roman" w:cs="Times New Roman"/>
          <w:iCs/>
          <w:color w:val="auto"/>
          <w:sz w:val="22"/>
          <w:szCs w:val="22"/>
        </w:rPr>
      </w:pPr>
    </w:p>
    <w:p w:rsidR="00A23EF3" w:rsidRPr="00CB1E55" w:rsidRDefault="00585A7A" w:rsidP="00A23EF3">
      <w:pPr>
        <w:pStyle w:val="Naslov2"/>
        <w:spacing w:before="0" w:line="240" w:lineRule="auto"/>
        <w:rPr>
          <w:rFonts w:ascii="Times New Roman" w:hAnsi="Times New Roman" w:cs="Times New Roman"/>
          <w:iCs/>
          <w:color w:val="auto"/>
          <w:sz w:val="22"/>
          <w:szCs w:val="22"/>
        </w:rPr>
      </w:pPr>
      <w:r w:rsidRPr="00CB1E55">
        <w:rPr>
          <w:rFonts w:ascii="Times New Roman" w:hAnsi="Times New Roman" w:cs="Times New Roman"/>
          <w:iCs/>
          <w:color w:val="auto"/>
          <w:sz w:val="22"/>
          <w:szCs w:val="22"/>
        </w:rPr>
        <w:t>8</w:t>
      </w:r>
      <w:r w:rsidR="00A23EF3" w:rsidRPr="00CB1E55">
        <w:rPr>
          <w:rFonts w:ascii="Times New Roman" w:hAnsi="Times New Roman" w:cs="Times New Roman"/>
          <w:iCs/>
          <w:color w:val="auto"/>
          <w:sz w:val="22"/>
          <w:szCs w:val="22"/>
        </w:rPr>
        <w:t xml:space="preserve">.3. Datum, vrijeme i mjesto dostave ponuda i javnog otvaranja ponuda </w:t>
      </w:r>
    </w:p>
    <w:p w:rsidR="00A23EF3" w:rsidRPr="00CB1E55" w:rsidRDefault="00A23EF3" w:rsidP="00A23EF3">
      <w:pPr>
        <w:spacing w:after="0" w:line="240" w:lineRule="auto"/>
        <w:rPr>
          <w:rFonts w:ascii="Times New Roman" w:hAnsi="Times New Roman" w:cs="Times New Roman"/>
          <w:highlight w:val="yellow"/>
        </w:rPr>
      </w:pPr>
    </w:p>
    <w:p w:rsidR="00A23EF3" w:rsidRPr="00CB1E55" w:rsidRDefault="00A23EF3" w:rsidP="00A23EF3">
      <w:pPr>
        <w:spacing w:after="0" w:line="240" w:lineRule="auto"/>
        <w:rPr>
          <w:rFonts w:ascii="Times New Roman" w:hAnsi="Times New Roman" w:cs="Times New Roman"/>
          <w:iCs/>
        </w:rPr>
      </w:pPr>
      <w:r w:rsidRPr="00CB1E55">
        <w:rPr>
          <w:rFonts w:ascii="Times New Roman" w:hAnsi="Times New Roman" w:cs="Times New Roman"/>
          <w:iCs/>
        </w:rPr>
        <w:t>Svoje ponude ponuditelji su dužni dostaviti najkasnije do</w:t>
      </w:r>
      <w:r w:rsidR="00D916A3" w:rsidRPr="00CB1E55">
        <w:rPr>
          <w:rFonts w:ascii="Times New Roman" w:hAnsi="Times New Roman" w:cs="Times New Roman"/>
          <w:iCs/>
        </w:rPr>
        <w:t xml:space="preserve">  </w:t>
      </w:r>
      <w:r w:rsidR="00B8385F" w:rsidRPr="00CB1E55">
        <w:rPr>
          <w:rFonts w:ascii="Times New Roman" w:hAnsi="Times New Roman" w:cs="Times New Roman"/>
          <w:b/>
        </w:rPr>
        <w:t>29.prosinca, 2023</w:t>
      </w:r>
      <w:r w:rsidR="00D916A3" w:rsidRPr="00CB1E55">
        <w:rPr>
          <w:rFonts w:ascii="Times New Roman" w:hAnsi="Times New Roman" w:cs="Times New Roman"/>
          <w:b/>
        </w:rPr>
        <w:t>. godine</w:t>
      </w:r>
      <w:r w:rsidR="000F6940" w:rsidRPr="00CB1E55">
        <w:rPr>
          <w:rFonts w:ascii="Times New Roman" w:hAnsi="Times New Roman" w:cs="Times New Roman"/>
          <w:b/>
        </w:rPr>
        <w:t xml:space="preserve"> </w:t>
      </w:r>
      <w:r w:rsidR="00D916A3" w:rsidRPr="00CB1E55">
        <w:rPr>
          <w:rFonts w:ascii="Times New Roman" w:hAnsi="Times New Roman" w:cs="Times New Roman"/>
          <w:b/>
        </w:rPr>
        <w:t>do 08</w:t>
      </w:r>
      <w:r w:rsidRPr="00CB1E55">
        <w:rPr>
          <w:rFonts w:ascii="Times New Roman" w:hAnsi="Times New Roman" w:cs="Times New Roman"/>
          <w:b/>
        </w:rPr>
        <w:t>:00 sati</w:t>
      </w:r>
      <w:r w:rsidR="00031E89" w:rsidRPr="00CB1E55">
        <w:rPr>
          <w:rFonts w:ascii="Times New Roman" w:hAnsi="Times New Roman" w:cs="Times New Roman"/>
          <w:b/>
        </w:rPr>
        <w:t>.</w:t>
      </w:r>
    </w:p>
    <w:p w:rsidR="00031E89" w:rsidRPr="00CB1E55" w:rsidRDefault="00031E89" w:rsidP="00A23EF3">
      <w:pPr>
        <w:spacing w:after="0" w:line="240" w:lineRule="auto"/>
        <w:rPr>
          <w:rFonts w:ascii="Times New Roman" w:hAnsi="Times New Roman" w:cs="Times New Roman"/>
          <w:b/>
        </w:rPr>
      </w:pPr>
    </w:p>
    <w:p w:rsidR="00A23EF3" w:rsidRPr="00CB1E55" w:rsidRDefault="00A23EF3" w:rsidP="00A23EF3">
      <w:pPr>
        <w:spacing w:after="0" w:line="240" w:lineRule="auto"/>
        <w:rPr>
          <w:rFonts w:ascii="Times New Roman" w:hAnsi="Times New Roman" w:cs="Times New Roman"/>
        </w:rPr>
      </w:pPr>
      <w:r w:rsidRPr="00CB1E55">
        <w:rPr>
          <w:rFonts w:ascii="Times New Roman" w:hAnsi="Times New Roman" w:cs="Times New Roman"/>
        </w:rPr>
        <w:t xml:space="preserve">Javno otvaranje ponuda </w:t>
      </w:r>
      <w:r w:rsidR="00F77AE3" w:rsidRPr="00CB1E55">
        <w:rPr>
          <w:rFonts w:ascii="Times New Roman" w:hAnsi="Times New Roman" w:cs="Times New Roman"/>
        </w:rPr>
        <w:t>održat će se</w:t>
      </w:r>
      <w:r w:rsidR="00D916A3" w:rsidRPr="00CB1E55">
        <w:rPr>
          <w:rFonts w:ascii="Times New Roman" w:hAnsi="Times New Roman" w:cs="Times New Roman"/>
        </w:rPr>
        <w:t xml:space="preserve"> </w:t>
      </w:r>
      <w:r w:rsidR="00B8385F" w:rsidRPr="00CB1E55">
        <w:rPr>
          <w:rFonts w:ascii="Times New Roman" w:hAnsi="Times New Roman" w:cs="Times New Roman"/>
          <w:b/>
        </w:rPr>
        <w:t>29. prosinca, 2023</w:t>
      </w:r>
      <w:r w:rsidR="00D916A3" w:rsidRPr="00CB1E55">
        <w:rPr>
          <w:rFonts w:ascii="Times New Roman" w:hAnsi="Times New Roman" w:cs="Times New Roman"/>
          <w:b/>
        </w:rPr>
        <w:t>. godine u 08:00 sati</w:t>
      </w:r>
      <w:r w:rsidR="00D916A3" w:rsidRPr="00CB1E55">
        <w:rPr>
          <w:rFonts w:ascii="Times New Roman" w:hAnsi="Times New Roman" w:cs="Times New Roman"/>
        </w:rPr>
        <w:t xml:space="preserve"> </w:t>
      </w:r>
      <w:r w:rsidRPr="00CB1E55">
        <w:rPr>
          <w:rFonts w:ascii="Times New Roman" w:hAnsi="Times New Roman" w:cs="Times New Roman"/>
        </w:rPr>
        <w:t xml:space="preserve">u </w:t>
      </w:r>
      <w:r w:rsidR="00D916A3" w:rsidRPr="00CB1E55">
        <w:rPr>
          <w:rFonts w:ascii="Times New Roman" w:hAnsi="Times New Roman" w:cs="Times New Roman"/>
        </w:rPr>
        <w:t>Odsjeku za nabavu</w:t>
      </w:r>
      <w:r w:rsidRPr="00CB1E55">
        <w:rPr>
          <w:rFonts w:ascii="Times New Roman" w:hAnsi="Times New Roman" w:cs="Times New Roman"/>
        </w:rPr>
        <w:t>,</w:t>
      </w:r>
      <w:r w:rsidR="00D916A3" w:rsidRPr="00CB1E55">
        <w:rPr>
          <w:rFonts w:ascii="Times New Roman" w:hAnsi="Times New Roman" w:cs="Times New Roman"/>
        </w:rPr>
        <w:t xml:space="preserve"> Opća bolnica Gospić,</w:t>
      </w:r>
      <w:r w:rsidRPr="00CB1E55">
        <w:rPr>
          <w:rFonts w:ascii="Times New Roman" w:hAnsi="Times New Roman" w:cs="Times New Roman"/>
        </w:rPr>
        <w:t xml:space="preserve"> </w:t>
      </w:r>
      <w:proofErr w:type="spellStart"/>
      <w:r w:rsidRPr="00CB1E55">
        <w:rPr>
          <w:rFonts w:ascii="Times New Roman" w:hAnsi="Times New Roman" w:cs="Times New Roman"/>
        </w:rPr>
        <w:t>Kaniška</w:t>
      </w:r>
      <w:proofErr w:type="spellEnd"/>
      <w:r w:rsidRPr="00CB1E55">
        <w:rPr>
          <w:rFonts w:ascii="Times New Roman" w:hAnsi="Times New Roman" w:cs="Times New Roman"/>
        </w:rPr>
        <w:t xml:space="preserve"> 111, Gospić</w:t>
      </w:r>
    </w:p>
    <w:p w:rsidR="00A23EF3" w:rsidRPr="00CB1E55" w:rsidRDefault="00A23EF3" w:rsidP="00A23EF3">
      <w:pPr>
        <w:pStyle w:val="Default"/>
        <w:rPr>
          <w:rFonts w:ascii="Times New Roman" w:hAnsi="Times New Roman" w:cs="Times New Roman"/>
          <w:b/>
          <w:color w:val="auto"/>
          <w:sz w:val="22"/>
          <w:szCs w:val="22"/>
        </w:rPr>
      </w:pPr>
    </w:p>
    <w:p w:rsidR="00A23EF3" w:rsidRPr="00CB1E55" w:rsidRDefault="00A23EF3" w:rsidP="00A23EF3">
      <w:pPr>
        <w:pStyle w:val="Default"/>
        <w:rPr>
          <w:rFonts w:ascii="Times New Roman" w:hAnsi="Times New Roman" w:cs="Times New Roman"/>
          <w:sz w:val="22"/>
          <w:szCs w:val="22"/>
        </w:rPr>
      </w:pPr>
      <w:r w:rsidRPr="00CB1E55">
        <w:rPr>
          <w:rFonts w:ascii="Times New Roman" w:hAnsi="Times New Roman" w:cs="Times New Roman"/>
          <w:color w:val="auto"/>
          <w:sz w:val="22"/>
          <w:szCs w:val="22"/>
        </w:rPr>
        <w:t xml:space="preserve">U slučaju nedostupnosti sustava EOJN RH četiri sata prije isteka roka za dostavu ponuda, radi tehničkih ili drugih razloga, naručitelj će produžiti rok za dostavu za najmanje četiri dana od dana slanja ispravka poziva na nadmetanje, sukladno članku 240. stavka 3, Zakona o javnoj nabavi (NN 120/16). </w:t>
      </w:r>
    </w:p>
    <w:p w:rsidR="00A23EF3" w:rsidRPr="00CB1E55" w:rsidRDefault="00A23EF3" w:rsidP="00A23EF3">
      <w:pPr>
        <w:pStyle w:val="Default"/>
        <w:rPr>
          <w:rFonts w:ascii="Times New Roman" w:hAnsi="Times New Roman" w:cs="Times New Roman"/>
          <w:color w:val="auto"/>
          <w:sz w:val="22"/>
          <w:szCs w:val="22"/>
        </w:rPr>
      </w:pPr>
    </w:p>
    <w:p w:rsidR="00A23EF3" w:rsidRPr="00CB1E55" w:rsidRDefault="00A23EF3" w:rsidP="00A23EF3">
      <w:pPr>
        <w:pStyle w:val="Default"/>
        <w:rPr>
          <w:rFonts w:ascii="Times New Roman" w:hAnsi="Times New Roman" w:cs="Times New Roman"/>
          <w:sz w:val="22"/>
          <w:szCs w:val="22"/>
        </w:rPr>
      </w:pPr>
      <w:r w:rsidRPr="00CB1E55">
        <w:rPr>
          <w:rFonts w:ascii="Times New Roman" w:hAnsi="Times New Roman" w:cs="Times New Roman"/>
          <w:color w:val="auto"/>
          <w:sz w:val="22"/>
          <w:szCs w:val="22"/>
        </w:rPr>
        <w:t>Na početku javnog otvaranja ponuda navodi se predmet nabave, ime i prezime nazočnih članova stručnog povjerenstva za javnu nabavu, te ime i prezime nazočnih ovlaštenih predstavnika ponuditelja.</w:t>
      </w:r>
    </w:p>
    <w:p w:rsidR="00A23EF3" w:rsidRPr="00CB1E55" w:rsidRDefault="00A23EF3" w:rsidP="00A23EF3">
      <w:pPr>
        <w:pStyle w:val="Default"/>
        <w:rPr>
          <w:rFonts w:ascii="Times New Roman" w:hAnsi="Times New Roman" w:cs="Times New Roman"/>
          <w:sz w:val="22"/>
          <w:szCs w:val="22"/>
        </w:rPr>
      </w:pPr>
      <w:r w:rsidRPr="00CB1E55">
        <w:rPr>
          <w:rFonts w:ascii="Times New Roman" w:hAnsi="Times New Roman" w:cs="Times New Roman"/>
          <w:color w:val="auto"/>
          <w:sz w:val="22"/>
          <w:szCs w:val="22"/>
        </w:rPr>
        <w:t xml:space="preserve">Javnom otvaranju ponuda smiju prisustvovati članovi stručnog povjerenstva za javnu nabavu, ovlašteni predstavnici ponuditelja i druge osobe. </w:t>
      </w:r>
    </w:p>
    <w:p w:rsidR="00A23EF3" w:rsidRPr="00CB1E55" w:rsidRDefault="00A23EF3" w:rsidP="00A23EF3">
      <w:pPr>
        <w:autoSpaceDE w:val="0"/>
        <w:autoSpaceDN w:val="0"/>
        <w:adjustRightInd w:val="0"/>
        <w:spacing w:after="0" w:line="240" w:lineRule="auto"/>
        <w:rPr>
          <w:rFonts w:ascii="Times New Roman" w:hAnsi="Times New Roman" w:cs="Times New Roman"/>
          <w:b/>
        </w:rPr>
      </w:pPr>
      <w:r w:rsidRPr="00CB1E55">
        <w:rPr>
          <w:rFonts w:ascii="Times New Roman" w:hAnsi="Times New Roman" w:cs="Times New Roman"/>
        </w:rPr>
        <w:t xml:space="preserve">Pravo aktivnog sudjelovanja na javnom otvaranju ponuda imaju samo članovi stručnog povjerenstva za javnu nabavu i ovlašteni predstavnici ponuditelja </w:t>
      </w:r>
      <w:r w:rsidR="005D61FA" w:rsidRPr="00CB1E55">
        <w:rPr>
          <w:rFonts w:ascii="Times New Roman" w:hAnsi="Times New Roman" w:cs="Times New Roman"/>
        </w:rPr>
        <w:t>koji svoju pisanu ovlast predaju članovima stručnog povjerenstva neposredno prije početka javnog otvaranje ponuda (Tekst u privitku Dokumentacije)</w:t>
      </w:r>
    </w:p>
    <w:p w:rsidR="000419D3" w:rsidRPr="00CB1E55" w:rsidRDefault="000419D3" w:rsidP="00A23EF3">
      <w:pPr>
        <w:autoSpaceDE w:val="0"/>
        <w:autoSpaceDN w:val="0"/>
        <w:adjustRightInd w:val="0"/>
        <w:spacing w:after="0" w:line="240" w:lineRule="auto"/>
        <w:rPr>
          <w:rFonts w:ascii="Times New Roman" w:hAnsi="Times New Roman" w:cs="Times New Roman"/>
          <w:b/>
        </w:rPr>
      </w:pPr>
    </w:p>
    <w:p w:rsidR="005B1543" w:rsidRPr="00CB1E55" w:rsidRDefault="00585A7A" w:rsidP="005B1543">
      <w:pPr>
        <w:autoSpaceDE w:val="0"/>
        <w:autoSpaceDN w:val="0"/>
        <w:adjustRightInd w:val="0"/>
        <w:spacing w:after="0" w:line="240" w:lineRule="auto"/>
        <w:jc w:val="both"/>
        <w:rPr>
          <w:rFonts w:ascii="Times New Roman" w:hAnsi="Times New Roman" w:cs="Times New Roman"/>
          <w:b/>
        </w:rPr>
      </w:pPr>
      <w:r w:rsidRPr="00CB1E55">
        <w:rPr>
          <w:rFonts w:ascii="Times New Roman" w:hAnsi="Times New Roman" w:cs="Times New Roman"/>
          <w:b/>
        </w:rPr>
        <w:t>8</w:t>
      </w:r>
      <w:r w:rsidR="002B3D6D" w:rsidRPr="00CB1E55">
        <w:rPr>
          <w:rFonts w:ascii="Times New Roman" w:hAnsi="Times New Roman" w:cs="Times New Roman"/>
          <w:b/>
        </w:rPr>
        <w:t>.</w:t>
      </w:r>
      <w:r w:rsidR="00FB1B3D" w:rsidRPr="00CB1E55">
        <w:rPr>
          <w:rFonts w:ascii="Times New Roman" w:hAnsi="Times New Roman" w:cs="Times New Roman"/>
          <w:b/>
        </w:rPr>
        <w:t>4</w:t>
      </w:r>
      <w:r w:rsidR="005B1543" w:rsidRPr="00CB1E55">
        <w:rPr>
          <w:rFonts w:ascii="Times New Roman" w:hAnsi="Times New Roman" w:cs="Times New Roman"/>
          <w:b/>
        </w:rPr>
        <w:t>. Rok za donošenje odluke o odabiru</w:t>
      </w:r>
      <w:r w:rsidR="0026496A" w:rsidRPr="00CB1E55">
        <w:rPr>
          <w:rFonts w:ascii="Times New Roman" w:hAnsi="Times New Roman" w:cs="Times New Roman"/>
          <w:b/>
        </w:rPr>
        <w:t xml:space="preserve">: </w:t>
      </w:r>
      <w:r w:rsidR="00270EAE" w:rsidRPr="00CB1E55">
        <w:rPr>
          <w:rFonts w:ascii="Times New Roman" w:hAnsi="Times New Roman" w:cs="Times New Roman"/>
        </w:rPr>
        <w:t>6</w:t>
      </w:r>
      <w:r w:rsidR="00A23EF3" w:rsidRPr="00CB1E55">
        <w:rPr>
          <w:rFonts w:ascii="Times New Roman" w:hAnsi="Times New Roman" w:cs="Times New Roman"/>
        </w:rPr>
        <w:t>0</w:t>
      </w:r>
      <w:r w:rsidR="005B1543" w:rsidRPr="00CB1E55">
        <w:rPr>
          <w:rFonts w:ascii="Times New Roman" w:hAnsi="Times New Roman" w:cs="Times New Roman"/>
        </w:rPr>
        <w:t xml:space="preserve"> dana od dana isteka roka za dostavu ponuda.</w:t>
      </w:r>
    </w:p>
    <w:p w:rsidR="005B1543" w:rsidRPr="00CB1E55" w:rsidRDefault="005B1543" w:rsidP="005B1543">
      <w:pPr>
        <w:autoSpaceDE w:val="0"/>
        <w:autoSpaceDN w:val="0"/>
        <w:adjustRightInd w:val="0"/>
        <w:spacing w:after="0" w:line="240" w:lineRule="auto"/>
        <w:jc w:val="both"/>
        <w:rPr>
          <w:rFonts w:ascii="Times New Roman" w:hAnsi="Times New Roman" w:cs="Times New Roman"/>
        </w:rPr>
      </w:pPr>
    </w:p>
    <w:p w:rsidR="00C663F6" w:rsidRPr="00CB1E55" w:rsidRDefault="00585A7A" w:rsidP="006F6849">
      <w:pPr>
        <w:autoSpaceDE w:val="0"/>
        <w:autoSpaceDN w:val="0"/>
        <w:adjustRightInd w:val="0"/>
        <w:spacing w:after="0" w:line="240" w:lineRule="auto"/>
        <w:jc w:val="both"/>
        <w:rPr>
          <w:rFonts w:ascii="Times New Roman" w:hAnsi="Times New Roman" w:cs="Times New Roman"/>
          <w:color w:val="FF0000"/>
        </w:rPr>
      </w:pPr>
      <w:r w:rsidRPr="00CB1E55">
        <w:rPr>
          <w:rFonts w:ascii="Times New Roman" w:hAnsi="Times New Roman" w:cs="Times New Roman"/>
          <w:b/>
        </w:rPr>
        <w:t>8</w:t>
      </w:r>
      <w:r w:rsidR="002B3D6D" w:rsidRPr="00CB1E55">
        <w:rPr>
          <w:rFonts w:ascii="Times New Roman" w:hAnsi="Times New Roman" w:cs="Times New Roman"/>
          <w:b/>
        </w:rPr>
        <w:t>.</w:t>
      </w:r>
      <w:r w:rsidR="00FB1B3D" w:rsidRPr="00CB1E55">
        <w:rPr>
          <w:rFonts w:ascii="Times New Roman" w:hAnsi="Times New Roman" w:cs="Times New Roman"/>
          <w:b/>
        </w:rPr>
        <w:t>5</w:t>
      </w:r>
      <w:r w:rsidR="005B1543" w:rsidRPr="00CB1E55">
        <w:rPr>
          <w:rFonts w:ascii="Times New Roman" w:hAnsi="Times New Roman" w:cs="Times New Roman"/>
          <w:b/>
        </w:rPr>
        <w:t>. Rok, način i uvjeti plaćanja:</w:t>
      </w:r>
      <w:r w:rsidR="00D916A3" w:rsidRPr="00CB1E55">
        <w:rPr>
          <w:rFonts w:ascii="Times New Roman" w:hAnsi="Times New Roman" w:cs="Times New Roman"/>
          <w:b/>
        </w:rPr>
        <w:t xml:space="preserve"> </w:t>
      </w:r>
      <w:r w:rsidR="00A23EF3" w:rsidRPr="00CB1E55">
        <w:rPr>
          <w:rFonts w:ascii="Times New Roman" w:hAnsi="Times New Roman" w:cs="Times New Roman"/>
        </w:rPr>
        <w:t>6</w:t>
      </w:r>
      <w:r w:rsidR="00C663F6" w:rsidRPr="00CB1E55">
        <w:rPr>
          <w:rFonts w:ascii="Times New Roman" w:hAnsi="Times New Roman" w:cs="Times New Roman"/>
        </w:rPr>
        <w:t>0 dana od dana ispostavljanja računa za uredno pruže</w:t>
      </w:r>
      <w:r w:rsidR="00C77704" w:rsidRPr="00CB1E55">
        <w:rPr>
          <w:rFonts w:ascii="Times New Roman" w:hAnsi="Times New Roman" w:cs="Times New Roman"/>
        </w:rPr>
        <w:t>nu uslugu.</w:t>
      </w:r>
    </w:p>
    <w:p w:rsidR="00EB7DBE" w:rsidRPr="00CB1E55" w:rsidRDefault="00EB7DBE" w:rsidP="005B1543">
      <w:pPr>
        <w:autoSpaceDE w:val="0"/>
        <w:autoSpaceDN w:val="0"/>
        <w:adjustRightInd w:val="0"/>
        <w:spacing w:after="0" w:line="240" w:lineRule="auto"/>
        <w:jc w:val="both"/>
        <w:rPr>
          <w:rFonts w:ascii="Times New Roman" w:hAnsi="Times New Roman" w:cs="Times New Roman"/>
        </w:rPr>
      </w:pPr>
    </w:p>
    <w:p w:rsidR="0012764E" w:rsidRPr="00CB1E55" w:rsidRDefault="00585A7A" w:rsidP="005B1543">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b/>
        </w:rPr>
        <w:t>8</w:t>
      </w:r>
      <w:r w:rsidR="00EB7DBE" w:rsidRPr="00CB1E55">
        <w:rPr>
          <w:rFonts w:ascii="Times New Roman" w:hAnsi="Times New Roman" w:cs="Times New Roman"/>
          <w:b/>
        </w:rPr>
        <w:t>.</w:t>
      </w:r>
      <w:r w:rsidR="00FB1B3D" w:rsidRPr="00CB1E55">
        <w:rPr>
          <w:rFonts w:ascii="Times New Roman" w:hAnsi="Times New Roman" w:cs="Times New Roman"/>
          <w:b/>
        </w:rPr>
        <w:t>6</w:t>
      </w:r>
      <w:r w:rsidR="00EB7DBE" w:rsidRPr="00CB1E55">
        <w:rPr>
          <w:rFonts w:ascii="Times New Roman" w:hAnsi="Times New Roman" w:cs="Times New Roman"/>
          <w:b/>
        </w:rPr>
        <w:t xml:space="preserve">. Preuzimanje dokumentacije </w:t>
      </w:r>
      <w:r w:rsidR="00B03026" w:rsidRPr="00CB1E55">
        <w:rPr>
          <w:rFonts w:ascii="Times New Roman" w:hAnsi="Times New Roman" w:cs="Times New Roman"/>
          <w:b/>
        </w:rPr>
        <w:t>o nabavi:</w:t>
      </w:r>
      <w:r w:rsidR="00EB7DBE" w:rsidRPr="00CB1E55">
        <w:rPr>
          <w:rFonts w:ascii="Times New Roman" w:hAnsi="Times New Roman" w:cs="Times New Roman"/>
        </w:rPr>
        <w:t xml:space="preserve">Dokumentacija </w:t>
      </w:r>
      <w:r w:rsidR="00B03026" w:rsidRPr="00CB1E55">
        <w:rPr>
          <w:rFonts w:ascii="Times New Roman" w:hAnsi="Times New Roman" w:cs="Times New Roman"/>
        </w:rPr>
        <w:t xml:space="preserve">o nabavi </w:t>
      </w:r>
      <w:r w:rsidR="00EB7DBE" w:rsidRPr="00CB1E55">
        <w:rPr>
          <w:rFonts w:ascii="Times New Roman" w:hAnsi="Times New Roman" w:cs="Times New Roman"/>
        </w:rPr>
        <w:t xml:space="preserve">je stavljana na raspolaganje putem Elektroničkog oglasnika javne nabave. Krajnji rok za preuzimanje dokumentacije </w:t>
      </w:r>
      <w:r w:rsidR="00B03026" w:rsidRPr="00CB1E55">
        <w:rPr>
          <w:rFonts w:ascii="Times New Roman" w:hAnsi="Times New Roman" w:cs="Times New Roman"/>
        </w:rPr>
        <w:t>o nabavi</w:t>
      </w:r>
      <w:r w:rsidR="00EB7DBE" w:rsidRPr="00CB1E55">
        <w:rPr>
          <w:rFonts w:ascii="Times New Roman" w:hAnsi="Times New Roman" w:cs="Times New Roman"/>
        </w:rPr>
        <w:t xml:space="preserve"> je rok za podnošenje ponuda. Dokumentacija </w:t>
      </w:r>
      <w:r w:rsidR="00B03026" w:rsidRPr="00CB1E55">
        <w:rPr>
          <w:rFonts w:ascii="Times New Roman" w:hAnsi="Times New Roman" w:cs="Times New Roman"/>
        </w:rPr>
        <w:t xml:space="preserve">o nabavi </w:t>
      </w:r>
      <w:r w:rsidR="00EB7DBE" w:rsidRPr="00CB1E55">
        <w:rPr>
          <w:rFonts w:ascii="Times New Roman" w:hAnsi="Times New Roman" w:cs="Times New Roman"/>
        </w:rPr>
        <w:t>se ne naplaćuje.</w:t>
      </w:r>
    </w:p>
    <w:p w:rsidR="00843482" w:rsidRPr="00CB1E55" w:rsidRDefault="00843482" w:rsidP="005B1543">
      <w:pPr>
        <w:autoSpaceDE w:val="0"/>
        <w:autoSpaceDN w:val="0"/>
        <w:adjustRightInd w:val="0"/>
        <w:spacing w:after="0" w:line="240" w:lineRule="auto"/>
        <w:jc w:val="both"/>
        <w:rPr>
          <w:rFonts w:ascii="Times New Roman" w:hAnsi="Times New Roman" w:cs="Times New Roman"/>
        </w:rPr>
      </w:pPr>
    </w:p>
    <w:p w:rsidR="00EB7DBE" w:rsidRPr="00CB1E55" w:rsidRDefault="00585A7A" w:rsidP="005B1543">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b/>
        </w:rPr>
        <w:t>8</w:t>
      </w:r>
      <w:r w:rsidR="002B3D6D" w:rsidRPr="00CB1E55">
        <w:rPr>
          <w:rFonts w:ascii="Times New Roman" w:hAnsi="Times New Roman" w:cs="Times New Roman"/>
          <w:b/>
        </w:rPr>
        <w:t>.</w:t>
      </w:r>
      <w:r w:rsidR="00FB1B3D" w:rsidRPr="00CB1E55">
        <w:rPr>
          <w:rFonts w:ascii="Times New Roman" w:hAnsi="Times New Roman" w:cs="Times New Roman"/>
          <w:b/>
        </w:rPr>
        <w:t>7</w:t>
      </w:r>
      <w:r w:rsidR="00EB7DBE" w:rsidRPr="00CB1E55">
        <w:rPr>
          <w:rFonts w:ascii="Times New Roman" w:hAnsi="Times New Roman" w:cs="Times New Roman"/>
          <w:b/>
        </w:rPr>
        <w:t>. Naziv i adresa žalbenog tijela, te podatak o roku za izjavljivanje žalbe na dokumentaciju za nadmetanje</w:t>
      </w:r>
      <w:r w:rsidR="007274C7" w:rsidRPr="00CB1E55">
        <w:rPr>
          <w:rFonts w:ascii="Times New Roman" w:hAnsi="Times New Roman" w:cs="Times New Roman"/>
          <w:b/>
        </w:rPr>
        <w:t>:</w:t>
      </w:r>
      <w:r w:rsidR="0055655F" w:rsidRPr="00CB1E55">
        <w:rPr>
          <w:rFonts w:ascii="Times New Roman" w:hAnsi="Times New Roman" w:cs="Times New Roman"/>
        </w:rPr>
        <w:t>ž</w:t>
      </w:r>
      <w:r w:rsidR="00EB7DBE" w:rsidRPr="00CB1E55">
        <w:rPr>
          <w:rFonts w:ascii="Times New Roman" w:hAnsi="Times New Roman" w:cs="Times New Roman"/>
        </w:rPr>
        <w:t>alba se izjavljuje Državnoj komisiji za kontrolu postupaka javne nabave, Koturaška cesta 43/IV, Zagreb</w:t>
      </w:r>
      <w:r w:rsidR="00DD60A3" w:rsidRPr="00CB1E55">
        <w:rPr>
          <w:rFonts w:ascii="Times New Roman" w:hAnsi="Times New Roman" w:cs="Times New Roman"/>
        </w:rPr>
        <w:t>.</w:t>
      </w:r>
    </w:p>
    <w:p w:rsidR="00DD60A3" w:rsidRPr="00CB1E55" w:rsidRDefault="00DD60A3" w:rsidP="005B1543">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 xml:space="preserve">Žalba se izjavljuje u pisanom obliku. Žalba se dostavlja neposredno, </w:t>
      </w:r>
      <w:r w:rsidR="004B2702" w:rsidRPr="00CB1E55">
        <w:rPr>
          <w:rFonts w:ascii="Times New Roman" w:hAnsi="Times New Roman" w:cs="Times New Roman"/>
        </w:rPr>
        <w:t>putem ovlaštenog davatelja poštanskih usluga ili</w:t>
      </w:r>
      <w:r w:rsidRPr="00CB1E55">
        <w:rPr>
          <w:rFonts w:ascii="Times New Roman" w:hAnsi="Times New Roman" w:cs="Times New Roman"/>
        </w:rPr>
        <w:t xml:space="preserve"> elektroničkim </w:t>
      </w:r>
      <w:r w:rsidR="004377CC" w:rsidRPr="00CB1E55">
        <w:rPr>
          <w:rFonts w:ascii="Times New Roman" w:hAnsi="Times New Roman" w:cs="Times New Roman"/>
        </w:rPr>
        <w:t>sredstvima komunikacije putem međusobno povezanih informacijskih sustava Državne komisije i EOJN RH.</w:t>
      </w:r>
    </w:p>
    <w:p w:rsidR="00DD60A3" w:rsidRPr="00CB1E55" w:rsidRDefault="004377CC" w:rsidP="005B1543">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Ž</w:t>
      </w:r>
      <w:r w:rsidR="00DD60A3" w:rsidRPr="00CB1E55">
        <w:rPr>
          <w:rFonts w:ascii="Times New Roman" w:hAnsi="Times New Roman" w:cs="Times New Roman"/>
        </w:rPr>
        <w:t>alitelj je obve</w:t>
      </w:r>
      <w:r w:rsidRPr="00CB1E55">
        <w:rPr>
          <w:rFonts w:ascii="Times New Roman" w:hAnsi="Times New Roman" w:cs="Times New Roman"/>
        </w:rPr>
        <w:t xml:space="preserve">zan primjerak žalbe dostaviti </w:t>
      </w:r>
      <w:r w:rsidR="00DD60A3" w:rsidRPr="00CB1E55">
        <w:rPr>
          <w:rFonts w:ascii="Times New Roman" w:hAnsi="Times New Roman" w:cs="Times New Roman"/>
        </w:rPr>
        <w:t xml:space="preserve">naručitelju </w:t>
      </w:r>
      <w:r w:rsidRPr="00CB1E55">
        <w:rPr>
          <w:rFonts w:ascii="Times New Roman" w:hAnsi="Times New Roman" w:cs="Times New Roman"/>
        </w:rPr>
        <w:t>u roku za žalbu.</w:t>
      </w:r>
    </w:p>
    <w:p w:rsidR="00DD60A3" w:rsidRPr="00CB1E55" w:rsidRDefault="00DD60A3" w:rsidP="005B1543">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 xml:space="preserve">Žalba se u otvorenom postupku javne nabave </w:t>
      </w:r>
      <w:r w:rsidR="00316DB1" w:rsidRPr="00CB1E55">
        <w:rPr>
          <w:rFonts w:ascii="Times New Roman" w:hAnsi="Times New Roman" w:cs="Times New Roman"/>
        </w:rPr>
        <w:t xml:space="preserve">izjavljuje </w:t>
      </w:r>
      <w:r w:rsidRPr="00CB1E55">
        <w:rPr>
          <w:rFonts w:ascii="Times New Roman" w:hAnsi="Times New Roman" w:cs="Times New Roman"/>
        </w:rPr>
        <w:t xml:space="preserve">u roku </w:t>
      </w:r>
      <w:r w:rsidR="00316DB1" w:rsidRPr="00CB1E55">
        <w:rPr>
          <w:rFonts w:ascii="Times New Roman" w:hAnsi="Times New Roman" w:cs="Times New Roman"/>
        </w:rPr>
        <w:t xml:space="preserve">od deset </w:t>
      </w:r>
      <w:r w:rsidRPr="00CB1E55">
        <w:rPr>
          <w:rFonts w:ascii="Times New Roman" w:hAnsi="Times New Roman" w:cs="Times New Roman"/>
        </w:rPr>
        <w:t>dana, i to od dana:</w:t>
      </w:r>
    </w:p>
    <w:p w:rsidR="00DD60A3" w:rsidRPr="00CB1E55" w:rsidRDefault="00DD60A3" w:rsidP="00121123">
      <w:pPr>
        <w:pStyle w:val="Odlomakpopisa"/>
        <w:numPr>
          <w:ilvl w:val="0"/>
          <w:numId w:val="1"/>
        </w:num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lastRenderedPageBreak/>
        <w:t>objave poziva na nadmetanje u odnosu na sadržaj poziva</w:t>
      </w:r>
      <w:r w:rsidR="00316DB1" w:rsidRPr="00CB1E55">
        <w:rPr>
          <w:rFonts w:ascii="Times New Roman" w:hAnsi="Times New Roman" w:cs="Times New Roman"/>
        </w:rPr>
        <w:t xml:space="preserve"> ili dokumentacije o nabavi</w:t>
      </w:r>
    </w:p>
    <w:p w:rsidR="000B54FD" w:rsidRPr="00CB1E55" w:rsidRDefault="00121123" w:rsidP="00121123">
      <w:pPr>
        <w:pStyle w:val="Odlomakpopisa"/>
        <w:numPr>
          <w:ilvl w:val="0"/>
          <w:numId w:val="1"/>
        </w:num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 xml:space="preserve">objave </w:t>
      </w:r>
      <w:r w:rsidR="00316DB1" w:rsidRPr="00CB1E55">
        <w:rPr>
          <w:rFonts w:ascii="Times New Roman" w:hAnsi="Times New Roman" w:cs="Times New Roman"/>
        </w:rPr>
        <w:t>obavijesti o ispravku, u odnosu na sadržaj ispravka</w:t>
      </w:r>
    </w:p>
    <w:p w:rsidR="00316DB1" w:rsidRPr="00CB1E55" w:rsidRDefault="00316DB1" w:rsidP="00121123">
      <w:pPr>
        <w:pStyle w:val="Odlomakpopisa"/>
        <w:numPr>
          <w:ilvl w:val="0"/>
          <w:numId w:val="1"/>
        </w:num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objavi izmjene dokumentacije o nabavi, u odnosu na sadržaj izmjene  dokumentacije</w:t>
      </w:r>
    </w:p>
    <w:p w:rsidR="00121123" w:rsidRPr="00CB1E55" w:rsidRDefault="00316DB1" w:rsidP="00121123">
      <w:pPr>
        <w:pStyle w:val="Odlomakpopisa"/>
        <w:numPr>
          <w:ilvl w:val="0"/>
          <w:numId w:val="1"/>
        </w:num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otvaranje ponuda u odnosu na propuštanje naručitelja da valjano odgovori na pravodobno dostavljen zahtjev dodatne informacije, objašnjenja  ili izmjene dokumentacije o nabavi te na postupak otvaranja ponuda</w:t>
      </w:r>
    </w:p>
    <w:p w:rsidR="00B92AC8" w:rsidRPr="00CB1E55" w:rsidRDefault="00B92AC8" w:rsidP="00B92AC8">
      <w:pPr>
        <w:pStyle w:val="Odlomakpopisa"/>
        <w:numPr>
          <w:ilvl w:val="0"/>
          <w:numId w:val="1"/>
        </w:num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rPr>
        <w:t>primitka odluke o odabiru ili poništenju</w:t>
      </w:r>
      <w:r w:rsidR="00316DB1" w:rsidRPr="00CB1E55">
        <w:rPr>
          <w:rFonts w:ascii="Times New Roman" w:hAnsi="Times New Roman" w:cs="Times New Roman"/>
        </w:rPr>
        <w:t>,</w:t>
      </w:r>
      <w:r w:rsidRPr="00CB1E55">
        <w:rPr>
          <w:rFonts w:ascii="Times New Roman" w:hAnsi="Times New Roman" w:cs="Times New Roman"/>
        </w:rPr>
        <w:t xml:space="preserve"> u odnosu na postupak pregleda, ocjene i odabira ponuda, </w:t>
      </w:r>
      <w:r w:rsidR="00316DB1" w:rsidRPr="00CB1E55">
        <w:rPr>
          <w:rFonts w:ascii="Times New Roman" w:hAnsi="Times New Roman" w:cs="Times New Roman"/>
        </w:rPr>
        <w:t xml:space="preserve">ili </w:t>
      </w:r>
      <w:r w:rsidRPr="00CB1E55">
        <w:rPr>
          <w:rFonts w:ascii="Times New Roman" w:hAnsi="Times New Roman" w:cs="Times New Roman"/>
        </w:rPr>
        <w:t>razloge poništenja</w:t>
      </w:r>
      <w:r w:rsidR="00316DB1" w:rsidRPr="00CB1E55">
        <w:rPr>
          <w:rFonts w:ascii="Times New Roman" w:hAnsi="Times New Roman" w:cs="Times New Roman"/>
        </w:rPr>
        <w:t>.</w:t>
      </w:r>
    </w:p>
    <w:p w:rsidR="00B95274" w:rsidRPr="00CB1E55" w:rsidRDefault="00B95274" w:rsidP="008641AA">
      <w:pPr>
        <w:autoSpaceDE w:val="0"/>
        <w:autoSpaceDN w:val="0"/>
        <w:adjustRightInd w:val="0"/>
        <w:spacing w:after="0" w:line="240" w:lineRule="auto"/>
        <w:jc w:val="both"/>
        <w:rPr>
          <w:rFonts w:ascii="Times New Roman" w:hAnsi="Times New Roman" w:cs="Times New Roman"/>
        </w:rPr>
      </w:pPr>
    </w:p>
    <w:p w:rsidR="00B92AC8" w:rsidRPr="00CB1E55" w:rsidRDefault="00585A7A" w:rsidP="008641AA">
      <w:pPr>
        <w:autoSpaceDE w:val="0"/>
        <w:autoSpaceDN w:val="0"/>
        <w:adjustRightInd w:val="0"/>
        <w:spacing w:after="0" w:line="240" w:lineRule="auto"/>
        <w:jc w:val="both"/>
        <w:rPr>
          <w:rFonts w:ascii="Times New Roman" w:hAnsi="Times New Roman" w:cs="Times New Roman"/>
          <w:b/>
        </w:rPr>
      </w:pPr>
      <w:r w:rsidRPr="00CB1E55">
        <w:rPr>
          <w:rFonts w:ascii="Times New Roman" w:hAnsi="Times New Roman" w:cs="Times New Roman"/>
          <w:b/>
        </w:rPr>
        <w:t>8</w:t>
      </w:r>
      <w:r w:rsidR="00930661" w:rsidRPr="00CB1E55">
        <w:rPr>
          <w:rFonts w:ascii="Times New Roman" w:hAnsi="Times New Roman" w:cs="Times New Roman"/>
          <w:b/>
        </w:rPr>
        <w:t>.</w:t>
      </w:r>
      <w:r w:rsidR="00FB1B3D" w:rsidRPr="00CB1E55">
        <w:rPr>
          <w:rFonts w:ascii="Times New Roman" w:hAnsi="Times New Roman" w:cs="Times New Roman"/>
          <w:b/>
        </w:rPr>
        <w:t>8</w:t>
      </w:r>
      <w:r w:rsidR="00B92AC8" w:rsidRPr="00CB1E55">
        <w:rPr>
          <w:rFonts w:ascii="Times New Roman" w:hAnsi="Times New Roman" w:cs="Times New Roman"/>
          <w:b/>
        </w:rPr>
        <w:t>. N</w:t>
      </w:r>
      <w:r w:rsidR="00316DB1" w:rsidRPr="00CB1E55">
        <w:rPr>
          <w:rFonts w:ascii="Times New Roman" w:hAnsi="Times New Roman" w:cs="Times New Roman"/>
          <w:b/>
        </w:rPr>
        <w:t>a sve što nije regulirano ov</w:t>
      </w:r>
      <w:r w:rsidR="007274C7" w:rsidRPr="00CB1E55">
        <w:rPr>
          <w:rFonts w:ascii="Times New Roman" w:hAnsi="Times New Roman" w:cs="Times New Roman"/>
          <w:b/>
        </w:rPr>
        <w:t>o</w:t>
      </w:r>
      <w:r w:rsidR="00316DB1" w:rsidRPr="00CB1E55">
        <w:rPr>
          <w:rFonts w:ascii="Times New Roman" w:hAnsi="Times New Roman" w:cs="Times New Roman"/>
          <w:b/>
        </w:rPr>
        <w:t xml:space="preserve">m </w:t>
      </w:r>
      <w:r w:rsidR="007274C7" w:rsidRPr="00CB1E55">
        <w:rPr>
          <w:rFonts w:ascii="Times New Roman" w:hAnsi="Times New Roman" w:cs="Times New Roman"/>
          <w:b/>
        </w:rPr>
        <w:t>dokumentacijom</w:t>
      </w:r>
      <w:r w:rsidR="00316DB1" w:rsidRPr="00CB1E55">
        <w:rPr>
          <w:rFonts w:ascii="Times New Roman" w:hAnsi="Times New Roman" w:cs="Times New Roman"/>
          <w:b/>
        </w:rPr>
        <w:t xml:space="preserve"> primjenjivati će se odredbe Zakona o javnoj nabavi (NN</w:t>
      </w:r>
      <w:r w:rsidR="00076D6E" w:rsidRPr="00CB1E55">
        <w:rPr>
          <w:rFonts w:ascii="Times New Roman" w:hAnsi="Times New Roman" w:cs="Times New Roman"/>
          <w:b/>
        </w:rPr>
        <w:t xml:space="preserve"> br.</w:t>
      </w:r>
      <w:r w:rsidR="00316DB1" w:rsidRPr="00CB1E55">
        <w:rPr>
          <w:rFonts w:ascii="Times New Roman" w:hAnsi="Times New Roman" w:cs="Times New Roman"/>
          <w:b/>
        </w:rPr>
        <w:t xml:space="preserve"> 120/16).</w:t>
      </w:r>
    </w:p>
    <w:p w:rsidR="005F0D93" w:rsidRPr="00CB1E55" w:rsidRDefault="005F0D93" w:rsidP="008641AA">
      <w:pPr>
        <w:autoSpaceDE w:val="0"/>
        <w:autoSpaceDN w:val="0"/>
        <w:adjustRightInd w:val="0"/>
        <w:spacing w:after="0" w:line="240" w:lineRule="auto"/>
        <w:jc w:val="both"/>
        <w:rPr>
          <w:rFonts w:ascii="Times New Roman" w:hAnsi="Times New Roman" w:cs="Times New Roman"/>
          <w:b/>
        </w:rPr>
      </w:pPr>
    </w:p>
    <w:p w:rsidR="005F0D93" w:rsidRPr="00CB1E55" w:rsidRDefault="00585A7A" w:rsidP="008641AA">
      <w:pPr>
        <w:autoSpaceDE w:val="0"/>
        <w:autoSpaceDN w:val="0"/>
        <w:adjustRightInd w:val="0"/>
        <w:spacing w:after="0" w:line="240" w:lineRule="auto"/>
        <w:jc w:val="both"/>
        <w:rPr>
          <w:rFonts w:ascii="Times New Roman" w:hAnsi="Times New Roman" w:cs="Times New Roman"/>
        </w:rPr>
      </w:pPr>
      <w:r w:rsidRPr="00CB1E55">
        <w:rPr>
          <w:rFonts w:ascii="Times New Roman" w:hAnsi="Times New Roman" w:cs="Times New Roman"/>
          <w:b/>
        </w:rPr>
        <w:t>8</w:t>
      </w:r>
      <w:r w:rsidR="005F0D93" w:rsidRPr="00CB1E55">
        <w:rPr>
          <w:rFonts w:ascii="Times New Roman" w:hAnsi="Times New Roman" w:cs="Times New Roman"/>
          <w:b/>
        </w:rPr>
        <w:t xml:space="preserve">.9. </w:t>
      </w:r>
      <w:r w:rsidR="005F0D93" w:rsidRPr="00CB1E55">
        <w:rPr>
          <w:rFonts w:ascii="Times New Roman" w:hAnsi="Times New Roman" w:cs="Times New Roman"/>
        </w:rPr>
        <w:t xml:space="preserve">Sukladno članku 293. Zakona o javnoj nabavi u postupku pregledu  i ocjene ponuda naručitelj može u promjerenom roku koji ne smije biti kraći od pet dana od dana dostave zahtjeva, pozvati gospodarskog subjekta na dopunu, razjašnjenje, upotpunjavanje  ili dostavljanje nužnih informacija ili dokumentacije, koje </w:t>
      </w:r>
      <w:proofErr w:type="spellStart"/>
      <w:r w:rsidR="005F0D93" w:rsidRPr="00CB1E55">
        <w:rPr>
          <w:rFonts w:ascii="Times New Roman" w:hAnsi="Times New Roman" w:cs="Times New Roman"/>
        </w:rPr>
        <w:t>jo</w:t>
      </w:r>
      <w:proofErr w:type="spellEnd"/>
      <w:r w:rsidR="005F0D93" w:rsidRPr="00CB1E55">
        <w:rPr>
          <w:rFonts w:ascii="Times New Roman" w:hAnsi="Times New Roman" w:cs="Times New Roman"/>
        </w:rPr>
        <w:t xml:space="preserve"> gospodarski subjekt trebao dostaviti u ponudi.</w:t>
      </w:r>
    </w:p>
    <w:p w:rsidR="003D3069" w:rsidRPr="00CB1E55" w:rsidRDefault="003D3069" w:rsidP="005D2D8F">
      <w:pPr>
        <w:autoSpaceDE w:val="0"/>
        <w:autoSpaceDN w:val="0"/>
        <w:adjustRightInd w:val="0"/>
        <w:spacing w:after="0" w:line="240" w:lineRule="auto"/>
        <w:jc w:val="both"/>
        <w:rPr>
          <w:rFonts w:ascii="Times New Roman" w:hAnsi="Times New Roman" w:cs="Times New Roman"/>
        </w:rPr>
      </w:pPr>
    </w:p>
    <w:p w:rsidR="006E11D5" w:rsidRPr="00CB1E55" w:rsidRDefault="006E11D5"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927042" w:rsidRPr="00CB1E55" w:rsidRDefault="00927042" w:rsidP="005D61FA">
      <w:pPr>
        <w:spacing w:after="0"/>
        <w:jc w:val="center"/>
        <w:rPr>
          <w:rFonts w:ascii="Times New Roman" w:hAnsi="Times New Roman" w:cs="Times New Roman"/>
          <w:b/>
        </w:rPr>
      </w:pPr>
    </w:p>
    <w:p w:rsidR="00585A7A" w:rsidRPr="00CB1E55" w:rsidRDefault="00585A7A" w:rsidP="005D61FA">
      <w:pPr>
        <w:spacing w:after="0"/>
        <w:jc w:val="center"/>
        <w:rPr>
          <w:rFonts w:ascii="Times New Roman" w:hAnsi="Times New Roman" w:cs="Times New Roman"/>
          <w:b/>
        </w:rPr>
      </w:pPr>
    </w:p>
    <w:p w:rsidR="00585A7A" w:rsidRPr="00CB1E55" w:rsidRDefault="00585A7A" w:rsidP="005D61FA">
      <w:pPr>
        <w:spacing w:after="0"/>
        <w:jc w:val="center"/>
        <w:rPr>
          <w:rFonts w:ascii="Times New Roman" w:hAnsi="Times New Roman" w:cs="Times New Roman"/>
          <w:b/>
        </w:rPr>
      </w:pPr>
    </w:p>
    <w:p w:rsidR="00585A7A" w:rsidRPr="00CB1E55" w:rsidRDefault="00585A7A" w:rsidP="005D61FA">
      <w:pPr>
        <w:spacing w:after="0"/>
        <w:jc w:val="center"/>
        <w:rPr>
          <w:rFonts w:ascii="Times New Roman" w:hAnsi="Times New Roman" w:cs="Times New Roman"/>
          <w:b/>
        </w:rPr>
      </w:pPr>
    </w:p>
    <w:p w:rsidR="00585A7A" w:rsidRPr="00CB1E55" w:rsidRDefault="00585A7A" w:rsidP="005D61FA">
      <w:pPr>
        <w:spacing w:after="0"/>
        <w:jc w:val="center"/>
        <w:rPr>
          <w:rFonts w:ascii="Times New Roman" w:hAnsi="Times New Roman" w:cs="Times New Roman"/>
          <w:b/>
        </w:rPr>
      </w:pPr>
    </w:p>
    <w:p w:rsidR="00585A7A" w:rsidRPr="00CB1E55" w:rsidRDefault="00585A7A" w:rsidP="005D61FA">
      <w:pPr>
        <w:spacing w:after="0"/>
        <w:jc w:val="center"/>
        <w:rPr>
          <w:rFonts w:ascii="Times New Roman" w:hAnsi="Times New Roman" w:cs="Times New Roman"/>
          <w:b/>
        </w:rPr>
      </w:pPr>
    </w:p>
    <w:p w:rsidR="00585A7A" w:rsidRPr="00CB1E55" w:rsidRDefault="00585A7A" w:rsidP="005D61FA">
      <w:pPr>
        <w:spacing w:after="0"/>
        <w:jc w:val="center"/>
        <w:rPr>
          <w:rFonts w:ascii="Times New Roman" w:hAnsi="Times New Roman" w:cs="Times New Roman"/>
          <w:b/>
        </w:rPr>
      </w:pPr>
    </w:p>
    <w:p w:rsidR="00585A7A" w:rsidRPr="00CB1E55" w:rsidRDefault="00585A7A" w:rsidP="005D61FA">
      <w:pPr>
        <w:spacing w:after="0"/>
        <w:jc w:val="center"/>
        <w:rPr>
          <w:rFonts w:ascii="Times New Roman" w:hAnsi="Times New Roman" w:cs="Times New Roman"/>
          <w:b/>
        </w:rPr>
      </w:pPr>
    </w:p>
    <w:p w:rsidR="00927042" w:rsidRPr="00CB1E55" w:rsidRDefault="00927042" w:rsidP="005D61FA">
      <w:pPr>
        <w:spacing w:after="0"/>
        <w:jc w:val="center"/>
        <w:rPr>
          <w:rFonts w:ascii="Times New Roman" w:hAnsi="Times New Roman" w:cs="Times New Roman"/>
          <w:b/>
        </w:rPr>
      </w:pPr>
    </w:p>
    <w:p w:rsidR="00927042" w:rsidRPr="00CB1E55" w:rsidRDefault="00927042" w:rsidP="005D61FA">
      <w:pPr>
        <w:spacing w:after="0"/>
        <w:jc w:val="center"/>
        <w:rPr>
          <w:rFonts w:ascii="Times New Roman" w:hAnsi="Times New Roman" w:cs="Times New Roman"/>
          <w:b/>
        </w:rPr>
      </w:pPr>
    </w:p>
    <w:p w:rsidR="00D916A3" w:rsidRPr="00CB1E55" w:rsidRDefault="00D916A3" w:rsidP="005D61FA">
      <w:pPr>
        <w:spacing w:after="0"/>
        <w:jc w:val="center"/>
        <w:rPr>
          <w:rFonts w:ascii="Times New Roman" w:hAnsi="Times New Roman" w:cs="Times New Roman"/>
          <w:b/>
        </w:rPr>
      </w:pPr>
    </w:p>
    <w:p w:rsidR="00D916A3" w:rsidRPr="00CB1E55" w:rsidRDefault="00D916A3"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CB1E55" w:rsidRDefault="00CB1E55" w:rsidP="005D61FA">
      <w:pPr>
        <w:spacing w:after="0"/>
        <w:jc w:val="center"/>
        <w:rPr>
          <w:rFonts w:ascii="Times New Roman" w:hAnsi="Times New Roman" w:cs="Times New Roman"/>
          <w:b/>
        </w:rPr>
      </w:pPr>
    </w:p>
    <w:p w:rsidR="00DA2FF7" w:rsidRDefault="00DA2FF7" w:rsidP="005D61FA">
      <w:pPr>
        <w:spacing w:after="0"/>
        <w:jc w:val="center"/>
        <w:rPr>
          <w:rFonts w:ascii="Times New Roman" w:hAnsi="Times New Roman" w:cs="Times New Roman"/>
          <w:b/>
        </w:rPr>
      </w:pPr>
    </w:p>
    <w:p w:rsidR="00DA2FF7" w:rsidRDefault="00DA2FF7" w:rsidP="005D61FA">
      <w:pPr>
        <w:spacing w:after="0"/>
        <w:jc w:val="center"/>
        <w:rPr>
          <w:rFonts w:ascii="Times New Roman" w:hAnsi="Times New Roman" w:cs="Times New Roman"/>
          <w:b/>
        </w:rPr>
      </w:pPr>
    </w:p>
    <w:p w:rsidR="00DA2FF7" w:rsidRDefault="00DA2FF7" w:rsidP="005D61FA">
      <w:pPr>
        <w:spacing w:after="0"/>
        <w:jc w:val="center"/>
        <w:rPr>
          <w:rFonts w:ascii="Times New Roman" w:hAnsi="Times New Roman" w:cs="Times New Roman"/>
          <w:b/>
        </w:rPr>
      </w:pPr>
    </w:p>
    <w:p w:rsidR="00DA2FF7" w:rsidRDefault="00DA2FF7" w:rsidP="005D61FA">
      <w:pPr>
        <w:spacing w:after="0"/>
        <w:jc w:val="center"/>
        <w:rPr>
          <w:rFonts w:ascii="Times New Roman" w:hAnsi="Times New Roman" w:cs="Times New Roman"/>
          <w:b/>
        </w:rPr>
      </w:pPr>
    </w:p>
    <w:p w:rsidR="00DA2FF7" w:rsidRDefault="00DA2FF7" w:rsidP="005D61FA">
      <w:pPr>
        <w:spacing w:after="0"/>
        <w:jc w:val="center"/>
        <w:rPr>
          <w:rFonts w:ascii="Times New Roman" w:hAnsi="Times New Roman" w:cs="Times New Roman"/>
          <w:b/>
        </w:rPr>
      </w:pPr>
    </w:p>
    <w:p w:rsidR="00DA2FF7" w:rsidRDefault="00DA2FF7" w:rsidP="005D61FA">
      <w:pPr>
        <w:spacing w:after="0"/>
        <w:jc w:val="center"/>
        <w:rPr>
          <w:rFonts w:ascii="Times New Roman" w:hAnsi="Times New Roman" w:cs="Times New Roman"/>
          <w:b/>
        </w:rPr>
      </w:pPr>
    </w:p>
    <w:p w:rsidR="00DA2FF7" w:rsidRDefault="00DA2FF7" w:rsidP="005D61FA">
      <w:pPr>
        <w:spacing w:after="0"/>
        <w:jc w:val="center"/>
        <w:rPr>
          <w:rFonts w:ascii="Times New Roman" w:hAnsi="Times New Roman" w:cs="Times New Roman"/>
          <w:b/>
        </w:rPr>
      </w:pPr>
    </w:p>
    <w:p w:rsidR="00DA2FF7" w:rsidRPr="00CB1E55" w:rsidRDefault="00DA2FF7" w:rsidP="005D61FA">
      <w:pPr>
        <w:spacing w:after="0"/>
        <w:jc w:val="center"/>
        <w:rPr>
          <w:rFonts w:ascii="Times New Roman" w:hAnsi="Times New Roman" w:cs="Times New Roman"/>
          <w:b/>
        </w:rPr>
      </w:pPr>
    </w:p>
    <w:p w:rsidR="00CB1E55" w:rsidRPr="00CB1E55" w:rsidRDefault="00CB1E55" w:rsidP="005D61FA">
      <w:pPr>
        <w:spacing w:after="0"/>
        <w:jc w:val="center"/>
        <w:rPr>
          <w:rFonts w:ascii="Times New Roman" w:hAnsi="Times New Roman" w:cs="Times New Roman"/>
          <w:b/>
        </w:rPr>
      </w:pPr>
    </w:p>
    <w:p w:rsidR="00D916A3" w:rsidRPr="00CB1E55" w:rsidRDefault="00D916A3" w:rsidP="005D61FA">
      <w:pPr>
        <w:spacing w:after="0"/>
        <w:jc w:val="center"/>
        <w:rPr>
          <w:rFonts w:ascii="Times New Roman" w:hAnsi="Times New Roman" w:cs="Times New Roman"/>
          <w:b/>
        </w:rPr>
      </w:pPr>
    </w:p>
    <w:p w:rsidR="00D916A3" w:rsidRPr="00CB1E55" w:rsidRDefault="00D916A3" w:rsidP="005D61FA">
      <w:pPr>
        <w:spacing w:after="0"/>
        <w:jc w:val="center"/>
        <w:rPr>
          <w:rFonts w:ascii="Times New Roman" w:hAnsi="Times New Roman" w:cs="Times New Roman"/>
          <w:b/>
        </w:rPr>
      </w:pPr>
    </w:p>
    <w:p w:rsidR="00F77AE3" w:rsidRPr="00CB1E55" w:rsidRDefault="005D61FA" w:rsidP="005D61FA">
      <w:pPr>
        <w:spacing w:after="0"/>
        <w:jc w:val="center"/>
        <w:rPr>
          <w:rFonts w:ascii="Times New Roman" w:hAnsi="Times New Roman" w:cs="Times New Roman"/>
          <w:b/>
        </w:rPr>
      </w:pPr>
      <w:r w:rsidRPr="00CB1E55">
        <w:rPr>
          <w:rFonts w:ascii="Times New Roman" w:hAnsi="Times New Roman" w:cs="Times New Roman"/>
          <w:b/>
        </w:rPr>
        <w:t>PRILOZI</w:t>
      </w: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Default="00DA2FF7" w:rsidP="007B34B1">
      <w:pPr>
        <w:spacing w:after="0"/>
        <w:jc w:val="both"/>
        <w:rPr>
          <w:rFonts w:ascii="Times New Roman" w:hAnsi="Times New Roman" w:cs="Times New Roman"/>
        </w:rPr>
      </w:pPr>
    </w:p>
    <w:p w:rsidR="00DA2FF7" w:rsidRPr="00CB1E55" w:rsidRDefault="00DA2FF7"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F77AE3" w:rsidRPr="00CB1E55" w:rsidRDefault="00F77AE3" w:rsidP="007B34B1">
      <w:pPr>
        <w:spacing w:after="0"/>
        <w:jc w:val="both"/>
        <w:rPr>
          <w:rFonts w:ascii="Times New Roman" w:hAnsi="Times New Roman" w:cs="Times New Roman"/>
        </w:rPr>
      </w:pPr>
    </w:p>
    <w:p w:rsidR="00450ACD" w:rsidRPr="00CB1E55" w:rsidRDefault="00450ACD" w:rsidP="007B34B1">
      <w:pPr>
        <w:spacing w:after="0"/>
        <w:jc w:val="both"/>
        <w:rPr>
          <w:rFonts w:ascii="Times New Roman" w:hAnsi="Times New Roman" w:cs="Times New Roman"/>
        </w:rPr>
      </w:pPr>
    </w:p>
    <w:p w:rsidR="00D700CC" w:rsidRPr="00CB1E55" w:rsidRDefault="00D700CC" w:rsidP="00457A42">
      <w:pPr>
        <w:spacing w:after="0"/>
        <w:jc w:val="center"/>
        <w:rPr>
          <w:rFonts w:ascii="Times New Roman" w:hAnsi="Times New Roman" w:cs="Times New Roman"/>
          <w:b/>
        </w:rPr>
      </w:pPr>
    </w:p>
    <w:p w:rsidR="00942A07" w:rsidRPr="00CB1E55" w:rsidRDefault="00F77AE3" w:rsidP="00942A07">
      <w:pPr>
        <w:spacing w:after="0"/>
        <w:jc w:val="both"/>
        <w:rPr>
          <w:rFonts w:ascii="Times New Roman" w:hAnsi="Times New Roman" w:cs="Times New Roman"/>
        </w:rPr>
      </w:pPr>
      <w:r w:rsidRPr="00CB1E55">
        <w:rPr>
          <w:rFonts w:ascii="Times New Roman" w:hAnsi="Times New Roman" w:cs="Times New Roman"/>
        </w:rPr>
        <w:tab/>
      </w:r>
      <w:r w:rsidR="00942A07" w:rsidRPr="00CB1E55">
        <w:rPr>
          <w:rFonts w:ascii="Times New Roman" w:hAnsi="Times New Roman" w:cs="Times New Roman"/>
        </w:rPr>
        <w:t xml:space="preserve">Temeljem članka 251. stavka 1. točka 1. i članka 265. stavka 2. Zakona o javnoj nabavi (Narodne novine br. 120/16), kao ovlaštena osoba za zastupanje gospodarskog subjekta dajem sljedeću: </w:t>
      </w:r>
    </w:p>
    <w:p w:rsidR="00942A07" w:rsidRPr="00CB1E55" w:rsidRDefault="00942A07" w:rsidP="00942A07">
      <w:pPr>
        <w:spacing w:after="0"/>
        <w:jc w:val="both"/>
        <w:rPr>
          <w:rFonts w:ascii="Times New Roman" w:hAnsi="Times New Roman" w:cs="Times New Roman"/>
        </w:rPr>
      </w:pPr>
    </w:p>
    <w:p w:rsidR="00942A07" w:rsidRPr="00CB1E55" w:rsidRDefault="00942A07" w:rsidP="00942A07">
      <w:pPr>
        <w:spacing w:after="0"/>
        <w:jc w:val="center"/>
        <w:rPr>
          <w:rFonts w:ascii="Times New Roman" w:hAnsi="Times New Roman" w:cs="Times New Roman"/>
          <w:b/>
        </w:rPr>
      </w:pPr>
      <w:r w:rsidRPr="00CB1E55">
        <w:rPr>
          <w:rFonts w:ascii="Times New Roman" w:hAnsi="Times New Roman" w:cs="Times New Roman"/>
          <w:b/>
        </w:rPr>
        <w:t>IZJAVU O NEKAŽNJAVANJU</w:t>
      </w:r>
    </w:p>
    <w:p w:rsidR="00942A07" w:rsidRPr="00CB1E55" w:rsidRDefault="00942A07" w:rsidP="00942A07">
      <w:pPr>
        <w:spacing w:after="0"/>
        <w:jc w:val="center"/>
        <w:rPr>
          <w:rFonts w:ascii="Times New Roman" w:hAnsi="Times New Roman" w:cs="Times New Roman"/>
        </w:rPr>
      </w:pPr>
    </w:p>
    <w:p w:rsidR="00942A07" w:rsidRPr="00CB1E55" w:rsidRDefault="00942A07" w:rsidP="00942A07">
      <w:pPr>
        <w:spacing w:after="0"/>
        <w:jc w:val="both"/>
        <w:rPr>
          <w:rFonts w:ascii="Times New Roman" w:hAnsi="Times New Roman" w:cs="Times New Roman"/>
        </w:rPr>
      </w:pPr>
    </w:p>
    <w:p w:rsidR="00942A07" w:rsidRPr="00CB1E55" w:rsidRDefault="007A6DB2" w:rsidP="00942A07">
      <w:pPr>
        <w:spacing w:after="0"/>
        <w:jc w:val="both"/>
        <w:rPr>
          <w:rFonts w:ascii="Times New Roman" w:hAnsi="Times New Roman" w:cs="Times New Roman"/>
        </w:rPr>
      </w:pPr>
      <w:r w:rsidRPr="00CB1E55">
        <w:rPr>
          <w:rFonts w:ascii="Times New Roman" w:hAnsi="Times New Roman" w:cs="Times New Roman"/>
        </w:rPr>
        <w:t xml:space="preserve">kojom </w:t>
      </w:r>
      <w:r w:rsidR="00942A07" w:rsidRPr="00CB1E55">
        <w:rPr>
          <w:rFonts w:ascii="Times New Roman" w:hAnsi="Times New Roman" w:cs="Times New Roman"/>
        </w:rPr>
        <w:t xml:space="preserve">ja __________________________________ iz </w:t>
      </w:r>
      <w:r w:rsidRPr="00CB1E55">
        <w:rPr>
          <w:rFonts w:ascii="Times New Roman" w:hAnsi="Times New Roman" w:cs="Times New Roman"/>
        </w:rPr>
        <w:t>_______________________________</w:t>
      </w:r>
    </w:p>
    <w:p w:rsidR="006236B4" w:rsidRPr="00CB1E55" w:rsidRDefault="00942A07" w:rsidP="00942A07">
      <w:pPr>
        <w:spacing w:after="0"/>
        <w:jc w:val="both"/>
        <w:rPr>
          <w:rFonts w:ascii="Times New Roman" w:hAnsi="Times New Roman" w:cs="Times New Roman"/>
        </w:rPr>
      </w:pPr>
      <w:r w:rsidRPr="00CB1E55">
        <w:rPr>
          <w:rFonts w:ascii="Times New Roman" w:hAnsi="Times New Roman" w:cs="Times New Roman"/>
        </w:rPr>
        <w:t xml:space="preserve">                                  (ime i prezime)                    </w:t>
      </w:r>
      <w:r w:rsidR="00164B1C" w:rsidRPr="00CB1E55">
        <w:rPr>
          <w:rFonts w:ascii="Times New Roman" w:hAnsi="Times New Roman" w:cs="Times New Roman"/>
        </w:rPr>
        <w:t xml:space="preserve">                                  (adresa</w:t>
      </w:r>
      <w:r w:rsidR="0095767D" w:rsidRPr="00CB1E55">
        <w:rPr>
          <w:rFonts w:ascii="Times New Roman" w:hAnsi="Times New Roman" w:cs="Times New Roman"/>
        </w:rPr>
        <w:t>)</w:t>
      </w:r>
    </w:p>
    <w:p w:rsidR="006236B4" w:rsidRPr="00CB1E55" w:rsidRDefault="006236B4" w:rsidP="00942A07">
      <w:pPr>
        <w:spacing w:after="0"/>
        <w:jc w:val="both"/>
        <w:rPr>
          <w:rFonts w:ascii="Times New Roman" w:hAnsi="Times New Roman" w:cs="Times New Roman"/>
        </w:rPr>
      </w:pPr>
    </w:p>
    <w:p w:rsidR="006236B4" w:rsidRPr="00CB1E55" w:rsidRDefault="006236B4" w:rsidP="00942A07">
      <w:pPr>
        <w:spacing w:after="0"/>
        <w:jc w:val="both"/>
        <w:rPr>
          <w:rFonts w:ascii="Times New Roman" w:hAnsi="Times New Roman" w:cs="Times New Roman"/>
        </w:rPr>
      </w:pPr>
      <w:r w:rsidRPr="00CB1E55">
        <w:rPr>
          <w:rFonts w:ascii="Times New Roman" w:hAnsi="Times New Roman" w:cs="Times New Roman"/>
        </w:rPr>
        <w:t>broj identifikacijskog dokumenta________________izdanog od _______________________</w:t>
      </w:r>
    </w:p>
    <w:p w:rsidR="006236B4" w:rsidRPr="00CB1E55" w:rsidRDefault="006236B4" w:rsidP="00942A07">
      <w:pPr>
        <w:spacing w:after="0"/>
        <w:jc w:val="both"/>
        <w:rPr>
          <w:rFonts w:ascii="Times New Roman" w:hAnsi="Times New Roman" w:cs="Times New Roman"/>
        </w:rPr>
      </w:pPr>
    </w:p>
    <w:p w:rsidR="006236B4" w:rsidRPr="00CB1E55" w:rsidRDefault="006236B4" w:rsidP="00942A07">
      <w:pPr>
        <w:spacing w:after="0"/>
        <w:jc w:val="both"/>
        <w:rPr>
          <w:rFonts w:ascii="Times New Roman" w:hAnsi="Times New Roman" w:cs="Times New Roman"/>
        </w:rPr>
      </w:pPr>
      <w:r w:rsidRPr="00CB1E55">
        <w:rPr>
          <w:rFonts w:ascii="Times New Roman" w:hAnsi="Times New Roman" w:cs="Times New Roman"/>
        </w:rPr>
        <w:t>kao osoba iz članka 251. stavka 1. točke 1. ZJN 2016 z</w:t>
      </w:r>
      <w:r w:rsidR="00F77AE3" w:rsidRPr="00CB1E55">
        <w:rPr>
          <w:rFonts w:ascii="Times New Roman" w:hAnsi="Times New Roman" w:cs="Times New Roman"/>
        </w:rPr>
        <w:t>a sebe, gospodarski subjekt i članove upravnog i nadzornog tijel</w:t>
      </w:r>
      <w:r w:rsidR="00B369F0" w:rsidRPr="00CB1E55">
        <w:rPr>
          <w:rFonts w:ascii="Times New Roman" w:hAnsi="Times New Roman" w:cs="Times New Roman"/>
        </w:rPr>
        <w:t>a</w:t>
      </w:r>
    </w:p>
    <w:p w:rsidR="00C4411A" w:rsidRPr="00CB1E55" w:rsidRDefault="00C4411A" w:rsidP="00942A07">
      <w:pPr>
        <w:spacing w:after="0"/>
        <w:jc w:val="both"/>
        <w:rPr>
          <w:rFonts w:ascii="Times New Roman" w:hAnsi="Times New Roman" w:cs="Times New Roman"/>
        </w:rPr>
      </w:pPr>
      <w:r w:rsidRPr="00CB1E55">
        <w:rPr>
          <w:rFonts w:ascii="Times New Roman" w:hAnsi="Times New Roman" w:cs="Times New Roman"/>
        </w:rPr>
        <w:t>___________________________________________________________________________</w:t>
      </w:r>
    </w:p>
    <w:p w:rsidR="00C4411A" w:rsidRPr="00CB1E55" w:rsidRDefault="00C4411A" w:rsidP="00942A07">
      <w:pPr>
        <w:spacing w:after="0"/>
        <w:jc w:val="both"/>
        <w:rPr>
          <w:rFonts w:ascii="Times New Roman" w:hAnsi="Times New Roman" w:cs="Times New Roman"/>
        </w:rPr>
      </w:pPr>
    </w:p>
    <w:p w:rsidR="00C4411A" w:rsidRPr="00CB1E55" w:rsidRDefault="00C4411A" w:rsidP="00942A07">
      <w:pPr>
        <w:spacing w:after="0"/>
        <w:jc w:val="both"/>
        <w:rPr>
          <w:rFonts w:ascii="Times New Roman" w:hAnsi="Times New Roman" w:cs="Times New Roman"/>
        </w:rPr>
      </w:pPr>
      <w:r w:rsidRPr="00CB1E55">
        <w:rPr>
          <w:rFonts w:ascii="Times New Roman" w:hAnsi="Times New Roman" w:cs="Times New Roman"/>
        </w:rPr>
        <w:t>___________________________________________________________________________</w:t>
      </w:r>
    </w:p>
    <w:p w:rsidR="006236B4" w:rsidRPr="00CB1E55" w:rsidRDefault="006236B4" w:rsidP="00942A07">
      <w:pPr>
        <w:spacing w:after="0"/>
        <w:jc w:val="both"/>
        <w:rPr>
          <w:rFonts w:ascii="Times New Roman" w:hAnsi="Times New Roman" w:cs="Times New Roman"/>
        </w:rPr>
      </w:pPr>
      <w:r w:rsidRPr="00CB1E55">
        <w:rPr>
          <w:rFonts w:ascii="Times New Roman" w:hAnsi="Times New Roman" w:cs="Times New Roman"/>
        </w:rPr>
        <w:t xml:space="preserve">                                     (naziv i sjedište gospodarskog subjekta, OIB)</w:t>
      </w:r>
    </w:p>
    <w:p w:rsidR="006236B4" w:rsidRPr="00CB1E55" w:rsidRDefault="006236B4" w:rsidP="00942A07">
      <w:pPr>
        <w:spacing w:after="0"/>
        <w:jc w:val="both"/>
        <w:rPr>
          <w:rFonts w:ascii="Times New Roman" w:hAnsi="Times New Roman" w:cs="Times New Roman"/>
        </w:rPr>
      </w:pPr>
    </w:p>
    <w:p w:rsidR="006236B4" w:rsidRPr="00CB1E55" w:rsidRDefault="00B369F0" w:rsidP="00942A07">
      <w:pPr>
        <w:spacing w:after="0"/>
        <w:jc w:val="both"/>
        <w:rPr>
          <w:rFonts w:ascii="Times New Roman" w:hAnsi="Times New Roman" w:cs="Times New Roman"/>
        </w:rPr>
      </w:pPr>
      <w:r w:rsidRPr="00CB1E55">
        <w:rPr>
          <w:rFonts w:ascii="Times New Roman" w:hAnsi="Times New Roman" w:cs="Times New Roman"/>
        </w:rPr>
        <w:t>i</w:t>
      </w:r>
      <w:r w:rsidR="006236B4" w:rsidRPr="00CB1E55">
        <w:rPr>
          <w:rFonts w:ascii="Times New Roman" w:hAnsi="Times New Roman" w:cs="Times New Roman"/>
        </w:rPr>
        <w:t>zjavlj</w:t>
      </w:r>
      <w:r w:rsidR="00E4389C" w:rsidRPr="00CB1E55">
        <w:rPr>
          <w:rFonts w:ascii="Times New Roman" w:hAnsi="Times New Roman" w:cs="Times New Roman"/>
        </w:rPr>
        <w:t>ujem da ja osobno niti gore nave</w:t>
      </w:r>
      <w:r w:rsidR="006236B4" w:rsidRPr="00CB1E55">
        <w:rPr>
          <w:rFonts w:ascii="Times New Roman" w:hAnsi="Times New Roman" w:cs="Times New Roman"/>
        </w:rPr>
        <w:t xml:space="preserve">deni gospodarski subjekt </w:t>
      </w:r>
      <w:r w:rsidRPr="00CB1E55">
        <w:rPr>
          <w:rFonts w:ascii="Times New Roman" w:hAnsi="Times New Roman" w:cs="Times New Roman"/>
        </w:rPr>
        <w:t xml:space="preserve">i članovi  upravnog i nadzornog tijela </w:t>
      </w:r>
      <w:r w:rsidR="006236B4" w:rsidRPr="00CB1E55">
        <w:rPr>
          <w:rFonts w:ascii="Times New Roman" w:hAnsi="Times New Roman" w:cs="Times New Roman"/>
        </w:rPr>
        <w:t>nismo pravomoćnom presudom osuđeni za:</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a) sudjelovanje u zločinačkoj organizaciji, na temelju</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328. (zločinačko udruženje) i članka 329. (počinjenje kaznenog djela u sastavu zločinačkog udruženja) Kaznenog zakona</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333. (udruživanje za počinjenje kaznenih djela), iz Kaznenog zakona (»Narodne novine«, br. 110/97., 27/98., 50/00., 129/00., 51/01., 111/03., 190/03., 105/04., 84/05., 71/06., 110/07., 152/08., 57/11., 77/11. i 143/12.)</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b) korupciju, na temelju</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c) prijevaru, na temelju</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236. (prijevara), članka 247. (prijevara u gospodarskom poslovanju), članka 256. (utaja poreza ili carine) i članka 258. (subvencijska prijevara) Kaznenog zakona</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d) terorizam ili kaznena djela povezana s terorističkim aktivnostima, na temelju</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97. (terorizam), članka 99. (javno poticanje na terorizam), članka 100. (novačenje za terorizam), članka 101. (obuka za terorizam) i članka 102. (terorističko udruženje) Kaznenog zakona</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lastRenderedPageBreak/>
        <w:t>e) pranje novca ili financiranje terorizma, na temelju</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98. (financiranje terorizma) i članka 265. (pranje novca) Kaznenog zakona</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279. (pranje novca) iz Kaznenog zakona (»Narodne novine«, br. 110/97., 27/98., 50/00., 129/00., 51/01., 111/03., 190/03., 105/04., 84/05., 71/06., 110/07., 152/08., 57/11., 77/11. i 143/12.)</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f) dječji rad ili druge oblike trgovanja ljudima, na temelju</w:t>
      </w:r>
    </w:p>
    <w:p w:rsidR="006236B4" w:rsidRPr="00CB1E55" w:rsidRDefault="006236B4" w:rsidP="006236B4">
      <w:pPr>
        <w:pStyle w:val="box453040"/>
        <w:spacing w:before="0" w:beforeAutospacing="0" w:after="48" w:afterAutospacing="0"/>
        <w:ind w:firstLine="408"/>
        <w:jc w:val="both"/>
        <w:textAlignment w:val="baseline"/>
        <w:rPr>
          <w:color w:val="231F20"/>
          <w:sz w:val="22"/>
          <w:szCs w:val="22"/>
        </w:rPr>
      </w:pPr>
      <w:r w:rsidRPr="00CB1E55">
        <w:rPr>
          <w:color w:val="231F20"/>
          <w:sz w:val="22"/>
          <w:szCs w:val="22"/>
        </w:rPr>
        <w:t>– članka 106. (trgovanje ljudima) Kaznenog zakona</w:t>
      </w:r>
    </w:p>
    <w:p w:rsidR="002C28C9" w:rsidRPr="00CB1E55" w:rsidRDefault="006236B4" w:rsidP="006236B4">
      <w:pPr>
        <w:spacing w:after="0"/>
        <w:jc w:val="both"/>
        <w:rPr>
          <w:rFonts w:ascii="Times New Roman" w:hAnsi="Times New Roman" w:cs="Times New Roman"/>
        </w:rPr>
      </w:pPr>
      <w:r w:rsidRPr="00CB1E55">
        <w:rPr>
          <w:rFonts w:ascii="Times New Roman" w:hAnsi="Times New Roman" w:cs="Times New Roman"/>
          <w:color w:val="231F20"/>
        </w:rPr>
        <w:t xml:space="preserve">       – članka 175. (trgovanje ljudima i ropstvo) iz Kaznenog zakona (»Narodne novine«, br. 110/97., 27/98., 50/00., 129/00., 51/01., 111/03., 190/03., 105/04., 84/05., 71/06., 110/07., 152/08., 57/11., 77/11. i 143/12.)</w:t>
      </w:r>
    </w:p>
    <w:p w:rsidR="002C28C9" w:rsidRPr="00CB1E55" w:rsidRDefault="002C28C9" w:rsidP="006236B4">
      <w:pPr>
        <w:spacing w:after="0"/>
        <w:jc w:val="both"/>
        <w:rPr>
          <w:rFonts w:ascii="Times New Roman" w:hAnsi="Times New Roman" w:cs="Times New Roman"/>
        </w:rPr>
      </w:pPr>
    </w:p>
    <w:p w:rsidR="006812C4" w:rsidRPr="00CB1E55" w:rsidRDefault="002C28C9" w:rsidP="006236B4">
      <w:pPr>
        <w:spacing w:after="0"/>
        <w:jc w:val="both"/>
        <w:rPr>
          <w:rFonts w:ascii="Times New Roman" w:hAnsi="Times New Roman" w:cs="Times New Roman"/>
        </w:rPr>
      </w:pPr>
      <w:r w:rsidRPr="00CB1E55">
        <w:rPr>
          <w:rFonts w:ascii="Times New Roman" w:hAnsi="Times New Roman" w:cs="Times New Roman"/>
        </w:rPr>
        <w:t>N</w:t>
      </w:r>
      <w:r w:rsidR="006812C4" w:rsidRPr="00CB1E55">
        <w:rPr>
          <w:rFonts w:ascii="Times New Roman" w:hAnsi="Times New Roman" w:cs="Times New Roman"/>
        </w:rPr>
        <w:t>apomena</w:t>
      </w:r>
      <w:r w:rsidRPr="00CB1E55">
        <w:rPr>
          <w:rFonts w:ascii="Times New Roman" w:hAnsi="Times New Roman" w:cs="Times New Roman"/>
        </w:rPr>
        <w:t>: Gospodarski subjekt i davatelj ove Izjave o nekažnj</w:t>
      </w:r>
      <w:r w:rsidR="006812C4" w:rsidRPr="00CB1E55">
        <w:rPr>
          <w:rFonts w:ascii="Times New Roman" w:hAnsi="Times New Roman" w:cs="Times New Roman"/>
        </w:rPr>
        <w:t xml:space="preserve">avanju, ovom izjavom kao, </w:t>
      </w:r>
      <w:r w:rsidRPr="00CB1E55">
        <w:rPr>
          <w:rFonts w:ascii="Times New Roman" w:hAnsi="Times New Roman" w:cs="Times New Roman"/>
        </w:rPr>
        <w:t xml:space="preserve">ažuriranim popratnim dokumentom, dokazuju da podaci koji su sadržani </w:t>
      </w:r>
      <w:r w:rsidR="005F5B9E" w:rsidRPr="00CB1E55">
        <w:rPr>
          <w:rFonts w:ascii="Times New Roman" w:hAnsi="Times New Roman" w:cs="Times New Roman"/>
        </w:rPr>
        <w:t>u dokumentu odgovaraju činjeničnom stanju u trenutku dostave naruči</w:t>
      </w:r>
      <w:r w:rsidR="006812C4" w:rsidRPr="00CB1E55">
        <w:rPr>
          <w:rFonts w:ascii="Times New Roman" w:hAnsi="Times New Roman" w:cs="Times New Roman"/>
        </w:rPr>
        <w:t>telju te dokazuju ono što je gospodarski naveo u ESPD-u.</w:t>
      </w:r>
    </w:p>
    <w:p w:rsidR="006812C4" w:rsidRPr="00CB1E55" w:rsidRDefault="006812C4" w:rsidP="006236B4">
      <w:pPr>
        <w:spacing w:after="0"/>
        <w:jc w:val="both"/>
        <w:rPr>
          <w:rFonts w:ascii="Times New Roman" w:hAnsi="Times New Roman" w:cs="Times New Roman"/>
        </w:rPr>
      </w:pPr>
    </w:p>
    <w:p w:rsidR="006812C4" w:rsidRPr="00CB1E55" w:rsidRDefault="006812C4" w:rsidP="006236B4">
      <w:pPr>
        <w:spacing w:after="0"/>
        <w:jc w:val="both"/>
        <w:rPr>
          <w:rFonts w:ascii="Times New Roman" w:hAnsi="Times New Roman" w:cs="Times New Roman"/>
        </w:rPr>
      </w:pPr>
    </w:p>
    <w:p w:rsidR="006812C4" w:rsidRPr="00CB1E55" w:rsidRDefault="006812C4" w:rsidP="006236B4">
      <w:pPr>
        <w:spacing w:after="0"/>
        <w:jc w:val="both"/>
        <w:rPr>
          <w:rFonts w:ascii="Times New Roman" w:hAnsi="Times New Roman" w:cs="Times New Roman"/>
        </w:rPr>
      </w:pPr>
    </w:p>
    <w:p w:rsidR="006812C4" w:rsidRPr="00CB1E55" w:rsidRDefault="006812C4" w:rsidP="006236B4">
      <w:pPr>
        <w:spacing w:after="0"/>
        <w:jc w:val="both"/>
        <w:rPr>
          <w:rFonts w:ascii="Times New Roman" w:hAnsi="Times New Roman" w:cs="Times New Roman"/>
        </w:rPr>
      </w:pPr>
      <w:r w:rsidRPr="00CB1E55">
        <w:rPr>
          <w:rFonts w:ascii="Times New Roman" w:hAnsi="Times New Roman" w:cs="Times New Roman"/>
        </w:rPr>
        <w:t>M.P.        ___________________________________________</w:t>
      </w:r>
    </w:p>
    <w:p w:rsidR="006812C4" w:rsidRPr="00CB1E55" w:rsidRDefault="006812C4" w:rsidP="006236B4">
      <w:pPr>
        <w:spacing w:after="0"/>
        <w:jc w:val="both"/>
        <w:rPr>
          <w:rFonts w:ascii="Times New Roman" w:hAnsi="Times New Roman" w:cs="Times New Roman"/>
          <w:sz w:val="18"/>
          <w:szCs w:val="18"/>
        </w:rPr>
      </w:pPr>
      <w:r w:rsidRPr="00CB1E55">
        <w:rPr>
          <w:rFonts w:ascii="Times New Roman" w:hAnsi="Times New Roman" w:cs="Times New Roman"/>
          <w:sz w:val="18"/>
          <w:szCs w:val="18"/>
        </w:rPr>
        <w:t>(ime, prezime osobe</w:t>
      </w:r>
      <w:r w:rsidR="00B369F0" w:rsidRPr="00CB1E55">
        <w:rPr>
          <w:rFonts w:ascii="Times New Roman" w:hAnsi="Times New Roman" w:cs="Times New Roman"/>
          <w:sz w:val="18"/>
          <w:szCs w:val="18"/>
        </w:rPr>
        <w:t xml:space="preserve">) </w:t>
      </w:r>
    </w:p>
    <w:p w:rsidR="006812C4" w:rsidRPr="00CB1E55" w:rsidRDefault="006812C4" w:rsidP="006236B4">
      <w:pPr>
        <w:spacing w:after="0"/>
        <w:jc w:val="both"/>
        <w:rPr>
          <w:rFonts w:ascii="Times New Roman" w:hAnsi="Times New Roman" w:cs="Times New Roman"/>
        </w:rPr>
      </w:pPr>
      <w:r w:rsidRPr="00CB1E55">
        <w:rPr>
          <w:rFonts w:ascii="Times New Roman" w:hAnsi="Times New Roman" w:cs="Times New Roman"/>
        </w:rPr>
        <w:t xml:space="preserve">                                                          ___________________________________________</w:t>
      </w:r>
    </w:p>
    <w:p w:rsidR="00137597" w:rsidRPr="00DA2FF7" w:rsidRDefault="006812C4" w:rsidP="006236B4">
      <w:pPr>
        <w:spacing w:after="0"/>
        <w:jc w:val="both"/>
        <w:rPr>
          <w:rFonts w:ascii="Times New Roman" w:hAnsi="Times New Roman" w:cs="Times New Roman"/>
          <w:sz w:val="18"/>
          <w:szCs w:val="18"/>
        </w:rPr>
      </w:pPr>
      <w:r w:rsidRPr="00CB1E55">
        <w:rPr>
          <w:rFonts w:ascii="Times New Roman" w:hAnsi="Times New Roman" w:cs="Times New Roman"/>
          <w:sz w:val="18"/>
          <w:szCs w:val="18"/>
        </w:rPr>
        <w:t xml:space="preserve">(potpis </w:t>
      </w:r>
      <w:r w:rsidR="00B369F0" w:rsidRPr="00CB1E55">
        <w:rPr>
          <w:rFonts w:ascii="Times New Roman" w:hAnsi="Times New Roman" w:cs="Times New Roman"/>
          <w:sz w:val="18"/>
          <w:szCs w:val="18"/>
        </w:rPr>
        <w:t xml:space="preserve"> odgovorne </w:t>
      </w:r>
      <w:r w:rsidRPr="00CB1E55">
        <w:rPr>
          <w:rFonts w:ascii="Times New Roman" w:hAnsi="Times New Roman" w:cs="Times New Roman"/>
          <w:sz w:val="18"/>
          <w:szCs w:val="18"/>
        </w:rPr>
        <w:t>osobe</w:t>
      </w:r>
      <w:r w:rsidR="00B369F0" w:rsidRPr="00CB1E55">
        <w:rPr>
          <w:rFonts w:ascii="Times New Roman" w:hAnsi="Times New Roman" w:cs="Times New Roman"/>
          <w:sz w:val="18"/>
          <w:szCs w:val="18"/>
        </w:rPr>
        <w:t>)</w:t>
      </w:r>
    </w:p>
    <w:p w:rsidR="00B369F0" w:rsidRPr="00CB1E55" w:rsidRDefault="00B369F0" w:rsidP="006236B4">
      <w:pPr>
        <w:spacing w:after="0"/>
        <w:jc w:val="both"/>
        <w:rPr>
          <w:rFonts w:ascii="Times New Roman" w:hAnsi="Times New Roman" w:cs="Times New Roman"/>
        </w:rPr>
      </w:pPr>
    </w:p>
    <w:p w:rsidR="00AD2053" w:rsidRDefault="00AD2053"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Default="00DA2FF7" w:rsidP="006236B4">
      <w:pPr>
        <w:spacing w:after="0"/>
        <w:jc w:val="both"/>
        <w:rPr>
          <w:rFonts w:ascii="Times New Roman" w:hAnsi="Times New Roman" w:cs="Times New Roman"/>
        </w:rPr>
      </w:pPr>
    </w:p>
    <w:p w:rsidR="00DA2FF7" w:rsidRPr="00CB1E55" w:rsidRDefault="00DA2FF7" w:rsidP="006236B4">
      <w:pPr>
        <w:spacing w:after="0"/>
        <w:jc w:val="both"/>
        <w:rPr>
          <w:rFonts w:ascii="Times New Roman" w:hAnsi="Times New Roman" w:cs="Times New Roman"/>
        </w:rPr>
      </w:pPr>
    </w:p>
    <w:p w:rsidR="00406640" w:rsidRPr="00CB1E55" w:rsidRDefault="00406640" w:rsidP="009A3201">
      <w:pPr>
        <w:spacing w:after="0"/>
        <w:jc w:val="center"/>
        <w:rPr>
          <w:rFonts w:ascii="Times New Roman" w:hAnsi="Times New Roman" w:cs="Times New Roman"/>
          <w:b/>
        </w:rPr>
      </w:pPr>
      <w:r w:rsidRPr="00CB1E55">
        <w:rPr>
          <w:rFonts w:ascii="Times New Roman" w:hAnsi="Times New Roman" w:cs="Times New Roman"/>
          <w:b/>
        </w:rPr>
        <w:lastRenderedPageBreak/>
        <w:t>IZJAVU</w:t>
      </w:r>
    </w:p>
    <w:p w:rsidR="009A3201" w:rsidRPr="00CB1E55" w:rsidRDefault="009C0C7F" w:rsidP="009A3201">
      <w:pPr>
        <w:spacing w:after="0"/>
        <w:jc w:val="center"/>
        <w:rPr>
          <w:rFonts w:ascii="Times New Roman" w:hAnsi="Times New Roman" w:cs="Times New Roman"/>
          <w:b/>
        </w:rPr>
      </w:pPr>
      <w:r w:rsidRPr="00CB1E55">
        <w:rPr>
          <w:rFonts w:ascii="Times New Roman" w:hAnsi="Times New Roman" w:cs="Times New Roman"/>
          <w:b/>
        </w:rPr>
        <w:t xml:space="preserve">o solidarnoj odgovornosti </w:t>
      </w:r>
      <w:r w:rsidR="00FA2EF8" w:rsidRPr="00CB1E55">
        <w:rPr>
          <w:rFonts w:ascii="Times New Roman" w:hAnsi="Times New Roman" w:cs="Times New Roman"/>
          <w:b/>
        </w:rPr>
        <w:t>zajedničkih ponuditelja</w:t>
      </w:r>
    </w:p>
    <w:p w:rsidR="009A3201" w:rsidRPr="00CB1E55" w:rsidRDefault="009A3201" w:rsidP="009A3201">
      <w:pPr>
        <w:spacing w:after="0"/>
        <w:jc w:val="center"/>
        <w:rPr>
          <w:rFonts w:ascii="Times New Roman" w:hAnsi="Times New Roman" w:cs="Times New Roman"/>
          <w:b/>
        </w:rPr>
      </w:pPr>
    </w:p>
    <w:p w:rsidR="009A3201" w:rsidRPr="00CB1E55" w:rsidRDefault="009A3201" w:rsidP="009A3201">
      <w:pPr>
        <w:spacing w:after="0"/>
        <w:jc w:val="center"/>
        <w:rPr>
          <w:rFonts w:ascii="Times New Roman" w:hAnsi="Times New Roman" w:cs="Times New Roman"/>
          <w:b/>
        </w:rPr>
      </w:pPr>
    </w:p>
    <w:p w:rsidR="009A3201" w:rsidRPr="00CB1E55" w:rsidRDefault="009A3201" w:rsidP="009A3201">
      <w:pPr>
        <w:spacing w:after="0"/>
        <w:jc w:val="both"/>
        <w:rPr>
          <w:rFonts w:ascii="Times New Roman" w:hAnsi="Times New Roman" w:cs="Times New Roman"/>
        </w:rPr>
      </w:pPr>
      <w:r w:rsidRPr="00CB1E55">
        <w:rPr>
          <w:rFonts w:ascii="Times New Roman" w:hAnsi="Times New Roman" w:cs="Times New Roman"/>
        </w:rPr>
        <w:t>kojom izjavlju</w:t>
      </w:r>
      <w:r w:rsidR="00FA2EF8" w:rsidRPr="00CB1E55">
        <w:rPr>
          <w:rFonts w:ascii="Times New Roman" w:hAnsi="Times New Roman" w:cs="Times New Roman"/>
        </w:rPr>
        <w:t>jemo da</w:t>
      </w:r>
      <w:r w:rsidR="0051457B" w:rsidRPr="00CB1E55">
        <w:rPr>
          <w:rFonts w:ascii="Times New Roman" w:hAnsi="Times New Roman" w:cs="Times New Roman"/>
        </w:rPr>
        <w:t>:</w:t>
      </w:r>
    </w:p>
    <w:p w:rsidR="009A3201" w:rsidRPr="00CB1E55" w:rsidRDefault="009A3201" w:rsidP="009A3201">
      <w:pPr>
        <w:spacing w:after="0"/>
        <w:jc w:val="both"/>
        <w:rPr>
          <w:rFonts w:ascii="Times New Roman" w:hAnsi="Times New Roman" w:cs="Times New Roman"/>
        </w:rPr>
      </w:pPr>
    </w:p>
    <w:p w:rsidR="009A3201" w:rsidRPr="00CB1E55" w:rsidRDefault="0051457B" w:rsidP="009A3201">
      <w:pPr>
        <w:spacing w:after="0"/>
        <w:jc w:val="both"/>
        <w:rPr>
          <w:rFonts w:ascii="Times New Roman" w:hAnsi="Times New Roman" w:cs="Times New Roman"/>
        </w:rPr>
      </w:pPr>
      <w:r w:rsidRPr="00CB1E55">
        <w:rPr>
          <w:rFonts w:ascii="Times New Roman" w:hAnsi="Times New Roman" w:cs="Times New Roman"/>
        </w:rPr>
        <w:t>1. Naziv i sjedište gospodarskog subjekta :________________________________________</w:t>
      </w:r>
    </w:p>
    <w:p w:rsidR="0051457B" w:rsidRPr="00CB1E55" w:rsidRDefault="0051457B" w:rsidP="009A3201">
      <w:pPr>
        <w:spacing w:after="0"/>
        <w:jc w:val="both"/>
        <w:rPr>
          <w:rFonts w:ascii="Times New Roman" w:hAnsi="Times New Roman" w:cs="Times New Roman"/>
        </w:rPr>
      </w:pPr>
      <w:r w:rsidRPr="00CB1E55">
        <w:rPr>
          <w:rFonts w:ascii="Times New Roman" w:hAnsi="Times New Roman" w:cs="Times New Roman"/>
        </w:rPr>
        <w:t>Adresa: ___________________________________________________________________</w:t>
      </w:r>
    </w:p>
    <w:p w:rsidR="0051457B" w:rsidRPr="00CB1E55" w:rsidRDefault="0051457B" w:rsidP="009A3201">
      <w:pPr>
        <w:spacing w:after="0"/>
        <w:jc w:val="both"/>
        <w:rPr>
          <w:rFonts w:ascii="Times New Roman" w:hAnsi="Times New Roman" w:cs="Times New Roman"/>
        </w:rPr>
      </w:pPr>
      <w:r w:rsidRPr="00CB1E55">
        <w:rPr>
          <w:rFonts w:ascii="Times New Roman" w:hAnsi="Times New Roman" w:cs="Times New Roman"/>
        </w:rPr>
        <w:t>OIB:_________________________ telefon:________________telefaks:_______________</w:t>
      </w:r>
    </w:p>
    <w:p w:rsidR="0051457B" w:rsidRPr="00CB1E55" w:rsidRDefault="0051457B" w:rsidP="009A3201">
      <w:pPr>
        <w:spacing w:after="0"/>
        <w:jc w:val="both"/>
        <w:rPr>
          <w:rFonts w:ascii="Times New Roman" w:hAnsi="Times New Roman" w:cs="Times New Roman"/>
        </w:rPr>
      </w:pPr>
      <w:r w:rsidRPr="00CB1E55">
        <w:rPr>
          <w:rFonts w:ascii="Times New Roman" w:hAnsi="Times New Roman" w:cs="Times New Roman"/>
        </w:rPr>
        <w:t>e-mail:_________________________________________</w:t>
      </w:r>
    </w:p>
    <w:p w:rsidR="0051457B" w:rsidRPr="00CB1E55" w:rsidRDefault="0051457B" w:rsidP="009A3201">
      <w:pPr>
        <w:spacing w:after="0"/>
        <w:jc w:val="both"/>
        <w:rPr>
          <w:rFonts w:ascii="Times New Roman" w:hAnsi="Times New Roman" w:cs="Times New Roman"/>
        </w:rPr>
      </w:pPr>
      <w:r w:rsidRPr="00CB1E55">
        <w:rPr>
          <w:rFonts w:ascii="Times New Roman" w:hAnsi="Times New Roman" w:cs="Times New Roman"/>
        </w:rPr>
        <w:t>ime, prezime i funkcija ovlaštene osobe:__________________________________________</w:t>
      </w:r>
    </w:p>
    <w:p w:rsidR="009A3201" w:rsidRPr="00CB1E55" w:rsidRDefault="009A3201" w:rsidP="009A3201">
      <w:pPr>
        <w:spacing w:after="0"/>
        <w:jc w:val="both"/>
        <w:rPr>
          <w:rFonts w:ascii="Times New Roman" w:hAnsi="Times New Roman" w:cs="Times New Roman"/>
        </w:rPr>
      </w:pPr>
    </w:p>
    <w:p w:rsidR="0051457B" w:rsidRPr="00CB1E55" w:rsidRDefault="0051457B" w:rsidP="0051457B">
      <w:pPr>
        <w:spacing w:after="0"/>
        <w:jc w:val="both"/>
        <w:rPr>
          <w:rFonts w:ascii="Times New Roman" w:hAnsi="Times New Roman" w:cs="Times New Roman"/>
        </w:rPr>
      </w:pPr>
    </w:p>
    <w:p w:rsidR="0051457B" w:rsidRPr="00CB1E55" w:rsidRDefault="0051457B" w:rsidP="0051457B">
      <w:pPr>
        <w:spacing w:after="0"/>
        <w:jc w:val="both"/>
        <w:rPr>
          <w:rFonts w:ascii="Times New Roman" w:hAnsi="Times New Roman" w:cs="Times New Roman"/>
        </w:rPr>
      </w:pPr>
      <w:r w:rsidRPr="00CB1E55">
        <w:rPr>
          <w:rFonts w:ascii="Times New Roman" w:hAnsi="Times New Roman" w:cs="Times New Roman"/>
        </w:rPr>
        <w:t>2. Naziv i sjedište gospodarskog subjekta :________________________________________</w:t>
      </w:r>
    </w:p>
    <w:p w:rsidR="0051457B" w:rsidRPr="00CB1E55" w:rsidRDefault="0051457B" w:rsidP="0051457B">
      <w:pPr>
        <w:spacing w:after="0"/>
        <w:jc w:val="both"/>
        <w:rPr>
          <w:rFonts w:ascii="Times New Roman" w:hAnsi="Times New Roman" w:cs="Times New Roman"/>
        </w:rPr>
      </w:pPr>
      <w:r w:rsidRPr="00CB1E55">
        <w:rPr>
          <w:rFonts w:ascii="Times New Roman" w:hAnsi="Times New Roman" w:cs="Times New Roman"/>
        </w:rPr>
        <w:t>Adresa: ___________________________________________________________________</w:t>
      </w:r>
    </w:p>
    <w:p w:rsidR="0051457B" w:rsidRPr="00CB1E55" w:rsidRDefault="0051457B" w:rsidP="0051457B">
      <w:pPr>
        <w:spacing w:after="0"/>
        <w:jc w:val="both"/>
        <w:rPr>
          <w:rFonts w:ascii="Times New Roman" w:hAnsi="Times New Roman" w:cs="Times New Roman"/>
        </w:rPr>
      </w:pPr>
      <w:r w:rsidRPr="00CB1E55">
        <w:rPr>
          <w:rFonts w:ascii="Times New Roman" w:hAnsi="Times New Roman" w:cs="Times New Roman"/>
        </w:rPr>
        <w:t>OIB:_________________________ telefon:________________telefaks:_______________</w:t>
      </w:r>
    </w:p>
    <w:p w:rsidR="0051457B" w:rsidRPr="00CB1E55" w:rsidRDefault="0051457B" w:rsidP="0051457B">
      <w:pPr>
        <w:spacing w:after="0"/>
        <w:jc w:val="both"/>
        <w:rPr>
          <w:rFonts w:ascii="Times New Roman" w:hAnsi="Times New Roman" w:cs="Times New Roman"/>
        </w:rPr>
      </w:pPr>
      <w:r w:rsidRPr="00CB1E55">
        <w:rPr>
          <w:rFonts w:ascii="Times New Roman" w:hAnsi="Times New Roman" w:cs="Times New Roman"/>
        </w:rPr>
        <w:t>e-mail:_________________________________________</w:t>
      </w:r>
    </w:p>
    <w:p w:rsidR="0051457B" w:rsidRPr="00CB1E55" w:rsidRDefault="0051457B" w:rsidP="0051457B">
      <w:pPr>
        <w:spacing w:after="0"/>
        <w:jc w:val="both"/>
        <w:rPr>
          <w:rFonts w:ascii="Times New Roman" w:hAnsi="Times New Roman" w:cs="Times New Roman"/>
        </w:rPr>
      </w:pPr>
      <w:r w:rsidRPr="00CB1E55">
        <w:rPr>
          <w:rFonts w:ascii="Times New Roman" w:hAnsi="Times New Roman" w:cs="Times New Roman"/>
        </w:rPr>
        <w:t>ime, prezime i funkcija ovlaštene osobe:__________________________________________</w:t>
      </w:r>
    </w:p>
    <w:p w:rsidR="009A3201" w:rsidRPr="00CB1E55" w:rsidRDefault="009A3201" w:rsidP="0051457B">
      <w:pPr>
        <w:spacing w:after="0"/>
        <w:jc w:val="both"/>
        <w:rPr>
          <w:rFonts w:ascii="Times New Roman" w:hAnsi="Times New Roman" w:cs="Times New Roman"/>
        </w:rPr>
      </w:pPr>
    </w:p>
    <w:p w:rsidR="0051457B" w:rsidRPr="00CB1E55" w:rsidRDefault="0051457B" w:rsidP="0051457B">
      <w:pPr>
        <w:spacing w:after="0"/>
        <w:jc w:val="both"/>
        <w:rPr>
          <w:rFonts w:ascii="Times New Roman" w:hAnsi="Times New Roman" w:cs="Times New Roman"/>
        </w:rPr>
      </w:pPr>
    </w:p>
    <w:p w:rsidR="0051457B" w:rsidRPr="00CB1E55" w:rsidRDefault="0051457B" w:rsidP="0051457B">
      <w:pPr>
        <w:spacing w:after="0"/>
        <w:jc w:val="both"/>
        <w:rPr>
          <w:rFonts w:ascii="Times New Roman" w:hAnsi="Times New Roman" w:cs="Times New Roman"/>
        </w:rPr>
      </w:pPr>
      <w:r w:rsidRPr="00CB1E55">
        <w:rPr>
          <w:rFonts w:ascii="Times New Roman" w:hAnsi="Times New Roman" w:cs="Times New Roman"/>
        </w:rPr>
        <w:t>3. Naziv i sjedište gospodarskog subjekta :________________________________________</w:t>
      </w:r>
    </w:p>
    <w:p w:rsidR="0051457B" w:rsidRPr="00CB1E55" w:rsidRDefault="0051457B" w:rsidP="0051457B">
      <w:pPr>
        <w:spacing w:after="0"/>
        <w:jc w:val="both"/>
        <w:rPr>
          <w:rFonts w:ascii="Times New Roman" w:hAnsi="Times New Roman" w:cs="Times New Roman"/>
        </w:rPr>
      </w:pPr>
      <w:r w:rsidRPr="00CB1E55">
        <w:rPr>
          <w:rFonts w:ascii="Times New Roman" w:hAnsi="Times New Roman" w:cs="Times New Roman"/>
        </w:rPr>
        <w:t>Adresa: ___________________________________________________________________</w:t>
      </w:r>
    </w:p>
    <w:p w:rsidR="0051457B" w:rsidRPr="00CB1E55" w:rsidRDefault="0051457B" w:rsidP="0051457B">
      <w:pPr>
        <w:spacing w:after="0"/>
        <w:jc w:val="both"/>
        <w:rPr>
          <w:rFonts w:ascii="Times New Roman" w:hAnsi="Times New Roman" w:cs="Times New Roman"/>
        </w:rPr>
      </w:pPr>
      <w:r w:rsidRPr="00CB1E55">
        <w:rPr>
          <w:rFonts w:ascii="Times New Roman" w:hAnsi="Times New Roman" w:cs="Times New Roman"/>
        </w:rPr>
        <w:t>OIB:_________________________ telefon:________________telefaks:_______________</w:t>
      </w:r>
    </w:p>
    <w:p w:rsidR="0051457B" w:rsidRPr="00CB1E55" w:rsidRDefault="0051457B" w:rsidP="0051457B">
      <w:pPr>
        <w:spacing w:after="0"/>
        <w:jc w:val="both"/>
        <w:rPr>
          <w:rFonts w:ascii="Times New Roman" w:hAnsi="Times New Roman" w:cs="Times New Roman"/>
        </w:rPr>
      </w:pPr>
      <w:r w:rsidRPr="00CB1E55">
        <w:rPr>
          <w:rFonts w:ascii="Times New Roman" w:hAnsi="Times New Roman" w:cs="Times New Roman"/>
        </w:rPr>
        <w:t>e-mail:_________________________________________</w:t>
      </w:r>
    </w:p>
    <w:p w:rsidR="0051457B" w:rsidRPr="00CB1E55" w:rsidRDefault="0051457B" w:rsidP="0051457B">
      <w:pPr>
        <w:spacing w:after="0"/>
        <w:jc w:val="both"/>
        <w:rPr>
          <w:rFonts w:ascii="Times New Roman" w:hAnsi="Times New Roman" w:cs="Times New Roman"/>
        </w:rPr>
      </w:pPr>
      <w:r w:rsidRPr="00CB1E55">
        <w:rPr>
          <w:rFonts w:ascii="Times New Roman" w:hAnsi="Times New Roman" w:cs="Times New Roman"/>
        </w:rPr>
        <w:t>ime, prezime i funkcija ovlaštene osobe:__________________________________________</w:t>
      </w:r>
    </w:p>
    <w:p w:rsidR="009A3201" w:rsidRPr="00CB1E55" w:rsidRDefault="009A3201" w:rsidP="009A3201">
      <w:pPr>
        <w:spacing w:after="0"/>
        <w:jc w:val="both"/>
        <w:rPr>
          <w:rFonts w:ascii="Times New Roman" w:hAnsi="Times New Roman" w:cs="Times New Roman"/>
        </w:rPr>
      </w:pPr>
    </w:p>
    <w:p w:rsidR="009A3201" w:rsidRPr="00CB1E55" w:rsidRDefault="009A3201" w:rsidP="009A3201">
      <w:pPr>
        <w:spacing w:after="0"/>
        <w:jc w:val="both"/>
        <w:rPr>
          <w:rFonts w:ascii="Times New Roman" w:hAnsi="Times New Roman" w:cs="Times New Roman"/>
        </w:rPr>
      </w:pPr>
    </w:p>
    <w:p w:rsidR="009A3201" w:rsidRPr="00CB1E55" w:rsidRDefault="0051457B" w:rsidP="009A3201">
      <w:pPr>
        <w:spacing w:after="0"/>
        <w:jc w:val="both"/>
        <w:rPr>
          <w:rFonts w:ascii="Times New Roman" w:hAnsi="Times New Roman" w:cs="Times New Roman"/>
        </w:rPr>
      </w:pPr>
      <w:r w:rsidRPr="00CB1E55">
        <w:rPr>
          <w:rFonts w:ascii="Times New Roman" w:hAnsi="Times New Roman" w:cs="Times New Roman"/>
        </w:rPr>
        <w:t>kao članovi zajednice ponuditelja solidarno odgovaramo naručitelju za uredno ispunjenje ugovora u slučaju odabira naše ponude.</w:t>
      </w:r>
    </w:p>
    <w:p w:rsidR="00A837BC" w:rsidRPr="00CB1E55" w:rsidRDefault="00A837BC" w:rsidP="00A837BC">
      <w:pPr>
        <w:spacing w:after="0"/>
        <w:jc w:val="both"/>
        <w:rPr>
          <w:rFonts w:ascii="Times New Roman" w:hAnsi="Times New Roman" w:cs="Times New Roman"/>
        </w:rPr>
      </w:pPr>
    </w:p>
    <w:p w:rsidR="00A837BC" w:rsidRPr="00CB1E55" w:rsidRDefault="00A837BC" w:rsidP="00A837BC">
      <w:pPr>
        <w:spacing w:after="0"/>
        <w:jc w:val="both"/>
        <w:rPr>
          <w:rFonts w:ascii="Times New Roman" w:hAnsi="Times New Roman" w:cs="Times New Roman"/>
        </w:rPr>
      </w:pPr>
      <w:r w:rsidRPr="00CB1E55">
        <w:rPr>
          <w:rFonts w:ascii="Times New Roman" w:hAnsi="Times New Roman" w:cs="Times New Roman"/>
        </w:rPr>
        <w:t>U ________________________, dana_______________.</w:t>
      </w:r>
    </w:p>
    <w:p w:rsidR="00A837BC" w:rsidRPr="00CB1E55" w:rsidRDefault="00A837BC" w:rsidP="00A837BC">
      <w:pPr>
        <w:spacing w:after="0"/>
        <w:jc w:val="both"/>
        <w:rPr>
          <w:rFonts w:ascii="Times New Roman" w:hAnsi="Times New Roman" w:cs="Times New Roman"/>
        </w:rPr>
      </w:pPr>
    </w:p>
    <w:p w:rsidR="00A837BC" w:rsidRPr="00CB1E55" w:rsidRDefault="0051457B" w:rsidP="00A837BC">
      <w:pPr>
        <w:spacing w:after="0"/>
        <w:jc w:val="both"/>
        <w:rPr>
          <w:rFonts w:ascii="Times New Roman" w:hAnsi="Times New Roman" w:cs="Times New Roman"/>
        </w:rPr>
      </w:pPr>
      <w:r w:rsidRPr="00CB1E55">
        <w:rPr>
          <w:rFonts w:ascii="Times New Roman" w:hAnsi="Times New Roman" w:cs="Times New Roman"/>
        </w:rPr>
        <w:t xml:space="preserve">                                                                                   Članovi zajednice ponuditelja:</w:t>
      </w:r>
    </w:p>
    <w:p w:rsidR="0051457B" w:rsidRPr="00CB1E55" w:rsidRDefault="0051457B" w:rsidP="00A837BC">
      <w:pPr>
        <w:spacing w:after="0"/>
        <w:jc w:val="both"/>
        <w:rPr>
          <w:rFonts w:ascii="Times New Roman" w:hAnsi="Times New Roman" w:cs="Times New Roman"/>
        </w:rPr>
      </w:pPr>
      <w:r w:rsidRPr="00CB1E55">
        <w:rPr>
          <w:rFonts w:ascii="Times New Roman" w:hAnsi="Times New Roman" w:cs="Times New Roman"/>
        </w:rPr>
        <w:t xml:space="preserve">                                                                                 (potpisi ovlaštenih osoba za zastupanje)</w:t>
      </w:r>
    </w:p>
    <w:p w:rsidR="0051457B" w:rsidRPr="00CB1E55" w:rsidRDefault="0051457B" w:rsidP="00A837BC">
      <w:pPr>
        <w:spacing w:after="0"/>
        <w:jc w:val="both"/>
        <w:rPr>
          <w:rFonts w:ascii="Times New Roman" w:hAnsi="Times New Roman" w:cs="Times New Roman"/>
        </w:rPr>
      </w:pPr>
    </w:p>
    <w:p w:rsidR="0051457B" w:rsidRPr="00CB1E55" w:rsidRDefault="0051457B" w:rsidP="00A837BC">
      <w:pPr>
        <w:spacing w:after="0"/>
        <w:jc w:val="both"/>
        <w:rPr>
          <w:rFonts w:ascii="Times New Roman" w:hAnsi="Times New Roman" w:cs="Times New Roman"/>
        </w:rPr>
      </w:pPr>
      <w:r w:rsidRPr="00CB1E55">
        <w:rPr>
          <w:rFonts w:ascii="Times New Roman" w:hAnsi="Times New Roman" w:cs="Times New Roman"/>
        </w:rPr>
        <w:t xml:space="preserve">M.P. </w:t>
      </w:r>
      <w:r w:rsidR="00406640" w:rsidRPr="00CB1E55">
        <w:rPr>
          <w:rFonts w:ascii="Times New Roman" w:hAnsi="Times New Roman" w:cs="Times New Roman"/>
        </w:rPr>
        <w:t xml:space="preserve">1. </w:t>
      </w:r>
      <w:r w:rsidRPr="00CB1E55">
        <w:rPr>
          <w:rFonts w:ascii="Times New Roman" w:hAnsi="Times New Roman" w:cs="Times New Roman"/>
        </w:rPr>
        <w:t>_______________________________</w:t>
      </w:r>
    </w:p>
    <w:p w:rsidR="0051457B" w:rsidRPr="00CB1E55" w:rsidRDefault="0051457B" w:rsidP="00A837BC">
      <w:pPr>
        <w:spacing w:after="0"/>
        <w:jc w:val="both"/>
        <w:rPr>
          <w:rFonts w:ascii="Times New Roman" w:hAnsi="Times New Roman" w:cs="Times New Roman"/>
        </w:rPr>
      </w:pPr>
      <w:r w:rsidRPr="00CB1E55">
        <w:rPr>
          <w:rFonts w:ascii="Times New Roman" w:hAnsi="Times New Roman" w:cs="Times New Roman"/>
        </w:rPr>
        <w:t xml:space="preserve">                                                                                               (potpis)</w:t>
      </w:r>
    </w:p>
    <w:p w:rsidR="0051457B" w:rsidRPr="00CB1E55" w:rsidRDefault="0051457B" w:rsidP="00A837BC">
      <w:pPr>
        <w:spacing w:after="0"/>
        <w:jc w:val="both"/>
        <w:rPr>
          <w:rFonts w:ascii="Times New Roman" w:hAnsi="Times New Roman" w:cs="Times New Roman"/>
        </w:rPr>
      </w:pPr>
      <w:r w:rsidRPr="00CB1E55">
        <w:rPr>
          <w:rFonts w:ascii="Times New Roman" w:hAnsi="Times New Roman" w:cs="Times New Roman"/>
        </w:rPr>
        <w:t xml:space="preserve">M.P. </w:t>
      </w:r>
      <w:r w:rsidR="00406640" w:rsidRPr="00CB1E55">
        <w:rPr>
          <w:rFonts w:ascii="Times New Roman" w:hAnsi="Times New Roman" w:cs="Times New Roman"/>
        </w:rPr>
        <w:t xml:space="preserve">2. </w:t>
      </w:r>
      <w:r w:rsidRPr="00CB1E55">
        <w:rPr>
          <w:rFonts w:ascii="Times New Roman" w:hAnsi="Times New Roman" w:cs="Times New Roman"/>
        </w:rPr>
        <w:t>_______________________________</w:t>
      </w:r>
    </w:p>
    <w:p w:rsidR="0051457B" w:rsidRPr="00CB1E55" w:rsidRDefault="0051457B" w:rsidP="00A837BC">
      <w:pPr>
        <w:spacing w:after="0"/>
        <w:jc w:val="both"/>
        <w:rPr>
          <w:rFonts w:ascii="Times New Roman" w:hAnsi="Times New Roman" w:cs="Times New Roman"/>
        </w:rPr>
      </w:pPr>
      <w:r w:rsidRPr="00CB1E55">
        <w:rPr>
          <w:rFonts w:ascii="Times New Roman" w:hAnsi="Times New Roman" w:cs="Times New Roman"/>
        </w:rPr>
        <w:t xml:space="preserve">                                                                                                (potpis)</w:t>
      </w:r>
    </w:p>
    <w:p w:rsidR="0051457B" w:rsidRPr="00CB1E55" w:rsidRDefault="0051457B" w:rsidP="00A837BC">
      <w:pPr>
        <w:spacing w:after="0"/>
        <w:jc w:val="both"/>
        <w:rPr>
          <w:rFonts w:ascii="Times New Roman" w:hAnsi="Times New Roman" w:cs="Times New Roman"/>
        </w:rPr>
      </w:pPr>
      <w:r w:rsidRPr="00CB1E55">
        <w:rPr>
          <w:rFonts w:ascii="Times New Roman" w:hAnsi="Times New Roman" w:cs="Times New Roman"/>
        </w:rPr>
        <w:t xml:space="preserve">M.P. </w:t>
      </w:r>
      <w:r w:rsidR="00406640" w:rsidRPr="00CB1E55">
        <w:rPr>
          <w:rFonts w:ascii="Times New Roman" w:hAnsi="Times New Roman" w:cs="Times New Roman"/>
        </w:rPr>
        <w:t xml:space="preserve">3. </w:t>
      </w:r>
      <w:r w:rsidRPr="00CB1E55">
        <w:rPr>
          <w:rFonts w:ascii="Times New Roman" w:hAnsi="Times New Roman" w:cs="Times New Roman"/>
        </w:rPr>
        <w:t>_______________________________</w:t>
      </w:r>
    </w:p>
    <w:p w:rsidR="006518A7" w:rsidRPr="00CB1E55" w:rsidRDefault="0051457B" w:rsidP="00A837BC">
      <w:pPr>
        <w:spacing w:after="0"/>
        <w:jc w:val="both"/>
        <w:rPr>
          <w:rFonts w:ascii="Times New Roman" w:hAnsi="Times New Roman" w:cs="Times New Roman"/>
        </w:rPr>
      </w:pPr>
      <w:r w:rsidRPr="00CB1E55">
        <w:rPr>
          <w:rFonts w:ascii="Times New Roman" w:hAnsi="Times New Roman" w:cs="Times New Roman"/>
        </w:rPr>
        <w:t xml:space="preserve">                                                                                                (potpis)</w:t>
      </w:r>
    </w:p>
    <w:p w:rsidR="000657A0" w:rsidRPr="00CB1E55" w:rsidRDefault="000657A0" w:rsidP="00A837BC">
      <w:pPr>
        <w:spacing w:after="0"/>
        <w:jc w:val="both"/>
        <w:rPr>
          <w:rFonts w:ascii="Times New Roman" w:hAnsi="Times New Roman" w:cs="Times New Roman"/>
        </w:rPr>
      </w:pPr>
    </w:p>
    <w:p w:rsidR="006518A7" w:rsidRPr="00CB1E55" w:rsidRDefault="006518A7" w:rsidP="00A837BC">
      <w:pPr>
        <w:spacing w:after="0"/>
        <w:jc w:val="both"/>
        <w:rPr>
          <w:rFonts w:ascii="Times New Roman" w:hAnsi="Times New Roman" w:cs="Times New Roman"/>
        </w:rPr>
      </w:pPr>
    </w:p>
    <w:p w:rsidR="005916C4" w:rsidRPr="00CB1E55" w:rsidRDefault="005916C4" w:rsidP="004C7E64">
      <w:pPr>
        <w:spacing w:after="0"/>
        <w:jc w:val="both"/>
        <w:rPr>
          <w:rFonts w:ascii="Times New Roman" w:hAnsi="Times New Roman" w:cs="Times New Roman"/>
        </w:rPr>
      </w:pPr>
    </w:p>
    <w:p w:rsidR="005916C4" w:rsidRPr="00CB1E55" w:rsidRDefault="005916C4" w:rsidP="004C7E64">
      <w:pPr>
        <w:spacing w:after="0"/>
        <w:jc w:val="both"/>
        <w:rPr>
          <w:rFonts w:ascii="Times New Roman" w:hAnsi="Times New Roman" w:cs="Times New Roman"/>
          <w:b/>
        </w:rPr>
      </w:pPr>
    </w:p>
    <w:p w:rsidR="005916C4" w:rsidRPr="00CB1E55" w:rsidRDefault="005916C4" w:rsidP="004C7E64">
      <w:pPr>
        <w:spacing w:after="0"/>
        <w:jc w:val="both"/>
        <w:rPr>
          <w:rFonts w:ascii="Times New Roman" w:hAnsi="Times New Roman" w:cs="Times New Roman"/>
          <w:b/>
        </w:rPr>
      </w:pPr>
    </w:p>
    <w:p w:rsidR="00CB1E55" w:rsidRPr="00CB1E55" w:rsidRDefault="00CB1E55" w:rsidP="004C7E64">
      <w:pPr>
        <w:spacing w:after="0"/>
        <w:jc w:val="both"/>
        <w:rPr>
          <w:rFonts w:ascii="Times New Roman" w:hAnsi="Times New Roman" w:cs="Times New Roman"/>
          <w:b/>
        </w:rPr>
      </w:pPr>
    </w:p>
    <w:p w:rsidR="00CB1E55" w:rsidRPr="00CB1E55" w:rsidRDefault="00CB1E55" w:rsidP="004C7E64">
      <w:pPr>
        <w:spacing w:after="0"/>
        <w:jc w:val="both"/>
        <w:rPr>
          <w:rFonts w:ascii="Times New Roman" w:hAnsi="Times New Roman" w:cs="Times New Roman"/>
          <w:b/>
        </w:rPr>
      </w:pPr>
    </w:p>
    <w:p w:rsidR="00CB1E55" w:rsidRPr="00CB1E55" w:rsidRDefault="00CB1E55" w:rsidP="00CB1E55">
      <w:pPr>
        <w:pStyle w:val="Heading1"/>
        <w:spacing w:before="252"/>
        <w:ind w:left="495" w:right="158"/>
        <w:jc w:val="center"/>
        <w:rPr>
          <w:rFonts w:ascii="Times New Roman" w:hAnsi="Times New Roman" w:cs="Times New Roman"/>
        </w:rPr>
      </w:pPr>
      <w:r w:rsidRPr="00CB1E55">
        <w:rPr>
          <w:rFonts w:ascii="Times New Roman" w:hAnsi="Times New Roman" w:cs="Times New Roman"/>
        </w:rPr>
        <w:lastRenderedPageBreak/>
        <w:t>IZJAVA O GODINAMA RADNOG ISKUSTVA RADNIKA NA USLUZI ODRŽAVANJA ČISTOĆE I HIGIJENE U ZDRAVSTVENIM USTANOVAMA</w:t>
      </w:r>
    </w:p>
    <w:p w:rsidR="00CB1E55" w:rsidRPr="00CB1E55" w:rsidRDefault="00CB1E55" w:rsidP="00CB1E55">
      <w:pPr>
        <w:pStyle w:val="Tijeloteksta"/>
        <w:ind w:left="0"/>
        <w:jc w:val="left"/>
        <w:rPr>
          <w:rFonts w:ascii="Times New Roman" w:hAnsi="Times New Roman" w:cs="Times New Roman"/>
          <w:b/>
        </w:rPr>
      </w:pPr>
    </w:p>
    <w:p w:rsidR="00CB1E55" w:rsidRPr="00CB1E55" w:rsidRDefault="00CB1E55" w:rsidP="00CB1E55">
      <w:pPr>
        <w:pStyle w:val="Tijeloteksta"/>
        <w:spacing w:before="94"/>
        <w:ind w:left="0"/>
        <w:jc w:val="left"/>
        <w:rPr>
          <w:rFonts w:ascii="Times New Roman" w:hAnsi="Times New Roman" w:cs="Times New Roman"/>
          <w:b/>
        </w:rPr>
      </w:pPr>
    </w:p>
    <w:p w:rsidR="00CB1E55" w:rsidRPr="00CB1E55" w:rsidRDefault="00CB1E55" w:rsidP="00CB1E55">
      <w:pPr>
        <w:pStyle w:val="Tijeloteksta"/>
        <w:tabs>
          <w:tab w:val="left" w:pos="8622"/>
        </w:tabs>
        <w:ind w:left="664"/>
        <w:rPr>
          <w:rFonts w:ascii="Times New Roman" w:hAnsi="Times New Roman" w:cs="Times New Roman"/>
        </w:rPr>
      </w:pPr>
      <w:r w:rsidRPr="00CB1E55">
        <w:rPr>
          <w:rFonts w:ascii="Times New Roman" w:hAnsi="Times New Roman" w:cs="Times New Roman"/>
          <w:u w:val="single"/>
        </w:rPr>
        <w:tab/>
      </w:r>
      <w:r w:rsidRPr="00CB1E55">
        <w:rPr>
          <w:rFonts w:ascii="Times New Roman" w:hAnsi="Times New Roman" w:cs="Times New Roman"/>
        </w:rPr>
        <w:t>,</w:t>
      </w:r>
      <w:r w:rsidRPr="00CB1E55">
        <w:rPr>
          <w:rFonts w:ascii="Times New Roman" w:hAnsi="Times New Roman" w:cs="Times New Roman"/>
          <w:spacing w:val="-2"/>
        </w:rPr>
        <w:t>zastupan</w:t>
      </w:r>
    </w:p>
    <w:p w:rsidR="00CB1E55" w:rsidRPr="00CB1E55" w:rsidRDefault="00CB1E55" w:rsidP="00CB1E55">
      <w:pPr>
        <w:spacing w:before="3"/>
        <w:ind w:left="340"/>
        <w:jc w:val="center"/>
        <w:rPr>
          <w:rFonts w:ascii="Times New Roman" w:hAnsi="Times New Roman" w:cs="Times New Roman"/>
          <w:sz w:val="18"/>
        </w:rPr>
      </w:pPr>
      <w:r w:rsidRPr="00CB1E55">
        <w:rPr>
          <w:rFonts w:ascii="Times New Roman" w:hAnsi="Times New Roman" w:cs="Times New Roman"/>
          <w:sz w:val="18"/>
        </w:rPr>
        <w:t>(naziv i adresa</w:t>
      </w:r>
      <w:r w:rsidRPr="00CB1E55">
        <w:rPr>
          <w:rFonts w:ascii="Times New Roman" w:hAnsi="Times New Roman" w:cs="Times New Roman"/>
          <w:spacing w:val="-2"/>
          <w:sz w:val="18"/>
        </w:rPr>
        <w:t xml:space="preserve"> ponuditelja)</w:t>
      </w:r>
    </w:p>
    <w:p w:rsidR="00CB1E55" w:rsidRPr="00CB1E55" w:rsidRDefault="00CB1E55" w:rsidP="00CB1E55">
      <w:pPr>
        <w:pStyle w:val="Tijeloteksta"/>
        <w:spacing w:before="43"/>
        <w:ind w:left="0"/>
        <w:jc w:val="left"/>
        <w:rPr>
          <w:rFonts w:ascii="Times New Roman" w:hAnsi="Times New Roman" w:cs="Times New Roman"/>
          <w:sz w:val="18"/>
        </w:rPr>
      </w:pPr>
    </w:p>
    <w:p w:rsidR="00CB1E55" w:rsidRPr="00CB1E55" w:rsidRDefault="00CB1E55" w:rsidP="00CB1E55">
      <w:pPr>
        <w:pStyle w:val="Tijeloteksta"/>
        <w:tabs>
          <w:tab w:val="left" w:pos="9696"/>
        </w:tabs>
        <w:rPr>
          <w:rFonts w:ascii="Times New Roman" w:hAnsi="Times New Roman" w:cs="Times New Roman"/>
        </w:rPr>
      </w:pPr>
      <w:r w:rsidRPr="00CB1E55">
        <w:rPr>
          <w:rFonts w:ascii="Times New Roman" w:hAnsi="Times New Roman" w:cs="Times New Roman"/>
        </w:rPr>
        <w:t xml:space="preserve">po </w:t>
      </w:r>
      <w:r w:rsidRPr="00CB1E55">
        <w:rPr>
          <w:rFonts w:ascii="Times New Roman" w:hAnsi="Times New Roman" w:cs="Times New Roman"/>
          <w:u w:val="single"/>
        </w:rPr>
        <w:tab/>
      </w:r>
    </w:p>
    <w:p w:rsidR="00CB1E55" w:rsidRPr="00CB1E55" w:rsidRDefault="00CB1E55" w:rsidP="00CB1E55">
      <w:pPr>
        <w:spacing w:before="3"/>
        <w:ind w:left="341"/>
        <w:jc w:val="center"/>
        <w:rPr>
          <w:rFonts w:ascii="Times New Roman" w:hAnsi="Times New Roman" w:cs="Times New Roman"/>
          <w:sz w:val="18"/>
        </w:rPr>
      </w:pPr>
      <w:r w:rsidRPr="00CB1E55">
        <w:rPr>
          <w:rFonts w:ascii="Times New Roman" w:hAnsi="Times New Roman" w:cs="Times New Roman"/>
          <w:sz w:val="18"/>
        </w:rPr>
        <w:t>(funkcija,ime</w:t>
      </w:r>
      <w:r w:rsidR="006A02ED">
        <w:rPr>
          <w:rFonts w:ascii="Times New Roman" w:hAnsi="Times New Roman" w:cs="Times New Roman"/>
          <w:sz w:val="18"/>
        </w:rPr>
        <w:t xml:space="preserve"> </w:t>
      </w:r>
      <w:r w:rsidRPr="00CB1E55">
        <w:rPr>
          <w:rFonts w:ascii="Times New Roman" w:hAnsi="Times New Roman" w:cs="Times New Roman"/>
          <w:sz w:val="18"/>
        </w:rPr>
        <w:t>i</w:t>
      </w:r>
      <w:r w:rsidR="006A02ED">
        <w:rPr>
          <w:rFonts w:ascii="Times New Roman" w:hAnsi="Times New Roman" w:cs="Times New Roman"/>
          <w:sz w:val="18"/>
        </w:rPr>
        <w:t xml:space="preserve"> </w:t>
      </w:r>
      <w:r w:rsidRPr="00CB1E55">
        <w:rPr>
          <w:rFonts w:ascii="Times New Roman" w:hAnsi="Times New Roman" w:cs="Times New Roman"/>
          <w:sz w:val="18"/>
        </w:rPr>
        <w:t>prezime,</w:t>
      </w:r>
      <w:r w:rsidRPr="00CB1E55">
        <w:rPr>
          <w:rFonts w:ascii="Times New Roman" w:hAnsi="Times New Roman" w:cs="Times New Roman"/>
          <w:spacing w:val="-4"/>
          <w:sz w:val="18"/>
        </w:rPr>
        <w:t>OIB)</w:t>
      </w:r>
    </w:p>
    <w:p w:rsidR="00CB1E55" w:rsidRPr="00CB1E55" w:rsidRDefault="00CB1E55" w:rsidP="00CB1E55">
      <w:pPr>
        <w:pStyle w:val="Tijeloteksta"/>
        <w:ind w:left="0"/>
        <w:jc w:val="left"/>
        <w:rPr>
          <w:rFonts w:ascii="Times New Roman" w:hAnsi="Times New Roman" w:cs="Times New Roman"/>
          <w:sz w:val="18"/>
        </w:rPr>
      </w:pPr>
    </w:p>
    <w:p w:rsidR="00CB1E55" w:rsidRPr="00CB1E55" w:rsidRDefault="00CB1E55" w:rsidP="00CB1E55">
      <w:pPr>
        <w:pStyle w:val="Tijeloteksta"/>
        <w:spacing w:before="37"/>
        <w:ind w:left="0"/>
        <w:jc w:val="left"/>
        <w:rPr>
          <w:rFonts w:ascii="Times New Roman" w:hAnsi="Times New Roman" w:cs="Times New Roman"/>
          <w:sz w:val="18"/>
        </w:rPr>
      </w:pPr>
    </w:p>
    <w:p w:rsidR="00CB1E55" w:rsidRPr="00CB1E55" w:rsidRDefault="00CB1E55" w:rsidP="00CB1E55">
      <w:pPr>
        <w:pStyle w:val="Tijeloteksta"/>
        <w:tabs>
          <w:tab w:val="left" w:pos="4670"/>
        </w:tabs>
        <w:spacing w:line="244" w:lineRule="auto"/>
        <w:ind w:left="659" w:right="323"/>
        <w:rPr>
          <w:rFonts w:ascii="Times New Roman" w:hAnsi="Times New Roman" w:cs="Times New Roman"/>
        </w:rPr>
      </w:pPr>
      <w:r w:rsidRPr="00CB1E55">
        <w:rPr>
          <w:rFonts w:ascii="Times New Roman" w:hAnsi="Times New Roman" w:cs="Times New Roman"/>
        </w:rPr>
        <w:t xml:space="preserve">ovim putem izjavljujem da zbroj godina radnog iskustva radnika na usluzi održavanja čistoće i higijene u zdravstvenim ustanovama za sve radnike, sukladno točki 6.3.2. Dokumentacije o nabavi, iznosi: </w:t>
      </w:r>
      <w:r w:rsidRPr="00CB1E55">
        <w:rPr>
          <w:rFonts w:ascii="Times New Roman" w:hAnsi="Times New Roman" w:cs="Times New Roman"/>
          <w:u w:val="single"/>
        </w:rPr>
        <w:tab/>
      </w:r>
      <w:r w:rsidRPr="00CB1E55">
        <w:rPr>
          <w:rFonts w:ascii="Times New Roman" w:hAnsi="Times New Roman" w:cs="Times New Roman"/>
          <w:spacing w:val="-2"/>
        </w:rPr>
        <w:t>godina.</w:t>
      </w:r>
    </w:p>
    <w:p w:rsidR="00CB1E55" w:rsidRPr="00CB1E55" w:rsidRDefault="00CB1E55" w:rsidP="00CB1E55">
      <w:pPr>
        <w:pStyle w:val="Tijeloteksta"/>
        <w:spacing w:before="61"/>
        <w:ind w:left="0"/>
        <w:jc w:val="left"/>
        <w:rPr>
          <w:rFonts w:ascii="Times New Roman" w:hAnsi="Times New Roman" w:cs="Times New Roman"/>
        </w:rPr>
      </w:pPr>
    </w:p>
    <w:p w:rsidR="00CB1E55" w:rsidRPr="00CB1E55" w:rsidRDefault="00CB1E55" w:rsidP="00CB1E55">
      <w:pPr>
        <w:pStyle w:val="Tijeloteksta"/>
        <w:ind w:left="659"/>
        <w:jc w:val="left"/>
        <w:rPr>
          <w:rFonts w:ascii="Times New Roman" w:hAnsi="Times New Roman" w:cs="Times New Roman"/>
        </w:rPr>
      </w:pPr>
      <w:r w:rsidRPr="00CB1E55">
        <w:rPr>
          <w:rFonts w:ascii="Times New Roman" w:hAnsi="Times New Roman" w:cs="Times New Roman"/>
        </w:rPr>
        <w:t>Navedeni</w:t>
      </w:r>
      <w:r w:rsidR="00DA2FF7">
        <w:rPr>
          <w:rFonts w:ascii="Times New Roman" w:hAnsi="Times New Roman" w:cs="Times New Roman"/>
        </w:rPr>
        <w:t xml:space="preserve"> </w:t>
      </w:r>
      <w:r w:rsidRPr="00CB1E55">
        <w:rPr>
          <w:rFonts w:ascii="Times New Roman" w:hAnsi="Times New Roman" w:cs="Times New Roman"/>
        </w:rPr>
        <w:t>zbroj</w:t>
      </w:r>
      <w:r w:rsidR="00DA2FF7">
        <w:rPr>
          <w:rFonts w:ascii="Times New Roman" w:hAnsi="Times New Roman" w:cs="Times New Roman"/>
        </w:rPr>
        <w:t xml:space="preserve"> </w:t>
      </w:r>
      <w:r w:rsidRPr="00CB1E55">
        <w:rPr>
          <w:rFonts w:ascii="Times New Roman" w:hAnsi="Times New Roman" w:cs="Times New Roman"/>
        </w:rPr>
        <w:t>predstavlja</w:t>
      </w:r>
      <w:r w:rsidR="00DA2FF7">
        <w:rPr>
          <w:rFonts w:ascii="Times New Roman" w:hAnsi="Times New Roman" w:cs="Times New Roman"/>
        </w:rPr>
        <w:t xml:space="preserve"> </w:t>
      </w:r>
      <w:r w:rsidRPr="00CB1E55">
        <w:rPr>
          <w:rFonts w:ascii="Times New Roman" w:hAnsi="Times New Roman" w:cs="Times New Roman"/>
        </w:rPr>
        <w:t>jedan</w:t>
      </w:r>
      <w:r w:rsidR="00DA2FF7">
        <w:rPr>
          <w:rFonts w:ascii="Times New Roman" w:hAnsi="Times New Roman" w:cs="Times New Roman"/>
        </w:rPr>
        <w:t xml:space="preserve"> </w:t>
      </w:r>
      <w:r w:rsidRPr="00CB1E55">
        <w:rPr>
          <w:rFonts w:ascii="Times New Roman" w:hAnsi="Times New Roman" w:cs="Times New Roman"/>
        </w:rPr>
        <w:t>od</w:t>
      </w:r>
      <w:r w:rsidR="00DA2FF7">
        <w:rPr>
          <w:rFonts w:ascii="Times New Roman" w:hAnsi="Times New Roman" w:cs="Times New Roman"/>
        </w:rPr>
        <w:t xml:space="preserve"> </w:t>
      </w:r>
      <w:r w:rsidRPr="00CB1E55">
        <w:rPr>
          <w:rFonts w:ascii="Times New Roman" w:hAnsi="Times New Roman" w:cs="Times New Roman"/>
        </w:rPr>
        <w:t>kriterija</w:t>
      </w:r>
      <w:r w:rsidR="00DA2FF7">
        <w:rPr>
          <w:rFonts w:ascii="Times New Roman" w:hAnsi="Times New Roman" w:cs="Times New Roman"/>
        </w:rPr>
        <w:t xml:space="preserve"> </w:t>
      </w:r>
      <w:r w:rsidRPr="00CB1E55">
        <w:rPr>
          <w:rFonts w:ascii="Times New Roman" w:hAnsi="Times New Roman" w:cs="Times New Roman"/>
        </w:rPr>
        <w:t>izračuna</w:t>
      </w:r>
      <w:r w:rsidR="00DA2FF7">
        <w:rPr>
          <w:rFonts w:ascii="Times New Roman" w:hAnsi="Times New Roman" w:cs="Times New Roman"/>
        </w:rPr>
        <w:t xml:space="preserve"> </w:t>
      </w:r>
      <w:r w:rsidRPr="00CB1E55">
        <w:rPr>
          <w:rFonts w:ascii="Times New Roman" w:hAnsi="Times New Roman" w:cs="Times New Roman"/>
        </w:rPr>
        <w:t>ekonomski</w:t>
      </w:r>
      <w:r w:rsidR="00DA2FF7">
        <w:rPr>
          <w:rFonts w:ascii="Times New Roman" w:hAnsi="Times New Roman" w:cs="Times New Roman"/>
        </w:rPr>
        <w:t xml:space="preserve"> </w:t>
      </w:r>
      <w:r w:rsidRPr="00CB1E55">
        <w:rPr>
          <w:rFonts w:ascii="Times New Roman" w:hAnsi="Times New Roman" w:cs="Times New Roman"/>
        </w:rPr>
        <w:t>najpovoljnije</w:t>
      </w:r>
      <w:r w:rsidR="00DA2FF7">
        <w:rPr>
          <w:rFonts w:ascii="Times New Roman" w:hAnsi="Times New Roman" w:cs="Times New Roman"/>
        </w:rPr>
        <w:t xml:space="preserve"> </w:t>
      </w:r>
      <w:r w:rsidRPr="00CB1E55">
        <w:rPr>
          <w:rFonts w:ascii="Times New Roman" w:hAnsi="Times New Roman" w:cs="Times New Roman"/>
        </w:rPr>
        <w:t>ponude,a njegova bodovna vrijednost utvrdit će se sukladno Dokumentaciji o nabavi.</w:t>
      </w:r>
    </w:p>
    <w:p w:rsidR="00CB1E55" w:rsidRPr="00CB1E55" w:rsidRDefault="00CB1E55" w:rsidP="00CB1E55">
      <w:pPr>
        <w:pStyle w:val="Tijeloteksta"/>
        <w:spacing w:before="25"/>
        <w:ind w:left="0"/>
        <w:jc w:val="left"/>
        <w:rPr>
          <w:rFonts w:ascii="Times New Roman" w:hAnsi="Times New Roman" w:cs="Times New Roman"/>
          <w:sz w:val="20"/>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2"/>
        <w:gridCol w:w="4820"/>
      </w:tblGrid>
      <w:tr w:rsidR="00CB1E55" w:rsidRPr="00CB1E55" w:rsidTr="00047840">
        <w:trPr>
          <w:trHeight w:val="712"/>
        </w:trPr>
        <w:tc>
          <w:tcPr>
            <w:tcW w:w="4362" w:type="dxa"/>
          </w:tcPr>
          <w:p w:rsidR="00CB1E55" w:rsidRPr="00CB1E55" w:rsidRDefault="00CB1E55" w:rsidP="00047840">
            <w:pPr>
              <w:pStyle w:val="TableParagraph"/>
              <w:spacing w:before="100"/>
              <w:rPr>
                <w:rFonts w:ascii="Times New Roman" w:hAnsi="Times New Roman" w:cs="Times New Roman"/>
                <w:sz w:val="20"/>
              </w:rPr>
            </w:pPr>
          </w:p>
          <w:p w:rsidR="00CB1E55" w:rsidRPr="00CB1E55" w:rsidRDefault="00CB1E55" w:rsidP="00047840">
            <w:pPr>
              <w:pStyle w:val="TableParagraph"/>
              <w:ind w:left="1000"/>
              <w:rPr>
                <w:rFonts w:ascii="Times New Roman" w:hAnsi="Times New Roman" w:cs="Times New Roman"/>
                <w:sz w:val="20"/>
              </w:rPr>
            </w:pPr>
            <w:r w:rsidRPr="00CB1E55">
              <w:rPr>
                <w:rFonts w:ascii="Times New Roman" w:hAnsi="Times New Roman" w:cs="Times New Roman"/>
                <w:sz w:val="20"/>
              </w:rPr>
              <w:t xml:space="preserve">IME I PREZIME </w:t>
            </w:r>
            <w:r w:rsidRPr="00CB1E55">
              <w:rPr>
                <w:rFonts w:ascii="Times New Roman" w:hAnsi="Times New Roman" w:cs="Times New Roman"/>
                <w:spacing w:val="-2"/>
                <w:sz w:val="20"/>
              </w:rPr>
              <w:t>RADNIKA</w:t>
            </w: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556"/>
        </w:trPr>
        <w:tc>
          <w:tcPr>
            <w:tcW w:w="4362" w:type="dxa"/>
          </w:tcPr>
          <w:p w:rsidR="00CB1E55" w:rsidRPr="00CB1E55" w:rsidRDefault="00CB1E55" w:rsidP="00047840">
            <w:pPr>
              <w:pStyle w:val="TableParagraph"/>
              <w:spacing w:before="52" w:line="224" w:lineRule="exact"/>
              <w:ind w:left="107"/>
              <w:rPr>
                <w:rFonts w:ascii="Times New Roman" w:hAnsi="Times New Roman" w:cs="Times New Roman"/>
                <w:sz w:val="18"/>
              </w:rPr>
            </w:pPr>
            <w:proofErr w:type="spellStart"/>
            <w:r w:rsidRPr="00CB1E55">
              <w:rPr>
                <w:rFonts w:ascii="Times New Roman" w:hAnsi="Times New Roman" w:cs="Times New Roman"/>
                <w:sz w:val="20"/>
              </w:rPr>
              <w:t>Ukupne</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godine</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radnog</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iskustva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18"/>
              </w:rPr>
              <w:t>na</w:t>
            </w:r>
            <w:proofErr w:type="spellEnd"/>
            <w:r w:rsidRPr="00CB1E55">
              <w:rPr>
                <w:rFonts w:ascii="Times New Roman" w:hAnsi="Times New Roman" w:cs="Times New Roman"/>
                <w:sz w:val="18"/>
              </w:rPr>
              <w:t xml:space="preserve"> </w:t>
            </w:r>
            <w:proofErr w:type="spellStart"/>
            <w:r w:rsidRPr="00CB1E55">
              <w:rPr>
                <w:rFonts w:ascii="Times New Roman" w:hAnsi="Times New Roman" w:cs="Times New Roman"/>
                <w:spacing w:val="-2"/>
                <w:sz w:val="18"/>
              </w:rPr>
              <w:t>obavljanju</w:t>
            </w:r>
            <w:proofErr w:type="spellEnd"/>
          </w:p>
          <w:p w:rsidR="00CB1E55" w:rsidRPr="00CB1E55" w:rsidRDefault="00DA2FF7" w:rsidP="00DA2FF7">
            <w:pPr>
              <w:pStyle w:val="TableParagraph"/>
              <w:spacing w:line="201" w:lineRule="exact"/>
              <w:ind w:left="107"/>
              <w:rPr>
                <w:rFonts w:ascii="Times New Roman" w:hAnsi="Times New Roman" w:cs="Times New Roman"/>
                <w:sz w:val="18"/>
              </w:rPr>
            </w:pPr>
            <w:proofErr w:type="spellStart"/>
            <w:r>
              <w:rPr>
                <w:rFonts w:ascii="Times New Roman" w:hAnsi="Times New Roman" w:cs="Times New Roman"/>
                <w:sz w:val="18"/>
              </w:rPr>
              <w:t>Usluga</w:t>
            </w:r>
            <w:proofErr w:type="spellEnd"/>
            <w:r>
              <w:rPr>
                <w:rFonts w:ascii="Times New Roman" w:hAnsi="Times New Roman" w:cs="Times New Roman"/>
                <w:sz w:val="18"/>
              </w:rPr>
              <w:t xml:space="preserve"> </w:t>
            </w:r>
            <w:proofErr w:type="spellStart"/>
            <w:r>
              <w:rPr>
                <w:rFonts w:ascii="Times New Roman" w:hAnsi="Times New Roman" w:cs="Times New Roman"/>
                <w:sz w:val="18"/>
              </w:rPr>
              <w:t>čišćenja</w:t>
            </w:r>
            <w:proofErr w:type="spellEnd"/>
            <w:r>
              <w:rPr>
                <w:rFonts w:ascii="Times New Roman" w:hAnsi="Times New Roman" w:cs="Times New Roman"/>
                <w:sz w:val="18"/>
              </w:rPr>
              <w:t xml:space="preserve"> zdravstvenih</w:t>
            </w:r>
            <w:r w:rsidR="00CB1E55" w:rsidRPr="00CB1E55">
              <w:rPr>
                <w:rFonts w:ascii="Times New Roman" w:hAnsi="Times New Roman" w:cs="Times New Roman"/>
                <w:sz w:val="18"/>
              </w:rPr>
              <w:t xml:space="preserve"> </w:t>
            </w:r>
            <w:proofErr w:type="spellStart"/>
            <w:r w:rsidR="00CB1E55" w:rsidRPr="00CB1E55">
              <w:rPr>
                <w:rFonts w:ascii="Times New Roman" w:hAnsi="Times New Roman" w:cs="Times New Roman"/>
                <w:spacing w:val="-2"/>
                <w:sz w:val="18"/>
              </w:rPr>
              <w:t>ustanova</w:t>
            </w:r>
            <w:proofErr w:type="spellEnd"/>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410"/>
        </w:trPr>
        <w:tc>
          <w:tcPr>
            <w:tcW w:w="9182" w:type="dxa"/>
            <w:gridSpan w:val="2"/>
          </w:tcPr>
          <w:p w:rsidR="00CB1E55" w:rsidRPr="00CB1E55" w:rsidRDefault="00CB1E55" w:rsidP="009701CA">
            <w:pPr>
              <w:pStyle w:val="TableParagraph"/>
              <w:spacing w:before="78"/>
              <w:ind w:left="3"/>
              <w:jc w:val="center"/>
              <w:rPr>
                <w:rFonts w:ascii="Times New Roman" w:hAnsi="Times New Roman" w:cs="Times New Roman"/>
                <w:sz w:val="20"/>
              </w:rPr>
            </w:pPr>
            <w:proofErr w:type="spellStart"/>
            <w:r w:rsidRPr="00CB1E55">
              <w:rPr>
                <w:rFonts w:ascii="Times New Roman" w:hAnsi="Times New Roman" w:cs="Times New Roman"/>
                <w:sz w:val="20"/>
              </w:rPr>
              <w:t>Radno</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iskustvo</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na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poslovima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čišćenja</w:t>
            </w:r>
            <w:proofErr w:type="spellEnd"/>
            <w:r w:rsidRPr="00CB1E55">
              <w:rPr>
                <w:rFonts w:ascii="Times New Roman" w:hAnsi="Times New Roman" w:cs="Times New Roman"/>
                <w:sz w:val="20"/>
              </w:rPr>
              <w:t xml:space="preserve"> </w:t>
            </w:r>
            <w:r w:rsidR="009701CA">
              <w:rPr>
                <w:rFonts w:ascii="Times New Roman" w:hAnsi="Times New Roman" w:cs="Times New Roman"/>
                <w:sz w:val="20"/>
              </w:rPr>
              <w:t xml:space="preserve">u </w:t>
            </w:r>
            <w:proofErr w:type="spellStart"/>
            <w:r w:rsidR="009701CA">
              <w:rPr>
                <w:rFonts w:ascii="Times New Roman" w:hAnsi="Times New Roman" w:cs="Times New Roman"/>
                <w:sz w:val="20"/>
              </w:rPr>
              <w:t>zdravstvenim</w:t>
            </w:r>
            <w:proofErr w:type="spellEnd"/>
            <w:r w:rsidR="009701CA">
              <w:rPr>
                <w:rFonts w:ascii="Times New Roman" w:hAnsi="Times New Roman" w:cs="Times New Roman"/>
                <w:sz w:val="20"/>
              </w:rPr>
              <w:t xml:space="preserve"> </w:t>
            </w:r>
            <w:r w:rsidRPr="00CB1E55">
              <w:rPr>
                <w:rFonts w:ascii="Times New Roman" w:hAnsi="Times New Roman" w:cs="Times New Roman"/>
                <w:sz w:val="20"/>
              </w:rPr>
              <w:t xml:space="preserve"> </w:t>
            </w:r>
            <w:proofErr w:type="spellStart"/>
            <w:r w:rsidRPr="00CB1E55">
              <w:rPr>
                <w:rFonts w:ascii="Times New Roman" w:hAnsi="Times New Roman" w:cs="Times New Roman"/>
                <w:spacing w:val="-2"/>
                <w:sz w:val="20"/>
              </w:rPr>
              <w:t>ustanovama</w:t>
            </w:r>
            <w:proofErr w:type="spellEnd"/>
          </w:p>
        </w:tc>
      </w:tr>
      <w:tr w:rsidR="00CB1E55" w:rsidRPr="00CB1E55" w:rsidTr="00047840">
        <w:trPr>
          <w:trHeight w:val="410"/>
        </w:trPr>
        <w:tc>
          <w:tcPr>
            <w:tcW w:w="4362" w:type="dxa"/>
          </w:tcPr>
          <w:p w:rsidR="00CB1E55" w:rsidRPr="00CB1E55" w:rsidRDefault="00CB1E55" w:rsidP="00047840">
            <w:pPr>
              <w:pStyle w:val="TableParagraph"/>
              <w:spacing w:before="78"/>
              <w:ind w:left="107"/>
              <w:rPr>
                <w:rFonts w:ascii="Times New Roman" w:hAnsi="Times New Roman" w:cs="Times New Roman"/>
                <w:sz w:val="20"/>
              </w:rPr>
            </w:pPr>
            <w:proofErr w:type="spellStart"/>
            <w:r w:rsidRPr="00CB1E55">
              <w:rPr>
                <w:rFonts w:ascii="Times New Roman" w:hAnsi="Times New Roman" w:cs="Times New Roman"/>
                <w:spacing w:val="-2"/>
                <w:sz w:val="20"/>
              </w:rPr>
              <w:t>Poslodavac</w:t>
            </w:r>
            <w:proofErr w:type="spellEnd"/>
          </w:p>
        </w:tc>
        <w:tc>
          <w:tcPr>
            <w:tcW w:w="4820" w:type="dxa"/>
          </w:tcPr>
          <w:p w:rsidR="00CB1E55" w:rsidRPr="00CB1E55" w:rsidRDefault="00CB1E55" w:rsidP="001C1AFC">
            <w:pPr>
              <w:pStyle w:val="TableParagraph"/>
              <w:spacing w:before="78"/>
              <w:ind w:left="107"/>
              <w:rPr>
                <w:rFonts w:ascii="Times New Roman" w:hAnsi="Times New Roman" w:cs="Times New Roman"/>
                <w:sz w:val="20"/>
              </w:rPr>
            </w:pPr>
            <w:proofErr w:type="spellStart"/>
            <w:r w:rsidRPr="00CB1E55">
              <w:rPr>
                <w:rFonts w:ascii="Times New Roman" w:hAnsi="Times New Roman" w:cs="Times New Roman"/>
                <w:sz w:val="20"/>
              </w:rPr>
              <w:t>Naručitelj</w:t>
            </w:r>
            <w:proofErr w:type="spellEnd"/>
            <w:r w:rsidRPr="00CB1E55">
              <w:rPr>
                <w:rFonts w:ascii="Times New Roman" w:hAnsi="Times New Roman" w:cs="Times New Roman"/>
                <w:sz w:val="20"/>
              </w:rPr>
              <w:t xml:space="preserve"> </w:t>
            </w:r>
            <w:r w:rsidR="001C1AFC">
              <w:rPr>
                <w:rFonts w:ascii="Times New Roman" w:hAnsi="Times New Roman" w:cs="Times New Roman"/>
                <w:sz w:val="20"/>
              </w:rPr>
              <w:t>i</w:t>
            </w:r>
            <w:r w:rsidRPr="00CB1E55">
              <w:rPr>
                <w:rFonts w:ascii="Times New Roman" w:hAnsi="Times New Roman" w:cs="Times New Roman"/>
                <w:sz w:val="20"/>
              </w:rPr>
              <w:t xml:space="preserve"> </w:t>
            </w:r>
            <w:proofErr w:type="spellStart"/>
            <w:r w:rsidRPr="00CB1E55">
              <w:rPr>
                <w:rFonts w:ascii="Times New Roman" w:hAnsi="Times New Roman" w:cs="Times New Roman"/>
                <w:sz w:val="20"/>
              </w:rPr>
              <w:t>razdoblje</w:t>
            </w:r>
            <w:proofErr w:type="spellEnd"/>
            <w:r w:rsidRPr="00CB1E55">
              <w:rPr>
                <w:rFonts w:ascii="Times New Roman" w:hAnsi="Times New Roman" w:cs="Times New Roman"/>
                <w:sz w:val="20"/>
              </w:rPr>
              <w:t>(</w:t>
            </w:r>
            <w:proofErr w:type="spellStart"/>
            <w:r w:rsidRPr="00CB1E55">
              <w:rPr>
                <w:rFonts w:ascii="Times New Roman" w:hAnsi="Times New Roman" w:cs="Times New Roman"/>
                <w:sz w:val="20"/>
              </w:rPr>
              <w:t>od</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datuma</w:t>
            </w:r>
            <w:proofErr w:type="spellEnd"/>
            <w:r w:rsidRPr="00CB1E55">
              <w:rPr>
                <w:rFonts w:ascii="Times New Roman" w:hAnsi="Times New Roman" w:cs="Times New Roman"/>
                <w:sz w:val="20"/>
              </w:rPr>
              <w:t xml:space="preserve">/do </w:t>
            </w:r>
            <w:proofErr w:type="spellStart"/>
            <w:r w:rsidRPr="00CB1E55">
              <w:rPr>
                <w:rFonts w:ascii="Times New Roman" w:hAnsi="Times New Roman" w:cs="Times New Roman"/>
                <w:spacing w:val="-2"/>
                <w:sz w:val="20"/>
              </w:rPr>
              <w:t>datuma</w:t>
            </w:r>
            <w:proofErr w:type="spellEnd"/>
            <w:r w:rsidRPr="00CB1E55">
              <w:rPr>
                <w:rFonts w:ascii="Times New Roman" w:hAnsi="Times New Roman" w:cs="Times New Roman"/>
                <w:spacing w:val="-2"/>
                <w:sz w:val="20"/>
              </w:rPr>
              <w:t>)</w:t>
            </w:r>
          </w:p>
        </w:tc>
      </w:tr>
      <w:tr w:rsidR="00CB1E55" w:rsidRPr="00CB1E55" w:rsidTr="00047840">
        <w:trPr>
          <w:trHeight w:val="273"/>
        </w:trPr>
        <w:tc>
          <w:tcPr>
            <w:tcW w:w="4362" w:type="dxa"/>
          </w:tcPr>
          <w:p w:rsidR="00CB1E55" w:rsidRPr="00CB1E55" w:rsidRDefault="00CB1E55" w:rsidP="00047840">
            <w:pPr>
              <w:pStyle w:val="TableParagraph"/>
              <w:spacing w:line="203" w:lineRule="exact"/>
              <w:ind w:left="107"/>
              <w:rPr>
                <w:rFonts w:ascii="Times New Roman" w:hAnsi="Times New Roman" w:cs="Times New Roman"/>
                <w:sz w:val="20"/>
              </w:rPr>
            </w:pPr>
            <w:r w:rsidRPr="00CB1E55">
              <w:rPr>
                <w:rFonts w:ascii="Times New Roman" w:hAnsi="Times New Roman" w:cs="Times New Roman"/>
                <w:spacing w:val="-10"/>
                <w:sz w:val="20"/>
              </w:rPr>
              <w:t>.</w:t>
            </w: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80"/>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80"/>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59"/>
        </w:trPr>
        <w:tc>
          <w:tcPr>
            <w:tcW w:w="4362" w:type="dxa"/>
          </w:tcPr>
          <w:p w:rsidR="00CB1E55" w:rsidRPr="00CB1E55" w:rsidRDefault="00CB1E55" w:rsidP="00047840">
            <w:pPr>
              <w:pStyle w:val="TableParagraph"/>
              <w:rPr>
                <w:rFonts w:ascii="Times New Roman" w:hAnsi="Times New Roman" w:cs="Times New Roman"/>
                <w:sz w:val="18"/>
              </w:rPr>
            </w:pPr>
          </w:p>
        </w:tc>
        <w:tc>
          <w:tcPr>
            <w:tcW w:w="4820" w:type="dxa"/>
          </w:tcPr>
          <w:p w:rsidR="00CB1E55" w:rsidRPr="00CB1E55" w:rsidRDefault="00CB1E55" w:rsidP="00047840">
            <w:pPr>
              <w:pStyle w:val="TableParagraph"/>
              <w:rPr>
                <w:rFonts w:ascii="Times New Roman" w:hAnsi="Times New Roman" w:cs="Times New Roman"/>
                <w:sz w:val="18"/>
              </w:rPr>
            </w:pPr>
          </w:p>
        </w:tc>
      </w:tr>
      <w:tr w:rsidR="00CB1E55" w:rsidRPr="00CB1E55" w:rsidTr="00047840">
        <w:trPr>
          <w:trHeight w:val="278"/>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75"/>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bl>
    <w:p w:rsidR="00CB1E55" w:rsidRPr="00CB1E55" w:rsidRDefault="00CB1E55" w:rsidP="00CB1E55">
      <w:pPr>
        <w:pStyle w:val="Tijeloteksta"/>
        <w:spacing w:before="24"/>
        <w:ind w:left="0"/>
        <w:jc w:val="left"/>
        <w:rPr>
          <w:rFonts w:ascii="Times New Roman" w:hAnsi="Times New Roman" w:cs="Times New Roman"/>
          <w:sz w:val="20"/>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2"/>
        <w:gridCol w:w="4820"/>
      </w:tblGrid>
      <w:tr w:rsidR="00CB1E55" w:rsidRPr="00CB1E55" w:rsidTr="00047840">
        <w:trPr>
          <w:trHeight w:val="712"/>
        </w:trPr>
        <w:tc>
          <w:tcPr>
            <w:tcW w:w="4362" w:type="dxa"/>
          </w:tcPr>
          <w:p w:rsidR="00CB1E55" w:rsidRPr="00CB1E55" w:rsidRDefault="00CB1E55" w:rsidP="00047840">
            <w:pPr>
              <w:pStyle w:val="TableParagraph"/>
              <w:spacing w:before="100"/>
              <w:rPr>
                <w:rFonts w:ascii="Times New Roman" w:hAnsi="Times New Roman" w:cs="Times New Roman"/>
                <w:sz w:val="20"/>
              </w:rPr>
            </w:pPr>
          </w:p>
          <w:p w:rsidR="00CB1E55" w:rsidRPr="00CB1E55" w:rsidRDefault="00CB1E55" w:rsidP="00047840">
            <w:pPr>
              <w:pStyle w:val="TableParagraph"/>
              <w:ind w:left="1000"/>
              <w:rPr>
                <w:rFonts w:ascii="Times New Roman" w:hAnsi="Times New Roman" w:cs="Times New Roman"/>
                <w:sz w:val="20"/>
              </w:rPr>
            </w:pPr>
            <w:r w:rsidRPr="00CB1E55">
              <w:rPr>
                <w:rFonts w:ascii="Times New Roman" w:hAnsi="Times New Roman" w:cs="Times New Roman"/>
                <w:sz w:val="20"/>
              </w:rPr>
              <w:t>IME I PREZIME</w:t>
            </w:r>
            <w:r w:rsidR="00DA2FF7">
              <w:rPr>
                <w:rFonts w:ascii="Times New Roman" w:hAnsi="Times New Roman" w:cs="Times New Roman"/>
                <w:sz w:val="20"/>
              </w:rPr>
              <w:t xml:space="preserve"> </w:t>
            </w:r>
            <w:r w:rsidRPr="00CB1E55">
              <w:rPr>
                <w:rFonts w:ascii="Times New Roman" w:hAnsi="Times New Roman" w:cs="Times New Roman"/>
                <w:spacing w:val="-2"/>
                <w:sz w:val="20"/>
              </w:rPr>
              <w:t>RADNIKA</w:t>
            </w: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556"/>
        </w:trPr>
        <w:tc>
          <w:tcPr>
            <w:tcW w:w="4362" w:type="dxa"/>
          </w:tcPr>
          <w:p w:rsidR="00CB1E55" w:rsidRPr="00CB1E55" w:rsidRDefault="00CB1E55" w:rsidP="00047840">
            <w:pPr>
              <w:pStyle w:val="TableParagraph"/>
              <w:spacing w:before="52" w:line="224" w:lineRule="exact"/>
              <w:ind w:left="107"/>
              <w:rPr>
                <w:rFonts w:ascii="Times New Roman" w:hAnsi="Times New Roman" w:cs="Times New Roman"/>
                <w:sz w:val="18"/>
              </w:rPr>
            </w:pPr>
            <w:proofErr w:type="spellStart"/>
            <w:r w:rsidRPr="00CB1E55">
              <w:rPr>
                <w:rFonts w:ascii="Times New Roman" w:hAnsi="Times New Roman" w:cs="Times New Roman"/>
                <w:sz w:val="20"/>
              </w:rPr>
              <w:t>Ukupne</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godine</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radnog</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Iskustva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18"/>
              </w:rPr>
              <w:t>na</w:t>
            </w:r>
            <w:proofErr w:type="spellEnd"/>
            <w:r w:rsidRPr="00CB1E55">
              <w:rPr>
                <w:rFonts w:ascii="Times New Roman" w:hAnsi="Times New Roman" w:cs="Times New Roman"/>
                <w:sz w:val="18"/>
              </w:rPr>
              <w:t xml:space="preserve"> </w:t>
            </w:r>
            <w:proofErr w:type="spellStart"/>
            <w:r w:rsidRPr="00CB1E55">
              <w:rPr>
                <w:rFonts w:ascii="Times New Roman" w:hAnsi="Times New Roman" w:cs="Times New Roman"/>
                <w:spacing w:val="-2"/>
                <w:sz w:val="18"/>
              </w:rPr>
              <w:t>obavljanju</w:t>
            </w:r>
            <w:proofErr w:type="spellEnd"/>
          </w:p>
          <w:p w:rsidR="00CB1E55" w:rsidRPr="00CB1E55" w:rsidRDefault="00CB1E55" w:rsidP="00047840">
            <w:pPr>
              <w:pStyle w:val="TableParagraph"/>
              <w:spacing w:line="201" w:lineRule="exact"/>
              <w:ind w:left="107"/>
              <w:rPr>
                <w:rFonts w:ascii="Times New Roman" w:hAnsi="Times New Roman" w:cs="Times New Roman"/>
                <w:sz w:val="18"/>
              </w:rPr>
            </w:pPr>
            <w:proofErr w:type="spellStart"/>
            <w:r w:rsidRPr="00CB1E55">
              <w:rPr>
                <w:rFonts w:ascii="Times New Roman" w:hAnsi="Times New Roman" w:cs="Times New Roman"/>
                <w:sz w:val="18"/>
              </w:rPr>
              <w:t>Usluga</w:t>
            </w:r>
            <w:proofErr w:type="spellEnd"/>
            <w:r w:rsidRPr="00CB1E55">
              <w:rPr>
                <w:rFonts w:ascii="Times New Roman" w:hAnsi="Times New Roman" w:cs="Times New Roman"/>
                <w:sz w:val="18"/>
              </w:rPr>
              <w:t xml:space="preserve"> </w:t>
            </w:r>
            <w:proofErr w:type="spellStart"/>
            <w:r w:rsidRPr="00CB1E55">
              <w:rPr>
                <w:rFonts w:ascii="Times New Roman" w:hAnsi="Times New Roman" w:cs="Times New Roman"/>
                <w:sz w:val="18"/>
              </w:rPr>
              <w:t>čišćenja</w:t>
            </w:r>
            <w:proofErr w:type="spellEnd"/>
            <w:r w:rsidRPr="00CB1E55">
              <w:rPr>
                <w:rFonts w:ascii="Times New Roman" w:hAnsi="Times New Roman" w:cs="Times New Roman"/>
                <w:sz w:val="18"/>
              </w:rPr>
              <w:t xml:space="preserve"> </w:t>
            </w:r>
            <w:proofErr w:type="spellStart"/>
            <w:r w:rsidR="00DA2FF7">
              <w:rPr>
                <w:rFonts w:ascii="Times New Roman" w:hAnsi="Times New Roman" w:cs="Times New Roman"/>
                <w:sz w:val="18"/>
              </w:rPr>
              <w:t>zdravstvenih</w:t>
            </w:r>
            <w:proofErr w:type="spellEnd"/>
            <w:r w:rsidRPr="00CB1E55">
              <w:rPr>
                <w:rFonts w:ascii="Times New Roman" w:hAnsi="Times New Roman" w:cs="Times New Roman"/>
                <w:sz w:val="18"/>
              </w:rPr>
              <w:t xml:space="preserve"> </w:t>
            </w:r>
            <w:proofErr w:type="spellStart"/>
            <w:r w:rsidRPr="00CB1E55">
              <w:rPr>
                <w:rFonts w:ascii="Times New Roman" w:hAnsi="Times New Roman" w:cs="Times New Roman"/>
                <w:spacing w:val="-2"/>
                <w:sz w:val="18"/>
              </w:rPr>
              <w:t>ustanova</w:t>
            </w:r>
            <w:proofErr w:type="spellEnd"/>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410"/>
        </w:trPr>
        <w:tc>
          <w:tcPr>
            <w:tcW w:w="9182" w:type="dxa"/>
            <w:gridSpan w:val="2"/>
          </w:tcPr>
          <w:p w:rsidR="00CB1E55" w:rsidRPr="00CB1E55" w:rsidRDefault="00CB1E55" w:rsidP="009701CA">
            <w:pPr>
              <w:pStyle w:val="TableParagraph"/>
              <w:spacing w:before="78"/>
              <w:ind w:left="3"/>
              <w:jc w:val="center"/>
              <w:rPr>
                <w:rFonts w:ascii="Times New Roman" w:hAnsi="Times New Roman" w:cs="Times New Roman"/>
                <w:sz w:val="20"/>
              </w:rPr>
            </w:pPr>
            <w:proofErr w:type="spellStart"/>
            <w:r w:rsidRPr="00CB1E55">
              <w:rPr>
                <w:rFonts w:ascii="Times New Roman" w:hAnsi="Times New Roman" w:cs="Times New Roman"/>
                <w:sz w:val="20"/>
              </w:rPr>
              <w:t>Radno</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iskustvo</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na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poslovima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čišćenja</w:t>
            </w:r>
            <w:proofErr w:type="spellEnd"/>
            <w:r w:rsidRPr="00CB1E55">
              <w:rPr>
                <w:rFonts w:ascii="Times New Roman" w:hAnsi="Times New Roman" w:cs="Times New Roman"/>
                <w:sz w:val="20"/>
              </w:rPr>
              <w:t xml:space="preserve"> u </w:t>
            </w:r>
            <w:proofErr w:type="spellStart"/>
            <w:r w:rsidR="009701CA">
              <w:rPr>
                <w:rFonts w:ascii="Times New Roman" w:hAnsi="Times New Roman" w:cs="Times New Roman"/>
                <w:sz w:val="20"/>
              </w:rPr>
              <w:t>zdravstvenim</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pacing w:val="-2"/>
                <w:sz w:val="20"/>
              </w:rPr>
              <w:t>ustanovama</w:t>
            </w:r>
            <w:proofErr w:type="spellEnd"/>
          </w:p>
        </w:tc>
      </w:tr>
      <w:tr w:rsidR="00CB1E55" w:rsidRPr="00CB1E55" w:rsidTr="00047840">
        <w:trPr>
          <w:trHeight w:val="410"/>
        </w:trPr>
        <w:tc>
          <w:tcPr>
            <w:tcW w:w="4362" w:type="dxa"/>
          </w:tcPr>
          <w:p w:rsidR="00CB1E55" w:rsidRPr="00CB1E55" w:rsidRDefault="00CB1E55" w:rsidP="00047840">
            <w:pPr>
              <w:pStyle w:val="TableParagraph"/>
              <w:spacing w:before="78"/>
              <w:ind w:left="107"/>
              <w:rPr>
                <w:rFonts w:ascii="Times New Roman" w:hAnsi="Times New Roman" w:cs="Times New Roman"/>
                <w:sz w:val="20"/>
              </w:rPr>
            </w:pPr>
            <w:proofErr w:type="spellStart"/>
            <w:r w:rsidRPr="00CB1E55">
              <w:rPr>
                <w:rFonts w:ascii="Times New Roman" w:hAnsi="Times New Roman" w:cs="Times New Roman"/>
                <w:spacing w:val="-2"/>
                <w:sz w:val="20"/>
              </w:rPr>
              <w:t>Poslodavac</w:t>
            </w:r>
            <w:proofErr w:type="spellEnd"/>
          </w:p>
        </w:tc>
        <w:tc>
          <w:tcPr>
            <w:tcW w:w="4820" w:type="dxa"/>
          </w:tcPr>
          <w:p w:rsidR="00CB1E55" w:rsidRPr="00CB1E55" w:rsidRDefault="00CB1E55" w:rsidP="00CB1E55">
            <w:pPr>
              <w:pStyle w:val="TableParagraph"/>
              <w:spacing w:before="78"/>
              <w:ind w:left="107"/>
              <w:rPr>
                <w:rFonts w:ascii="Times New Roman" w:hAnsi="Times New Roman" w:cs="Times New Roman"/>
                <w:sz w:val="20"/>
              </w:rPr>
            </w:pPr>
            <w:proofErr w:type="spellStart"/>
            <w:r w:rsidRPr="00CB1E55">
              <w:rPr>
                <w:rFonts w:ascii="Times New Roman" w:hAnsi="Times New Roman" w:cs="Times New Roman"/>
                <w:sz w:val="20"/>
              </w:rPr>
              <w:t>Naručitelj</w:t>
            </w:r>
            <w:proofErr w:type="spellEnd"/>
            <w:r w:rsidRPr="00CB1E55">
              <w:rPr>
                <w:rFonts w:ascii="Times New Roman" w:hAnsi="Times New Roman" w:cs="Times New Roman"/>
                <w:sz w:val="20"/>
              </w:rPr>
              <w:t xml:space="preserve"> </w:t>
            </w:r>
            <w:r>
              <w:rPr>
                <w:rFonts w:ascii="Times New Roman" w:hAnsi="Times New Roman" w:cs="Times New Roman"/>
                <w:sz w:val="20"/>
              </w:rPr>
              <w:t>i</w:t>
            </w:r>
            <w:r w:rsidRPr="00CB1E55">
              <w:rPr>
                <w:rFonts w:ascii="Times New Roman" w:hAnsi="Times New Roman" w:cs="Times New Roman"/>
                <w:sz w:val="20"/>
              </w:rPr>
              <w:t xml:space="preserve"> </w:t>
            </w:r>
            <w:proofErr w:type="spellStart"/>
            <w:r w:rsidRPr="00CB1E55">
              <w:rPr>
                <w:rFonts w:ascii="Times New Roman" w:hAnsi="Times New Roman" w:cs="Times New Roman"/>
                <w:sz w:val="20"/>
              </w:rPr>
              <w:t>razdoblje</w:t>
            </w:r>
            <w:proofErr w:type="spellEnd"/>
            <w:r w:rsidRPr="00CB1E55">
              <w:rPr>
                <w:rFonts w:ascii="Times New Roman" w:hAnsi="Times New Roman" w:cs="Times New Roman"/>
                <w:sz w:val="20"/>
              </w:rPr>
              <w:t>(</w:t>
            </w:r>
            <w:proofErr w:type="spellStart"/>
            <w:r w:rsidRPr="00CB1E55">
              <w:rPr>
                <w:rFonts w:ascii="Times New Roman" w:hAnsi="Times New Roman" w:cs="Times New Roman"/>
                <w:sz w:val="20"/>
              </w:rPr>
              <w:t>od</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datuma</w:t>
            </w:r>
            <w:proofErr w:type="spellEnd"/>
            <w:r w:rsidRPr="00CB1E55">
              <w:rPr>
                <w:rFonts w:ascii="Times New Roman" w:hAnsi="Times New Roman" w:cs="Times New Roman"/>
                <w:sz w:val="20"/>
              </w:rPr>
              <w:t xml:space="preserve">/do </w:t>
            </w:r>
            <w:proofErr w:type="spellStart"/>
            <w:r w:rsidRPr="00CB1E55">
              <w:rPr>
                <w:rFonts w:ascii="Times New Roman" w:hAnsi="Times New Roman" w:cs="Times New Roman"/>
                <w:spacing w:val="-2"/>
                <w:sz w:val="20"/>
              </w:rPr>
              <w:t>datuma</w:t>
            </w:r>
            <w:proofErr w:type="spellEnd"/>
            <w:r w:rsidRPr="00CB1E55">
              <w:rPr>
                <w:rFonts w:ascii="Times New Roman" w:hAnsi="Times New Roman" w:cs="Times New Roman"/>
                <w:spacing w:val="-2"/>
                <w:sz w:val="20"/>
              </w:rPr>
              <w:t>)</w:t>
            </w:r>
          </w:p>
        </w:tc>
      </w:tr>
      <w:tr w:rsidR="00CB1E55" w:rsidRPr="00CB1E55" w:rsidTr="00047840">
        <w:trPr>
          <w:trHeight w:val="273"/>
        </w:trPr>
        <w:tc>
          <w:tcPr>
            <w:tcW w:w="4362" w:type="dxa"/>
          </w:tcPr>
          <w:p w:rsidR="00CB1E55" w:rsidRPr="00CB1E55" w:rsidRDefault="00CB1E55" w:rsidP="00047840">
            <w:pPr>
              <w:pStyle w:val="TableParagraph"/>
              <w:spacing w:line="203" w:lineRule="exact"/>
              <w:ind w:left="107"/>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80"/>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81"/>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61"/>
        </w:trPr>
        <w:tc>
          <w:tcPr>
            <w:tcW w:w="4362" w:type="dxa"/>
          </w:tcPr>
          <w:p w:rsidR="00CB1E55" w:rsidRPr="00CB1E55" w:rsidRDefault="00CB1E55" w:rsidP="00047840">
            <w:pPr>
              <w:pStyle w:val="TableParagraph"/>
              <w:rPr>
                <w:rFonts w:ascii="Times New Roman" w:hAnsi="Times New Roman" w:cs="Times New Roman"/>
                <w:sz w:val="18"/>
              </w:rPr>
            </w:pPr>
          </w:p>
        </w:tc>
        <w:tc>
          <w:tcPr>
            <w:tcW w:w="4820" w:type="dxa"/>
          </w:tcPr>
          <w:p w:rsidR="00CB1E55" w:rsidRPr="00CB1E55" w:rsidRDefault="00CB1E55" w:rsidP="00047840">
            <w:pPr>
              <w:pStyle w:val="TableParagraph"/>
              <w:rPr>
                <w:rFonts w:ascii="Times New Roman" w:hAnsi="Times New Roman" w:cs="Times New Roman"/>
                <w:sz w:val="18"/>
              </w:rPr>
            </w:pPr>
          </w:p>
        </w:tc>
      </w:tr>
      <w:tr w:rsidR="00CB1E55" w:rsidRPr="00CB1E55" w:rsidTr="00047840">
        <w:trPr>
          <w:trHeight w:val="275"/>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75"/>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bl>
    <w:p w:rsidR="00CB1E55" w:rsidRPr="00CB1E55" w:rsidRDefault="00CB1E55" w:rsidP="00CB1E55">
      <w:pPr>
        <w:rPr>
          <w:rFonts w:ascii="Times New Roman" w:hAnsi="Times New Roman" w:cs="Times New Roman"/>
          <w:sz w:val="20"/>
        </w:rPr>
        <w:sectPr w:rsidR="00CB1E55" w:rsidRPr="00CB1E55">
          <w:pgSz w:w="11910" w:h="16820"/>
          <w:pgMar w:top="980" w:right="1140" w:bottom="2379" w:left="800" w:header="0" w:footer="941" w:gutter="0"/>
          <w:cols w:space="720"/>
        </w:sect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2"/>
        <w:gridCol w:w="4820"/>
      </w:tblGrid>
      <w:tr w:rsidR="00CB1E55" w:rsidRPr="00CB1E55" w:rsidTr="00047840">
        <w:trPr>
          <w:trHeight w:val="712"/>
        </w:trPr>
        <w:tc>
          <w:tcPr>
            <w:tcW w:w="4362" w:type="dxa"/>
          </w:tcPr>
          <w:p w:rsidR="00CB1E55" w:rsidRPr="00CB1E55" w:rsidRDefault="00CB1E55" w:rsidP="00047840">
            <w:pPr>
              <w:pStyle w:val="TableParagraph"/>
              <w:spacing w:before="100"/>
              <w:rPr>
                <w:rFonts w:ascii="Times New Roman" w:hAnsi="Times New Roman" w:cs="Times New Roman"/>
                <w:sz w:val="20"/>
              </w:rPr>
            </w:pPr>
          </w:p>
          <w:p w:rsidR="00CB1E55" w:rsidRPr="00CB1E55" w:rsidRDefault="00CB1E55" w:rsidP="00047840">
            <w:pPr>
              <w:pStyle w:val="TableParagraph"/>
              <w:ind w:left="1000"/>
              <w:rPr>
                <w:rFonts w:ascii="Times New Roman" w:hAnsi="Times New Roman" w:cs="Times New Roman"/>
                <w:sz w:val="20"/>
              </w:rPr>
            </w:pPr>
            <w:r w:rsidRPr="00CB1E55">
              <w:rPr>
                <w:rFonts w:ascii="Times New Roman" w:hAnsi="Times New Roman" w:cs="Times New Roman"/>
                <w:sz w:val="20"/>
              </w:rPr>
              <w:t xml:space="preserve">IME I PREZIME </w:t>
            </w:r>
            <w:r w:rsidRPr="00CB1E55">
              <w:rPr>
                <w:rFonts w:ascii="Times New Roman" w:hAnsi="Times New Roman" w:cs="Times New Roman"/>
                <w:spacing w:val="-2"/>
                <w:sz w:val="20"/>
              </w:rPr>
              <w:t>RADNIKA</w:t>
            </w: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556"/>
        </w:trPr>
        <w:tc>
          <w:tcPr>
            <w:tcW w:w="4362" w:type="dxa"/>
          </w:tcPr>
          <w:p w:rsidR="00CB1E55" w:rsidRPr="00CB1E55" w:rsidRDefault="00CB1E55" w:rsidP="00047840">
            <w:pPr>
              <w:pStyle w:val="TableParagraph"/>
              <w:spacing w:before="52" w:line="224" w:lineRule="exact"/>
              <w:ind w:left="107"/>
              <w:rPr>
                <w:rFonts w:ascii="Times New Roman" w:hAnsi="Times New Roman" w:cs="Times New Roman"/>
                <w:sz w:val="18"/>
              </w:rPr>
            </w:pPr>
            <w:proofErr w:type="spellStart"/>
            <w:r w:rsidRPr="00CB1E55">
              <w:rPr>
                <w:rFonts w:ascii="Times New Roman" w:hAnsi="Times New Roman" w:cs="Times New Roman"/>
                <w:sz w:val="20"/>
              </w:rPr>
              <w:t>Ukupne</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godine</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radnog</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iskustva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18"/>
              </w:rPr>
              <w:t>na</w:t>
            </w:r>
            <w:proofErr w:type="spellEnd"/>
            <w:r w:rsidRPr="00CB1E55">
              <w:rPr>
                <w:rFonts w:ascii="Times New Roman" w:hAnsi="Times New Roman" w:cs="Times New Roman"/>
                <w:sz w:val="18"/>
              </w:rPr>
              <w:t xml:space="preserve"> </w:t>
            </w:r>
            <w:proofErr w:type="spellStart"/>
            <w:r w:rsidRPr="00CB1E55">
              <w:rPr>
                <w:rFonts w:ascii="Times New Roman" w:hAnsi="Times New Roman" w:cs="Times New Roman"/>
                <w:spacing w:val="-2"/>
                <w:sz w:val="18"/>
              </w:rPr>
              <w:t>obavljanju</w:t>
            </w:r>
            <w:proofErr w:type="spellEnd"/>
          </w:p>
          <w:p w:rsidR="00CB1E55" w:rsidRPr="00CB1E55" w:rsidRDefault="00CB1E55" w:rsidP="00DA2FF7">
            <w:pPr>
              <w:pStyle w:val="TableParagraph"/>
              <w:spacing w:line="201" w:lineRule="exact"/>
              <w:ind w:left="107"/>
              <w:rPr>
                <w:rFonts w:ascii="Times New Roman" w:hAnsi="Times New Roman" w:cs="Times New Roman"/>
                <w:sz w:val="18"/>
              </w:rPr>
            </w:pPr>
            <w:proofErr w:type="spellStart"/>
            <w:r w:rsidRPr="00CB1E55">
              <w:rPr>
                <w:rFonts w:ascii="Times New Roman" w:hAnsi="Times New Roman" w:cs="Times New Roman"/>
                <w:sz w:val="18"/>
              </w:rPr>
              <w:t>Usluga</w:t>
            </w:r>
            <w:proofErr w:type="spellEnd"/>
            <w:r w:rsidRPr="00CB1E55">
              <w:rPr>
                <w:rFonts w:ascii="Times New Roman" w:hAnsi="Times New Roman" w:cs="Times New Roman"/>
                <w:sz w:val="18"/>
              </w:rPr>
              <w:t xml:space="preserve"> </w:t>
            </w:r>
            <w:proofErr w:type="spellStart"/>
            <w:r w:rsidRPr="00CB1E55">
              <w:rPr>
                <w:rFonts w:ascii="Times New Roman" w:hAnsi="Times New Roman" w:cs="Times New Roman"/>
                <w:sz w:val="18"/>
              </w:rPr>
              <w:t>čišćenja</w:t>
            </w:r>
            <w:proofErr w:type="spellEnd"/>
            <w:r w:rsidRPr="00CB1E55">
              <w:rPr>
                <w:rFonts w:ascii="Times New Roman" w:hAnsi="Times New Roman" w:cs="Times New Roman"/>
                <w:sz w:val="18"/>
              </w:rPr>
              <w:t xml:space="preserve"> </w:t>
            </w:r>
            <w:proofErr w:type="spellStart"/>
            <w:r w:rsidR="00DA2FF7">
              <w:rPr>
                <w:rFonts w:ascii="Times New Roman" w:hAnsi="Times New Roman" w:cs="Times New Roman"/>
                <w:sz w:val="18"/>
              </w:rPr>
              <w:t>zdravstvenih</w:t>
            </w:r>
            <w:proofErr w:type="spellEnd"/>
            <w:r w:rsidRPr="00CB1E55">
              <w:rPr>
                <w:rFonts w:ascii="Times New Roman" w:hAnsi="Times New Roman" w:cs="Times New Roman"/>
                <w:sz w:val="18"/>
              </w:rPr>
              <w:t xml:space="preserve"> </w:t>
            </w:r>
            <w:proofErr w:type="spellStart"/>
            <w:r w:rsidRPr="00CB1E55">
              <w:rPr>
                <w:rFonts w:ascii="Times New Roman" w:hAnsi="Times New Roman" w:cs="Times New Roman"/>
                <w:spacing w:val="-2"/>
                <w:sz w:val="18"/>
              </w:rPr>
              <w:t>ustanova</w:t>
            </w:r>
            <w:proofErr w:type="spellEnd"/>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410"/>
        </w:trPr>
        <w:tc>
          <w:tcPr>
            <w:tcW w:w="9182" w:type="dxa"/>
            <w:gridSpan w:val="2"/>
          </w:tcPr>
          <w:p w:rsidR="00CB1E55" w:rsidRPr="00CB1E55" w:rsidRDefault="009701CA" w:rsidP="00047840">
            <w:pPr>
              <w:pStyle w:val="TableParagraph"/>
              <w:spacing w:before="78"/>
              <w:ind w:left="3"/>
              <w:jc w:val="center"/>
              <w:rPr>
                <w:rFonts w:ascii="Times New Roman" w:hAnsi="Times New Roman" w:cs="Times New Roman"/>
                <w:sz w:val="20"/>
              </w:rPr>
            </w:pPr>
            <w:proofErr w:type="spellStart"/>
            <w:r w:rsidRPr="00CB1E55">
              <w:rPr>
                <w:rFonts w:ascii="Times New Roman" w:hAnsi="Times New Roman" w:cs="Times New Roman"/>
                <w:sz w:val="20"/>
              </w:rPr>
              <w:t>Radno</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iskustvo</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na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poslovima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čišćenja</w:t>
            </w:r>
            <w:proofErr w:type="spellEnd"/>
            <w:r w:rsidRPr="00CB1E55">
              <w:rPr>
                <w:rFonts w:ascii="Times New Roman" w:hAnsi="Times New Roman" w:cs="Times New Roman"/>
                <w:sz w:val="20"/>
              </w:rPr>
              <w:t xml:space="preserve"> u </w:t>
            </w:r>
            <w:proofErr w:type="spellStart"/>
            <w:r>
              <w:rPr>
                <w:rFonts w:ascii="Times New Roman" w:hAnsi="Times New Roman" w:cs="Times New Roman"/>
                <w:sz w:val="20"/>
              </w:rPr>
              <w:t>zdravstvenim</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pacing w:val="-2"/>
                <w:sz w:val="20"/>
              </w:rPr>
              <w:t>ustanovama</w:t>
            </w:r>
            <w:proofErr w:type="spellEnd"/>
          </w:p>
        </w:tc>
      </w:tr>
      <w:tr w:rsidR="00CB1E55" w:rsidRPr="00CB1E55" w:rsidTr="00047840">
        <w:trPr>
          <w:trHeight w:val="410"/>
        </w:trPr>
        <w:tc>
          <w:tcPr>
            <w:tcW w:w="4362" w:type="dxa"/>
          </w:tcPr>
          <w:p w:rsidR="00CB1E55" w:rsidRPr="00CB1E55" w:rsidRDefault="00CB1E55" w:rsidP="00047840">
            <w:pPr>
              <w:pStyle w:val="TableParagraph"/>
              <w:spacing w:before="78"/>
              <w:ind w:left="107"/>
              <w:rPr>
                <w:rFonts w:ascii="Times New Roman" w:hAnsi="Times New Roman" w:cs="Times New Roman"/>
                <w:sz w:val="20"/>
              </w:rPr>
            </w:pPr>
            <w:proofErr w:type="spellStart"/>
            <w:r w:rsidRPr="00CB1E55">
              <w:rPr>
                <w:rFonts w:ascii="Times New Roman" w:hAnsi="Times New Roman" w:cs="Times New Roman"/>
                <w:spacing w:val="-2"/>
                <w:sz w:val="20"/>
              </w:rPr>
              <w:t>Poslodavac</w:t>
            </w:r>
            <w:proofErr w:type="spellEnd"/>
          </w:p>
        </w:tc>
        <w:tc>
          <w:tcPr>
            <w:tcW w:w="4820" w:type="dxa"/>
          </w:tcPr>
          <w:p w:rsidR="00CB1E55" w:rsidRPr="00CB1E55" w:rsidRDefault="00CB1E55" w:rsidP="00047840">
            <w:pPr>
              <w:pStyle w:val="TableParagraph"/>
              <w:spacing w:before="78"/>
              <w:ind w:left="107"/>
              <w:rPr>
                <w:rFonts w:ascii="Times New Roman" w:hAnsi="Times New Roman" w:cs="Times New Roman"/>
                <w:sz w:val="20"/>
              </w:rPr>
            </w:pPr>
            <w:proofErr w:type="spellStart"/>
            <w:r w:rsidRPr="00CB1E55">
              <w:rPr>
                <w:rFonts w:ascii="Times New Roman" w:hAnsi="Times New Roman" w:cs="Times New Roman"/>
                <w:sz w:val="20"/>
              </w:rPr>
              <w:t>Naručitelj</w:t>
            </w:r>
            <w:proofErr w:type="spellEnd"/>
            <w:r w:rsidRPr="00CB1E55">
              <w:rPr>
                <w:rFonts w:ascii="Times New Roman" w:hAnsi="Times New Roman" w:cs="Times New Roman"/>
                <w:sz w:val="20"/>
              </w:rPr>
              <w:t xml:space="preserve"> </w:t>
            </w:r>
            <w:r w:rsidR="001C1AFC">
              <w:rPr>
                <w:rFonts w:ascii="Times New Roman" w:hAnsi="Times New Roman" w:cs="Times New Roman"/>
                <w:sz w:val="20"/>
              </w:rPr>
              <w:t>i</w:t>
            </w:r>
            <w:r w:rsidRPr="00CB1E55">
              <w:rPr>
                <w:rFonts w:ascii="Times New Roman" w:hAnsi="Times New Roman" w:cs="Times New Roman"/>
                <w:sz w:val="20"/>
              </w:rPr>
              <w:t xml:space="preserve"> </w:t>
            </w:r>
            <w:proofErr w:type="spellStart"/>
            <w:r w:rsidRPr="00CB1E55">
              <w:rPr>
                <w:rFonts w:ascii="Times New Roman" w:hAnsi="Times New Roman" w:cs="Times New Roman"/>
                <w:sz w:val="20"/>
              </w:rPr>
              <w:t>razdoblje</w:t>
            </w:r>
            <w:proofErr w:type="spellEnd"/>
            <w:r w:rsidRPr="00CB1E55">
              <w:rPr>
                <w:rFonts w:ascii="Times New Roman" w:hAnsi="Times New Roman" w:cs="Times New Roman"/>
                <w:sz w:val="20"/>
              </w:rPr>
              <w:t>(</w:t>
            </w:r>
            <w:proofErr w:type="spellStart"/>
            <w:r w:rsidRPr="00CB1E55">
              <w:rPr>
                <w:rFonts w:ascii="Times New Roman" w:hAnsi="Times New Roman" w:cs="Times New Roman"/>
                <w:sz w:val="20"/>
              </w:rPr>
              <w:t>od</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datuma</w:t>
            </w:r>
            <w:proofErr w:type="spellEnd"/>
            <w:r w:rsidRPr="00CB1E55">
              <w:rPr>
                <w:rFonts w:ascii="Times New Roman" w:hAnsi="Times New Roman" w:cs="Times New Roman"/>
                <w:sz w:val="20"/>
              </w:rPr>
              <w:t xml:space="preserve">/do </w:t>
            </w:r>
            <w:proofErr w:type="spellStart"/>
            <w:r w:rsidRPr="00CB1E55">
              <w:rPr>
                <w:rFonts w:ascii="Times New Roman" w:hAnsi="Times New Roman" w:cs="Times New Roman"/>
                <w:spacing w:val="-2"/>
                <w:sz w:val="20"/>
              </w:rPr>
              <w:t>datuma</w:t>
            </w:r>
            <w:proofErr w:type="spellEnd"/>
            <w:r w:rsidRPr="00CB1E55">
              <w:rPr>
                <w:rFonts w:ascii="Times New Roman" w:hAnsi="Times New Roman" w:cs="Times New Roman"/>
                <w:spacing w:val="-2"/>
                <w:sz w:val="20"/>
              </w:rPr>
              <w:t>)</w:t>
            </w:r>
          </w:p>
        </w:tc>
      </w:tr>
      <w:tr w:rsidR="00CB1E55" w:rsidRPr="00CB1E55" w:rsidTr="00047840">
        <w:trPr>
          <w:trHeight w:val="273"/>
        </w:trPr>
        <w:tc>
          <w:tcPr>
            <w:tcW w:w="4362" w:type="dxa"/>
          </w:tcPr>
          <w:p w:rsidR="00CB1E55" w:rsidRPr="00CB1E55" w:rsidRDefault="00CB1E55" w:rsidP="00047840">
            <w:pPr>
              <w:pStyle w:val="TableParagraph"/>
              <w:spacing w:line="203" w:lineRule="exact"/>
              <w:ind w:left="107"/>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80"/>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80"/>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59"/>
        </w:trPr>
        <w:tc>
          <w:tcPr>
            <w:tcW w:w="4362" w:type="dxa"/>
          </w:tcPr>
          <w:p w:rsidR="00CB1E55" w:rsidRPr="00CB1E55" w:rsidRDefault="00CB1E55" w:rsidP="00047840">
            <w:pPr>
              <w:pStyle w:val="TableParagraph"/>
              <w:rPr>
                <w:rFonts w:ascii="Times New Roman" w:hAnsi="Times New Roman" w:cs="Times New Roman"/>
                <w:sz w:val="18"/>
              </w:rPr>
            </w:pPr>
          </w:p>
        </w:tc>
        <w:tc>
          <w:tcPr>
            <w:tcW w:w="4820" w:type="dxa"/>
          </w:tcPr>
          <w:p w:rsidR="00CB1E55" w:rsidRPr="00CB1E55" w:rsidRDefault="00CB1E55" w:rsidP="00047840">
            <w:pPr>
              <w:pStyle w:val="TableParagraph"/>
              <w:rPr>
                <w:rFonts w:ascii="Times New Roman" w:hAnsi="Times New Roman" w:cs="Times New Roman"/>
                <w:sz w:val="18"/>
              </w:rPr>
            </w:pPr>
          </w:p>
        </w:tc>
      </w:tr>
      <w:tr w:rsidR="00CB1E55" w:rsidRPr="00CB1E55" w:rsidTr="00047840">
        <w:trPr>
          <w:trHeight w:val="278"/>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75"/>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bl>
    <w:p w:rsidR="00CB1E55" w:rsidRPr="00CB1E55" w:rsidRDefault="00CB1E55" w:rsidP="00CB1E55">
      <w:pPr>
        <w:pStyle w:val="Tijeloteksta"/>
        <w:spacing w:before="24"/>
        <w:ind w:left="0"/>
        <w:jc w:val="left"/>
        <w:rPr>
          <w:rFonts w:ascii="Times New Roman" w:hAnsi="Times New Roman" w:cs="Times New Roman"/>
          <w:sz w:val="20"/>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2"/>
        <w:gridCol w:w="4820"/>
      </w:tblGrid>
      <w:tr w:rsidR="00CB1E55" w:rsidRPr="00CB1E55" w:rsidTr="00047840">
        <w:trPr>
          <w:trHeight w:val="712"/>
        </w:trPr>
        <w:tc>
          <w:tcPr>
            <w:tcW w:w="4362" w:type="dxa"/>
          </w:tcPr>
          <w:p w:rsidR="00CB1E55" w:rsidRPr="00CB1E55" w:rsidRDefault="00CB1E55" w:rsidP="00047840">
            <w:pPr>
              <w:pStyle w:val="TableParagraph"/>
              <w:spacing w:before="100"/>
              <w:rPr>
                <w:rFonts w:ascii="Times New Roman" w:hAnsi="Times New Roman" w:cs="Times New Roman"/>
                <w:sz w:val="20"/>
              </w:rPr>
            </w:pPr>
          </w:p>
          <w:p w:rsidR="00CB1E55" w:rsidRPr="00CB1E55" w:rsidRDefault="00CB1E55" w:rsidP="00047840">
            <w:pPr>
              <w:pStyle w:val="TableParagraph"/>
              <w:ind w:left="1000"/>
              <w:rPr>
                <w:rFonts w:ascii="Times New Roman" w:hAnsi="Times New Roman" w:cs="Times New Roman"/>
                <w:sz w:val="20"/>
              </w:rPr>
            </w:pPr>
            <w:r w:rsidRPr="00CB1E55">
              <w:rPr>
                <w:rFonts w:ascii="Times New Roman" w:hAnsi="Times New Roman" w:cs="Times New Roman"/>
                <w:sz w:val="20"/>
              </w:rPr>
              <w:t>IME I PREZIME</w:t>
            </w:r>
            <w:r w:rsidR="00DA2FF7">
              <w:rPr>
                <w:rFonts w:ascii="Times New Roman" w:hAnsi="Times New Roman" w:cs="Times New Roman"/>
                <w:sz w:val="20"/>
              </w:rPr>
              <w:t xml:space="preserve"> </w:t>
            </w:r>
            <w:r w:rsidRPr="00CB1E55">
              <w:rPr>
                <w:rFonts w:ascii="Times New Roman" w:hAnsi="Times New Roman" w:cs="Times New Roman"/>
                <w:spacing w:val="-2"/>
                <w:sz w:val="20"/>
              </w:rPr>
              <w:t>RADNIKA</w:t>
            </w: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556"/>
        </w:trPr>
        <w:tc>
          <w:tcPr>
            <w:tcW w:w="4362" w:type="dxa"/>
          </w:tcPr>
          <w:p w:rsidR="00CB1E55" w:rsidRPr="00CB1E55" w:rsidRDefault="00CB1E55" w:rsidP="00047840">
            <w:pPr>
              <w:pStyle w:val="TableParagraph"/>
              <w:spacing w:before="52" w:line="224" w:lineRule="exact"/>
              <w:ind w:left="107"/>
              <w:rPr>
                <w:rFonts w:ascii="Times New Roman" w:hAnsi="Times New Roman" w:cs="Times New Roman"/>
                <w:sz w:val="18"/>
              </w:rPr>
            </w:pPr>
            <w:proofErr w:type="spellStart"/>
            <w:r w:rsidRPr="00CB1E55">
              <w:rPr>
                <w:rFonts w:ascii="Times New Roman" w:hAnsi="Times New Roman" w:cs="Times New Roman"/>
                <w:sz w:val="20"/>
              </w:rPr>
              <w:t>Ukupne</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godine</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radnog</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Iskustva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18"/>
              </w:rPr>
              <w:t>na</w:t>
            </w:r>
            <w:proofErr w:type="spellEnd"/>
            <w:r w:rsidRPr="00CB1E55">
              <w:rPr>
                <w:rFonts w:ascii="Times New Roman" w:hAnsi="Times New Roman" w:cs="Times New Roman"/>
                <w:sz w:val="18"/>
              </w:rPr>
              <w:t xml:space="preserve"> </w:t>
            </w:r>
            <w:proofErr w:type="spellStart"/>
            <w:r w:rsidRPr="00CB1E55">
              <w:rPr>
                <w:rFonts w:ascii="Times New Roman" w:hAnsi="Times New Roman" w:cs="Times New Roman"/>
                <w:spacing w:val="-2"/>
                <w:sz w:val="18"/>
              </w:rPr>
              <w:t>obavljanju</w:t>
            </w:r>
            <w:proofErr w:type="spellEnd"/>
          </w:p>
          <w:p w:rsidR="00CB1E55" w:rsidRPr="00CB1E55" w:rsidRDefault="00CB1E55" w:rsidP="00DA2FF7">
            <w:pPr>
              <w:pStyle w:val="TableParagraph"/>
              <w:spacing w:line="201" w:lineRule="exact"/>
              <w:ind w:left="107"/>
              <w:rPr>
                <w:rFonts w:ascii="Times New Roman" w:hAnsi="Times New Roman" w:cs="Times New Roman"/>
                <w:sz w:val="18"/>
              </w:rPr>
            </w:pPr>
            <w:proofErr w:type="spellStart"/>
            <w:r w:rsidRPr="00CB1E55">
              <w:rPr>
                <w:rFonts w:ascii="Times New Roman" w:hAnsi="Times New Roman" w:cs="Times New Roman"/>
                <w:sz w:val="18"/>
              </w:rPr>
              <w:t>Usluga</w:t>
            </w:r>
            <w:proofErr w:type="spellEnd"/>
            <w:r w:rsidRPr="00CB1E55">
              <w:rPr>
                <w:rFonts w:ascii="Times New Roman" w:hAnsi="Times New Roman" w:cs="Times New Roman"/>
                <w:sz w:val="18"/>
              </w:rPr>
              <w:t xml:space="preserve"> </w:t>
            </w:r>
            <w:proofErr w:type="spellStart"/>
            <w:r w:rsidRPr="00CB1E55">
              <w:rPr>
                <w:rFonts w:ascii="Times New Roman" w:hAnsi="Times New Roman" w:cs="Times New Roman"/>
                <w:sz w:val="18"/>
              </w:rPr>
              <w:t>čišćenja</w:t>
            </w:r>
            <w:proofErr w:type="spellEnd"/>
            <w:r w:rsidRPr="00CB1E55">
              <w:rPr>
                <w:rFonts w:ascii="Times New Roman" w:hAnsi="Times New Roman" w:cs="Times New Roman"/>
                <w:sz w:val="18"/>
              </w:rPr>
              <w:t xml:space="preserve"> </w:t>
            </w:r>
            <w:proofErr w:type="spellStart"/>
            <w:r w:rsidR="00DA2FF7">
              <w:rPr>
                <w:rFonts w:ascii="Times New Roman" w:hAnsi="Times New Roman" w:cs="Times New Roman"/>
                <w:sz w:val="18"/>
              </w:rPr>
              <w:t>zdravstvenih</w:t>
            </w:r>
            <w:proofErr w:type="spellEnd"/>
            <w:r w:rsidR="00DA2FF7" w:rsidRPr="00CB1E55">
              <w:rPr>
                <w:rFonts w:ascii="Times New Roman" w:hAnsi="Times New Roman" w:cs="Times New Roman"/>
                <w:spacing w:val="-2"/>
                <w:sz w:val="18"/>
              </w:rPr>
              <w:t xml:space="preserve"> </w:t>
            </w:r>
            <w:proofErr w:type="spellStart"/>
            <w:r w:rsidRPr="00CB1E55">
              <w:rPr>
                <w:rFonts w:ascii="Times New Roman" w:hAnsi="Times New Roman" w:cs="Times New Roman"/>
                <w:spacing w:val="-2"/>
                <w:sz w:val="18"/>
              </w:rPr>
              <w:t>ustanova</w:t>
            </w:r>
            <w:proofErr w:type="spellEnd"/>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410"/>
        </w:trPr>
        <w:tc>
          <w:tcPr>
            <w:tcW w:w="9182" w:type="dxa"/>
            <w:gridSpan w:val="2"/>
          </w:tcPr>
          <w:p w:rsidR="00CB1E55" w:rsidRPr="00CB1E55" w:rsidRDefault="009701CA" w:rsidP="00047840">
            <w:pPr>
              <w:pStyle w:val="TableParagraph"/>
              <w:spacing w:before="78"/>
              <w:ind w:left="3"/>
              <w:jc w:val="center"/>
              <w:rPr>
                <w:rFonts w:ascii="Times New Roman" w:hAnsi="Times New Roman" w:cs="Times New Roman"/>
                <w:sz w:val="20"/>
              </w:rPr>
            </w:pPr>
            <w:proofErr w:type="spellStart"/>
            <w:r w:rsidRPr="00CB1E55">
              <w:rPr>
                <w:rFonts w:ascii="Times New Roman" w:hAnsi="Times New Roman" w:cs="Times New Roman"/>
                <w:sz w:val="20"/>
              </w:rPr>
              <w:t>Radno</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iskustvo</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na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poslovima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čišćenja</w:t>
            </w:r>
            <w:proofErr w:type="spellEnd"/>
            <w:r w:rsidRPr="00CB1E55">
              <w:rPr>
                <w:rFonts w:ascii="Times New Roman" w:hAnsi="Times New Roman" w:cs="Times New Roman"/>
                <w:sz w:val="20"/>
              </w:rPr>
              <w:t xml:space="preserve"> u </w:t>
            </w:r>
            <w:proofErr w:type="spellStart"/>
            <w:r>
              <w:rPr>
                <w:rFonts w:ascii="Times New Roman" w:hAnsi="Times New Roman" w:cs="Times New Roman"/>
                <w:sz w:val="20"/>
              </w:rPr>
              <w:t>zdravstvenim</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pacing w:val="-2"/>
                <w:sz w:val="20"/>
              </w:rPr>
              <w:t>ustanovama</w:t>
            </w:r>
            <w:proofErr w:type="spellEnd"/>
          </w:p>
        </w:tc>
      </w:tr>
      <w:tr w:rsidR="00CB1E55" w:rsidRPr="00CB1E55" w:rsidTr="00047840">
        <w:trPr>
          <w:trHeight w:val="410"/>
        </w:trPr>
        <w:tc>
          <w:tcPr>
            <w:tcW w:w="4362" w:type="dxa"/>
          </w:tcPr>
          <w:p w:rsidR="00CB1E55" w:rsidRPr="00CB1E55" w:rsidRDefault="00CB1E55" w:rsidP="00047840">
            <w:pPr>
              <w:pStyle w:val="TableParagraph"/>
              <w:spacing w:before="78"/>
              <w:ind w:left="107"/>
              <w:rPr>
                <w:rFonts w:ascii="Times New Roman" w:hAnsi="Times New Roman" w:cs="Times New Roman"/>
                <w:sz w:val="20"/>
              </w:rPr>
            </w:pPr>
            <w:proofErr w:type="spellStart"/>
            <w:r w:rsidRPr="00CB1E55">
              <w:rPr>
                <w:rFonts w:ascii="Times New Roman" w:hAnsi="Times New Roman" w:cs="Times New Roman"/>
                <w:spacing w:val="-2"/>
                <w:sz w:val="20"/>
              </w:rPr>
              <w:t>Poslodavac</w:t>
            </w:r>
            <w:proofErr w:type="spellEnd"/>
          </w:p>
        </w:tc>
        <w:tc>
          <w:tcPr>
            <w:tcW w:w="4820" w:type="dxa"/>
          </w:tcPr>
          <w:p w:rsidR="00CB1E55" w:rsidRPr="00CB1E55" w:rsidRDefault="00CB1E55" w:rsidP="00047840">
            <w:pPr>
              <w:pStyle w:val="TableParagraph"/>
              <w:spacing w:before="78"/>
              <w:ind w:left="107"/>
              <w:rPr>
                <w:rFonts w:ascii="Times New Roman" w:hAnsi="Times New Roman" w:cs="Times New Roman"/>
                <w:sz w:val="20"/>
              </w:rPr>
            </w:pPr>
            <w:proofErr w:type="spellStart"/>
            <w:r w:rsidRPr="00CB1E55">
              <w:rPr>
                <w:rFonts w:ascii="Times New Roman" w:hAnsi="Times New Roman" w:cs="Times New Roman"/>
                <w:sz w:val="20"/>
              </w:rPr>
              <w:t>Naručitelj</w:t>
            </w:r>
            <w:proofErr w:type="spellEnd"/>
            <w:r w:rsidRPr="00CB1E55">
              <w:rPr>
                <w:rFonts w:ascii="Times New Roman" w:hAnsi="Times New Roman" w:cs="Times New Roman"/>
                <w:sz w:val="20"/>
              </w:rPr>
              <w:t xml:space="preserve"> </w:t>
            </w:r>
            <w:r w:rsidR="001C1AFC">
              <w:rPr>
                <w:rFonts w:ascii="Times New Roman" w:hAnsi="Times New Roman" w:cs="Times New Roman"/>
                <w:sz w:val="20"/>
              </w:rPr>
              <w:t>i</w:t>
            </w:r>
            <w:r w:rsidRPr="00CB1E55">
              <w:rPr>
                <w:rFonts w:ascii="Times New Roman" w:hAnsi="Times New Roman" w:cs="Times New Roman"/>
                <w:sz w:val="20"/>
              </w:rPr>
              <w:t xml:space="preserve"> </w:t>
            </w:r>
            <w:proofErr w:type="spellStart"/>
            <w:r w:rsidRPr="00CB1E55">
              <w:rPr>
                <w:rFonts w:ascii="Times New Roman" w:hAnsi="Times New Roman" w:cs="Times New Roman"/>
                <w:sz w:val="20"/>
              </w:rPr>
              <w:t>razdoblje</w:t>
            </w:r>
            <w:proofErr w:type="spellEnd"/>
            <w:r w:rsidRPr="00CB1E55">
              <w:rPr>
                <w:rFonts w:ascii="Times New Roman" w:hAnsi="Times New Roman" w:cs="Times New Roman"/>
                <w:sz w:val="20"/>
              </w:rPr>
              <w:t>(</w:t>
            </w:r>
            <w:proofErr w:type="spellStart"/>
            <w:r w:rsidRPr="00CB1E55">
              <w:rPr>
                <w:rFonts w:ascii="Times New Roman" w:hAnsi="Times New Roman" w:cs="Times New Roman"/>
                <w:sz w:val="20"/>
              </w:rPr>
              <w:t>od</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datuma</w:t>
            </w:r>
            <w:proofErr w:type="spellEnd"/>
            <w:r w:rsidRPr="00CB1E55">
              <w:rPr>
                <w:rFonts w:ascii="Times New Roman" w:hAnsi="Times New Roman" w:cs="Times New Roman"/>
                <w:sz w:val="20"/>
              </w:rPr>
              <w:t xml:space="preserve">/do </w:t>
            </w:r>
            <w:proofErr w:type="spellStart"/>
            <w:r w:rsidRPr="00CB1E55">
              <w:rPr>
                <w:rFonts w:ascii="Times New Roman" w:hAnsi="Times New Roman" w:cs="Times New Roman"/>
                <w:spacing w:val="-2"/>
                <w:sz w:val="20"/>
              </w:rPr>
              <w:t>datuma</w:t>
            </w:r>
            <w:proofErr w:type="spellEnd"/>
            <w:r w:rsidRPr="00CB1E55">
              <w:rPr>
                <w:rFonts w:ascii="Times New Roman" w:hAnsi="Times New Roman" w:cs="Times New Roman"/>
                <w:spacing w:val="-2"/>
                <w:sz w:val="20"/>
              </w:rPr>
              <w:t>)</w:t>
            </w:r>
          </w:p>
        </w:tc>
      </w:tr>
      <w:tr w:rsidR="00CB1E55" w:rsidRPr="00CB1E55" w:rsidTr="00047840">
        <w:trPr>
          <w:trHeight w:val="273"/>
        </w:trPr>
        <w:tc>
          <w:tcPr>
            <w:tcW w:w="4362" w:type="dxa"/>
          </w:tcPr>
          <w:p w:rsidR="00CB1E55" w:rsidRPr="00CB1E55" w:rsidRDefault="00CB1E55" w:rsidP="00047840">
            <w:pPr>
              <w:pStyle w:val="TableParagraph"/>
              <w:spacing w:line="203" w:lineRule="exact"/>
              <w:ind w:left="107"/>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80"/>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81"/>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61"/>
        </w:trPr>
        <w:tc>
          <w:tcPr>
            <w:tcW w:w="4362" w:type="dxa"/>
          </w:tcPr>
          <w:p w:rsidR="00CB1E55" w:rsidRPr="00CB1E55" w:rsidRDefault="00CB1E55" w:rsidP="00047840">
            <w:pPr>
              <w:pStyle w:val="TableParagraph"/>
              <w:rPr>
                <w:rFonts w:ascii="Times New Roman" w:hAnsi="Times New Roman" w:cs="Times New Roman"/>
                <w:sz w:val="18"/>
              </w:rPr>
            </w:pPr>
          </w:p>
        </w:tc>
        <w:tc>
          <w:tcPr>
            <w:tcW w:w="4820" w:type="dxa"/>
          </w:tcPr>
          <w:p w:rsidR="00CB1E55" w:rsidRPr="00CB1E55" w:rsidRDefault="00CB1E55" w:rsidP="00047840">
            <w:pPr>
              <w:pStyle w:val="TableParagraph"/>
              <w:rPr>
                <w:rFonts w:ascii="Times New Roman" w:hAnsi="Times New Roman" w:cs="Times New Roman"/>
                <w:sz w:val="18"/>
              </w:rPr>
            </w:pPr>
          </w:p>
        </w:tc>
      </w:tr>
      <w:tr w:rsidR="00CB1E55" w:rsidRPr="00CB1E55" w:rsidTr="00047840">
        <w:trPr>
          <w:trHeight w:val="275"/>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75"/>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bl>
    <w:p w:rsidR="00CB1E55" w:rsidRPr="00CB1E55" w:rsidRDefault="00CB1E55" w:rsidP="00CB1E55">
      <w:pPr>
        <w:pStyle w:val="Tijeloteksta"/>
        <w:ind w:left="0"/>
        <w:jc w:val="left"/>
        <w:rPr>
          <w:rFonts w:ascii="Times New Roman" w:hAnsi="Times New Roman" w:cs="Times New Roman"/>
        </w:rPr>
      </w:pPr>
    </w:p>
    <w:p w:rsidR="00CB1E55" w:rsidRPr="00CB1E55" w:rsidRDefault="00CB1E55" w:rsidP="00CB1E55">
      <w:pPr>
        <w:pStyle w:val="Tijeloteksta"/>
        <w:ind w:left="0"/>
        <w:jc w:val="left"/>
        <w:rPr>
          <w:rFonts w:ascii="Times New Roman" w:hAnsi="Times New Roman" w:cs="Times New Roman"/>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2"/>
        <w:gridCol w:w="4820"/>
      </w:tblGrid>
      <w:tr w:rsidR="00CB1E55" w:rsidRPr="00CB1E55" w:rsidTr="00047840">
        <w:trPr>
          <w:trHeight w:val="712"/>
        </w:trPr>
        <w:tc>
          <w:tcPr>
            <w:tcW w:w="4362" w:type="dxa"/>
          </w:tcPr>
          <w:p w:rsidR="00CB1E55" w:rsidRPr="00CB1E55" w:rsidRDefault="00CB1E55" w:rsidP="00047840">
            <w:pPr>
              <w:pStyle w:val="TableParagraph"/>
              <w:spacing w:before="100"/>
              <w:rPr>
                <w:rFonts w:ascii="Times New Roman" w:hAnsi="Times New Roman" w:cs="Times New Roman"/>
                <w:sz w:val="20"/>
              </w:rPr>
            </w:pPr>
          </w:p>
          <w:p w:rsidR="00CB1E55" w:rsidRPr="00CB1E55" w:rsidRDefault="00CB1E55" w:rsidP="00047840">
            <w:pPr>
              <w:pStyle w:val="TableParagraph"/>
              <w:ind w:left="1000"/>
              <w:rPr>
                <w:rFonts w:ascii="Times New Roman" w:hAnsi="Times New Roman" w:cs="Times New Roman"/>
                <w:sz w:val="20"/>
              </w:rPr>
            </w:pPr>
            <w:r w:rsidRPr="00CB1E55">
              <w:rPr>
                <w:rFonts w:ascii="Times New Roman" w:hAnsi="Times New Roman" w:cs="Times New Roman"/>
                <w:sz w:val="20"/>
              </w:rPr>
              <w:t>IME I PREZIME</w:t>
            </w:r>
            <w:r w:rsidR="00DA2FF7">
              <w:rPr>
                <w:rFonts w:ascii="Times New Roman" w:hAnsi="Times New Roman" w:cs="Times New Roman"/>
                <w:sz w:val="20"/>
              </w:rPr>
              <w:t xml:space="preserve"> </w:t>
            </w:r>
            <w:r w:rsidRPr="00CB1E55">
              <w:rPr>
                <w:rFonts w:ascii="Times New Roman" w:hAnsi="Times New Roman" w:cs="Times New Roman"/>
                <w:spacing w:val="-2"/>
                <w:sz w:val="20"/>
              </w:rPr>
              <w:t>RADNIKA</w:t>
            </w: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556"/>
        </w:trPr>
        <w:tc>
          <w:tcPr>
            <w:tcW w:w="4362" w:type="dxa"/>
          </w:tcPr>
          <w:p w:rsidR="00CB1E55" w:rsidRPr="00CB1E55" w:rsidRDefault="00CB1E55" w:rsidP="00047840">
            <w:pPr>
              <w:pStyle w:val="TableParagraph"/>
              <w:spacing w:before="52" w:line="224" w:lineRule="exact"/>
              <w:ind w:left="107"/>
              <w:rPr>
                <w:rFonts w:ascii="Times New Roman" w:hAnsi="Times New Roman" w:cs="Times New Roman"/>
                <w:sz w:val="18"/>
              </w:rPr>
            </w:pPr>
            <w:proofErr w:type="spellStart"/>
            <w:r w:rsidRPr="00CB1E55">
              <w:rPr>
                <w:rFonts w:ascii="Times New Roman" w:hAnsi="Times New Roman" w:cs="Times New Roman"/>
                <w:sz w:val="20"/>
              </w:rPr>
              <w:t>Ukupne</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godine</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radnog</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Iskustva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18"/>
              </w:rPr>
              <w:t>na</w:t>
            </w:r>
            <w:proofErr w:type="spellEnd"/>
            <w:r w:rsidRPr="00CB1E55">
              <w:rPr>
                <w:rFonts w:ascii="Times New Roman" w:hAnsi="Times New Roman" w:cs="Times New Roman"/>
                <w:sz w:val="18"/>
              </w:rPr>
              <w:t xml:space="preserve"> </w:t>
            </w:r>
            <w:proofErr w:type="spellStart"/>
            <w:r w:rsidRPr="00CB1E55">
              <w:rPr>
                <w:rFonts w:ascii="Times New Roman" w:hAnsi="Times New Roman" w:cs="Times New Roman"/>
                <w:spacing w:val="-2"/>
                <w:sz w:val="18"/>
              </w:rPr>
              <w:t>obavljanju</w:t>
            </w:r>
            <w:proofErr w:type="spellEnd"/>
          </w:p>
          <w:p w:rsidR="00CB1E55" w:rsidRPr="00CB1E55" w:rsidRDefault="00CB1E55" w:rsidP="00DA2FF7">
            <w:pPr>
              <w:pStyle w:val="TableParagraph"/>
              <w:spacing w:line="201" w:lineRule="exact"/>
              <w:ind w:left="107"/>
              <w:rPr>
                <w:rFonts w:ascii="Times New Roman" w:hAnsi="Times New Roman" w:cs="Times New Roman"/>
                <w:sz w:val="18"/>
              </w:rPr>
            </w:pPr>
            <w:proofErr w:type="spellStart"/>
            <w:r w:rsidRPr="00CB1E55">
              <w:rPr>
                <w:rFonts w:ascii="Times New Roman" w:hAnsi="Times New Roman" w:cs="Times New Roman"/>
                <w:sz w:val="18"/>
              </w:rPr>
              <w:t>Usluga</w:t>
            </w:r>
            <w:proofErr w:type="spellEnd"/>
            <w:r w:rsidRPr="00CB1E55">
              <w:rPr>
                <w:rFonts w:ascii="Times New Roman" w:hAnsi="Times New Roman" w:cs="Times New Roman"/>
                <w:sz w:val="18"/>
              </w:rPr>
              <w:t xml:space="preserve"> </w:t>
            </w:r>
            <w:proofErr w:type="spellStart"/>
            <w:r w:rsidRPr="00CB1E55">
              <w:rPr>
                <w:rFonts w:ascii="Times New Roman" w:hAnsi="Times New Roman" w:cs="Times New Roman"/>
                <w:sz w:val="18"/>
              </w:rPr>
              <w:t>čišćenja</w:t>
            </w:r>
            <w:proofErr w:type="spellEnd"/>
            <w:r w:rsidRPr="00CB1E55">
              <w:rPr>
                <w:rFonts w:ascii="Times New Roman" w:hAnsi="Times New Roman" w:cs="Times New Roman"/>
                <w:sz w:val="18"/>
              </w:rPr>
              <w:t xml:space="preserve"> </w:t>
            </w:r>
            <w:proofErr w:type="spellStart"/>
            <w:r w:rsidR="00DA2FF7">
              <w:rPr>
                <w:rFonts w:ascii="Times New Roman" w:hAnsi="Times New Roman" w:cs="Times New Roman"/>
                <w:sz w:val="18"/>
              </w:rPr>
              <w:t>zdravstvenih</w:t>
            </w:r>
            <w:proofErr w:type="spellEnd"/>
            <w:r w:rsidR="00DA2FF7">
              <w:rPr>
                <w:rFonts w:ascii="Times New Roman" w:hAnsi="Times New Roman" w:cs="Times New Roman"/>
                <w:sz w:val="18"/>
              </w:rPr>
              <w:t xml:space="preserve"> </w:t>
            </w:r>
            <w:proofErr w:type="spellStart"/>
            <w:r w:rsidRPr="00CB1E55">
              <w:rPr>
                <w:rFonts w:ascii="Times New Roman" w:hAnsi="Times New Roman" w:cs="Times New Roman"/>
                <w:spacing w:val="-2"/>
                <w:sz w:val="18"/>
              </w:rPr>
              <w:t>ustanova</w:t>
            </w:r>
            <w:proofErr w:type="spellEnd"/>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410"/>
        </w:trPr>
        <w:tc>
          <w:tcPr>
            <w:tcW w:w="9182" w:type="dxa"/>
            <w:gridSpan w:val="2"/>
          </w:tcPr>
          <w:p w:rsidR="00CB1E55" w:rsidRPr="00CB1E55" w:rsidRDefault="00CB1E55" w:rsidP="009701CA">
            <w:pPr>
              <w:pStyle w:val="TableParagraph"/>
              <w:spacing w:before="78"/>
              <w:ind w:left="3"/>
              <w:jc w:val="center"/>
              <w:rPr>
                <w:rFonts w:ascii="Times New Roman" w:hAnsi="Times New Roman" w:cs="Times New Roman"/>
                <w:sz w:val="20"/>
              </w:rPr>
            </w:pPr>
            <w:proofErr w:type="spellStart"/>
            <w:r w:rsidRPr="00CB1E55">
              <w:rPr>
                <w:rFonts w:ascii="Times New Roman" w:hAnsi="Times New Roman" w:cs="Times New Roman"/>
                <w:sz w:val="20"/>
              </w:rPr>
              <w:t>Radno</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iskustvo</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na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poslovima</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čišćenja</w:t>
            </w:r>
            <w:proofErr w:type="spellEnd"/>
            <w:r w:rsidRPr="00CB1E55">
              <w:rPr>
                <w:rFonts w:ascii="Times New Roman" w:hAnsi="Times New Roman" w:cs="Times New Roman"/>
                <w:sz w:val="20"/>
              </w:rPr>
              <w:t xml:space="preserve"> u </w:t>
            </w:r>
            <w:proofErr w:type="spellStart"/>
            <w:r w:rsidR="009701CA">
              <w:rPr>
                <w:rFonts w:ascii="Times New Roman" w:hAnsi="Times New Roman" w:cs="Times New Roman"/>
                <w:sz w:val="20"/>
              </w:rPr>
              <w:t>zdravstvenim</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pacing w:val="-2"/>
                <w:sz w:val="20"/>
              </w:rPr>
              <w:t>ustanovama</w:t>
            </w:r>
            <w:proofErr w:type="spellEnd"/>
          </w:p>
        </w:tc>
      </w:tr>
      <w:tr w:rsidR="00CB1E55" w:rsidRPr="00CB1E55" w:rsidTr="00047840">
        <w:trPr>
          <w:trHeight w:val="410"/>
        </w:trPr>
        <w:tc>
          <w:tcPr>
            <w:tcW w:w="4362" w:type="dxa"/>
          </w:tcPr>
          <w:p w:rsidR="00CB1E55" w:rsidRPr="00CB1E55" w:rsidRDefault="00CB1E55" w:rsidP="00047840">
            <w:pPr>
              <w:pStyle w:val="TableParagraph"/>
              <w:spacing w:before="78"/>
              <w:ind w:left="107"/>
              <w:rPr>
                <w:rFonts w:ascii="Times New Roman" w:hAnsi="Times New Roman" w:cs="Times New Roman"/>
                <w:sz w:val="20"/>
              </w:rPr>
            </w:pPr>
            <w:proofErr w:type="spellStart"/>
            <w:r w:rsidRPr="00CB1E55">
              <w:rPr>
                <w:rFonts w:ascii="Times New Roman" w:hAnsi="Times New Roman" w:cs="Times New Roman"/>
                <w:spacing w:val="-2"/>
                <w:sz w:val="20"/>
              </w:rPr>
              <w:t>Poslodavac</w:t>
            </w:r>
            <w:proofErr w:type="spellEnd"/>
          </w:p>
        </w:tc>
        <w:tc>
          <w:tcPr>
            <w:tcW w:w="4820" w:type="dxa"/>
          </w:tcPr>
          <w:p w:rsidR="00CB1E55" w:rsidRPr="00CB1E55" w:rsidRDefault="00CB1E55" w:rsidP="00047840">
            <w:pPr>
              <w:pStyle w:val="TableParagraph"/>
              <w:spacing w:before="78"/>
              <w:ind w:left="107"/>
              <w:rPr>
                <w:rFonts w:ascii="Times New Roman" w:hAnsi="Times New Roman" w:cs="Times New Roman"/>
                <w:sz w:val="20"/>
              </w:rPr>
            </w:pPr>
            <w:proofErr w:type="spellStart"/>
            <w:r w:rsidRPr="00CB1E55">
              <w:rPr>
                <w:rFonts w:ascii="Times New Roman" w:hAnsi="Times New Roman" w:cs="Times New Roman"/>
                <w:sz w:val="20"/>
              </w:rPr>
              <w:t>Naručitelj</w:t>
            </w:r>
            <w:proofErr w:type="spellEnd"/>
            <w:r w:rsidRPr="00CB1E55">
              <w:rPr>
                <w:rFonts w:ascii="Times New Roman" w:hAnsi="Times New Roman" w:cs="Times New Roman"/>
                <w:sz w:val="20"/>
              </w:rPr>
              <w:t xml:space="preserve"> </w:t>
            </w:r>
            <w:r w:rsidR="001C1AFC">
              <w:rPr>
                <w:rFonts w:ascii="Times New Roman" w:hAnsi="Times New Roman" w:cs="Times New Roman"/>
                <w:sz w:val="20"/>
              </w:rPr>
              <w:t>i</w:t>
            </w:r>
            <w:r w:rsidRPr="00CB1E55">
              <w:rPr>
                <w:rFonts w:ascii="Times New Roman" w:hAnsi="Times New Roman" w:cs="Times New Roman"/>
                <w:sz w:val="20"/>
              </w:rPr>
              <w:t xml:space="preserve"> </w:t>
            </w:r>
            <w:proofErr w:type="spellStart"/>
            <w:r w:rsidRPr="00CB1E55">
              <w:rPr>
                <w:rFonts w:ascii="Times New Roman" w:hAnsi="Times New Roman" w:cs="Times New Roman"/>
                <w:sz w:val="20"/>
              </w:rPr>
              <w:t>razdoblje</w:t>
            </w:r>
            <w:proofErr w:type="spellEnd"/>
            <w:r w:rsidRPr="00CB1E55">
              <w:rPr>
                <w:rFonts w:ascii="Times New Roman" w:hAnsi="Times New Roman" w:cs="Times New Roman"/>
                <w:sz w:val="20"/>
              </w:rPr>
              <w:t>(</w:t>
            </w:r>
            <w:proofErr w:type="spellStart"/>
            <w:r w:rsidRPr="00CB1E55">
              <w:rPr>
                <w:rFonts w:ascii="Times New Roman" w:hAnsi="Times New Roman" w:cs="Times New Roman"/>
                <w:sz w:val="20"/>
              </w:rPr>
              <w:t>od</w:t>
            </w:r>
            <w:proofErr w:type="spellEnd"/>
            <w:r w:rsidRPr="00CB1E55">
              <w:rPr>
                <w:rFonts w:ascii="Times New Roman" w:hAnsi="Times New Roman" w:cs="Times New Roman"/>
                <w:sz w:val="20"/>
              </w:rPr>
              <w:t xml:space="preserve"> </w:t>
            </w:r>
            <w:proofErr w:type="spellStart"/>
            <w:r w:rsidRPr="00CB1E55">
              <w:rPr>
                <w:rFonts w:ascii="Times New Roman" w:hAnsi="Times New Roman" w:cs="Times New Roman"/>
                <w:sz w:val="20"/>
              </w:rPr>
              <w:t>datuma</w:t>
            </w:r>
            <w:proofErr w:type="spellEnd"/>
            <w:r w:rsidRPr="00CB1E55">
              <w:rPr>
                <w:rFonts w:ascii="Times New Roman" w:hAnsi="Times New Roman" w:cs="Times New Roman"/>
                <w:sz w:val="20"/>
              </w:rPr>
              <w:t xml:space="preserve">/do </w:t>
            </w:r>
            <w:proofErr w:type="spellStart"/>
            <w:r w:rsidRPr="00CB1E55">
              <w:rPr>
                <w:rFonts w:ascii="Times New Roman" w:hAnsi="Times New Roman" w:cs="Times New Roman"/>
                <w:spacing w:val="-2"/>
                <w:sz w:val="20"/>
              </w:rPr>
              <w:t>datuma</w:t>
            </w:r>
            <w:proofErr w:type="spellEnd"/>
            <w:r w:rsidRPr="00CB1E55">
              <w:rPr>
                <w:rFonts w:ascii="Times New Roman" w:hAnsi="Times New Roman" w:cs="Times New Roman"/>
                <w:spacing w:val="-2"/>
                <w:sz w:val="20"/>
              </w:rPr>
              <w:t>)</w:t>
            </w:r>
          </w:p>
        </w:tc>
      </w:tr>
      <w:tr w:rsidR="00CB1E55" w:rsidRPr="00CB1E55" w:rsidTr="00047840">
        <w:trPr>
          <w:trHeight w:val="273"/>
        </w:trPr>
        <w:tc>
          <w:tcPr>
            <w:tcW w:w="4362" w:type="dxa"/>
          </w:tcPr>
          <w:p w:rsidR="00CB1E55" w:rsidRPr="00CB1E55" w:rsidRDefault="00CB1E55" w:rsidP="00047840">
            <w:pPr>
              <w:pStyle w:val="TableParagraph"/>
              <w:spacing w:line="203" w:lineRule="exact"/>
              <w:ind w:left="107"/>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80"/>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81"/>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61"/>
        </w:trPr>
        <w:tc>
          <w:tcPr>
            <w:tcW w:w="4362" w:type="dxa"/>
          </w:tcPr>
          <w:p w:rsidR="00CB1E55" w:rsidRPr="00CB1E55" w:rsidRDefault="00CB1E55" w:rsidP="00047840">
            <w:pPr>
              <w:pStyle w:val="TableParagraph"/>
              <w:rPr>
                <w:rFonts w:ascii="Times New Roman" w:hAnsi="Times New Roman" w:cs="Times New Roman"/>
                <w:sz w:val="18"/>
              </w:rPr>
            </w:pPr>
          </w:p>
        </w:tc>
        <w:tc>
          <w:tcPr>
            <w:tcW w:w="4820" w:type="dxa"/>
          </w:tcPr>
          <w:p w:rsidR="00CB1E55" w:rsidRPr="00CB1E55" w:rsidRDefault="00CB1E55" w:rsidP="00047840">
            <w:pPr>
              <w:pStyle w:val="TableParagraph"/>
              <w:rPr>
                <w:rFonts w:ascii="Times New Roman" w:hAnsi="Times New Roman" w:cs="Times New Roman"/>
                <w:sz w:val="18"/>
              </w:rPr>
            </w:pPr>
          </w:p>
        </w:tc>
      </w:tr>
      <w:tr w:rsidR="00CB1E55" w:rsidRPr="00CB1E55" w:rsidTr="00047840">
        <w:trPr>
          <w:trHeight w:val="275"/>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r w:rsidR="00CB1E55" w:rsidRPr="00CB1E55" w:rsidTr="00047840">
        <w:trPr>
          <w:trHeight w:val="275"/>
        </w:trPr>
        <w:tc>
          <w:tcPr>
            <w:tcW w:w="4362" w:type="dxa"/>
          </w:tcPr>
          <w:p w:rsidR="00CB1E55" w:rsidRPr="00CB1E55" w:rsidRDefault="00CB1E55" w:rsidP="00047840">
            <w:pPr>
              <w:pStyle w:val="TableParagraph"/>
              <w:rPr>
                <w:rFonts w:ascii="Times New Roman" w:hAnsi="Times New Roman" w:cs="Times New Roman"/>
                <w:sz w:val="20"/>
              </w:rPr>
            </w:pPr>
          </w:p>
        </w:tc>
        <w:tc>
          <w:tcPr>
            <w:tcW w:w="4820" w:type="dxa"/>
          </w:tcPr>
          <w:p w:rsidR="00CB1E55" w:rsidRPr="00CB1E55" w:rsidRDefault="00CB1E55" w:rsidP="00047840">
            <w:pPr>
              <w:pStyle w:val="TableParagraph"/>
              <w:rPr>
                <w:rFonts w:ascii="Times New Roman" w:hAnsi="Times New Roman" w:cs="Times New Roman"/>
                <w:sz w:val="20"/>
              </w:rPr>
            </w:pPr>
          </w:p>
        </w:tc>
      </w:tr>
    </w:tbl>
    <w:p w:rsidR="00CB1E55" w:rsidRPr="00CB1E55" w:rsidRDefault="00CB1E55" w:rsidP="00CB1E55">
      <w:pPr>
        <w:pStyle w:val="Tijeloteksta"/>
        <w:ind w:left="0"/>
        <w:jc w:val="left"/>
        <w:rPr>
          <w:rFonts w:ascii="Times New Roman" w:hAnsi="Times New Roman" w:cs="Times New Roman"/>
        </w:rPr>
      </w:pPr>
    </w:p>
    <w:p w:rsidR="00CB1E55" w:rsidRPr="00CB1E55" w:rsidRDefault="00CB1E55" w:rsidP="00CB1E55">
      <w:pPr>
        <w:pStyle w:val="Tijeloteksta"/>
        <w:ind w:left="0"/>
        <w:jc w:val="left"/>
        <w:rPr>
          <w:rFonts w:ascii="Times New Roman" w:hAnsi="Times New Roman" w:cs="Times New Roman"/>
        </w:rPr>
      </w:pPr>
    </w:p>
    <w:p w:rsidR="00CB1E55" w:rsidRPr="00CB1E55" w:rsidRDefault="00CB1E55" w:rsidP="00CB1E55">
      <w:pPr>
        <w:spacing w:line="252" w:lineRule="exact"/>
        <w:ind w:left="1348"/>
        <w:rPr>
          <w:rFonts w:ascii="Times New Roman" w:hAnsi="Times New Roman" w:cs="Times New Roman"/>
        </w:rPr>
      </w:pPr>
      <w:r w:rsidRPr="00CB1E55">
        <w:rPr>
          <w:rFonts w:ascii="Times New Roman" w:hAnsi="Times New Roman" w:cs="Times New Roman"/>
          <w:i/>
          <w:u w:val="single"/>
        </w:rPr>
        <w:t xml:space="preserve">NAPOMENA </w:t>
      </w:r>
      <w:r w:rsidRPr="00CB1E55">
        <w:rPr>
          <w:rFonts w:ascii="Times New Roman" w:hAnsi="Times New Roman" w:cs="Times New Roman"/>
          <w:i/>
          <w:spacing w:val="-2"/>
          <w:u w:val="single"/>
        </w:rPr>
        <w:t>PONUDITELJIMA</w:t>
      </w:r>
      <w:r w:rsidRPr="00CB1E55">
        <w:rPr>
          <w:rFonts w:ascii="Times New Roman" w:hAnsi="Times New Roman" w:cs="Times New Roman"/>
          <w:spacing w:val="-2"/>
        </w:rPr>
        <w:t>:</w:t>
      </w:r>
    </w:p>
    <w:p w:rsidR="00CB1E55" w:rsidRPr="00CB1E55" w:rsidRDefault="00CB1E55" w:rsidP="00CB1E55">
      <w:pPr>
        <w:pStyle w:val="Tijeloteksta"/>
        <w:spacing w:line="252" w:lineRule="exact"/>
        <w:jc w:val="left"/>
        <w:rPr>
          <w:rFonts w:ascii="Times New Roman" w:hAnsi="Times New Roman" w:cs="Times New Roman"/>
        </w:rPr>
      </w:pPr>
      <w:r w:rsidRPr="00CB1E55">
        <w:rPr>
          <w:rFonts w:ascii="Times New Roman" w:hAnsi="Times New Roman" w:cs="Times New Roman"/>
        </w:rPr>
        <w:t xml:space="preserve">Gospodarski subjekt samostalno nadalje dodaje potrebnu Tablicu za onoliki broj </w:t>
      </w:r>
      <w:r w:rsidRPr="00CB1E55">
        <w:rPr>
          <w:rFonts w:ascii="Times New Roman" w:hAnsi="Times New Roman" w:cs="Times New Roman"/>
          <w:spacing w:val="-2"/>
        </w:rPr>
        <w:t>radnika</w:t>
      </w:r>
    </w:p>
    <w:p w:rsidR="00CB1E55" w:rsidRPr="00CB1E55" w:rsidRDefault="00CB1E55" w:rsidP="00CB1E55">
      <w:pPr>
        <w:pStyle w:val="Tijeloteksta"/>
        <w:spacing w:before="2"/>
        <w:jc w:val="left"/>
        <w:rPr>
          <w:rFonts w:ascii="Times New Roman" w:hAnsi="Times New Roman" w:cs="Times New Roman"/>
        </w:rPr>
      </w:pPr>
      <w:r w:rsidRPr="00CB1E55">
        <w:rPr>
          <w:rFonts w:ascii="Times New Roman" w:hAnsi="Times New Roman" w:cs="Times New Roman"/>
        </w:rPr>
        <w:t xml:space="preserve">koliko je Naručitelj tražio po točki 6.3.2.ove DON ili više ukoliko ima za to </w:t>
      </w:r>
      <w:r w:rsidRPr="00CB1E55">
        <w:rPr>
          <w:rFonts w:ascii="Times New Roman" w:hAnsi="Times New Roman" w:cs="Times New Roman"/>
          <w:spacing w:val="-2"/>
        </w:rPr>
        <w:t>potrebe.</w:t>
      </w:r>
    </w:p>
    <w:p w:rsidR="00CB1E55" w:rsidRPr="00CB1E55" w:rsidRDefault="00CB1E55" w:rsidP="004C7E64">
      <w:pPr>
        <w:spacing w:after="0"/>
        <w:jc w:val="both"/>
        <w:rPr>
          <w:rFonts w:ascii="Times New Roman" w:hAnsi="Times New Roman" w:cs="Times New Roman"/>
          <w:b/>
        </w:rPr>
      </w:pPr>
    </w:p>
    <w:p w:rsidR="009131DE" w:rsidRPr="00CB1E55" w:rsidRDefault="009131DE" w:rsidP="004C7E64">
      <w:pPr>
        <w:spacing w:after="0"/>
        <w:jc w:val="both"/>
        <w:rPr>
          <w:rFonts w:ascii="Times New Roman" w:hAnsi="Times New Roman" w:cs="Times New Roman"/>
        </w:rPr>
      </w:pPr>
      <w:r w:rsidRPr="00CB1E55">
        <w:rPr>
          <w:rFonts w:ascii="Times New Roman" w:hAnsi="Times New Roman" w:cs="Times New Roman"/>
          <w:b/>
        </w:rPr>
        <w:lastRenderedPageBreak/>
        <w:t>- ESPD – obrazac</w:t>
      </w:r>
      <w:r w:rsidRPr="00CB1E55">
        <w:rPr>
          <w:rFonts w:ascii="Times New Roman" w:hAnsi="Times New Roman" w:cs="Times New Roman"/>
        </w:rPr>
        <w:t xml:space="preserve"> – Sastavni je dio Dokumentacije o nabavi i dostavlja se kao poseban prilog</w:t>
      </w:r>
    </w:p>
    <w:p w:rsidR="009131DE" w:rsidRPr="00CB1E55" w:rsidRDefault="009131DE" w:rsidP="004C7E64">
      <w:pPr>
        <w:spacing w:after="0"/>
        <w:jc w:val="both"/>
        <w:rPr>
          <w:rFonts w:ascii="Times New Roman" w:hAnsi="Times New Roman" w:cs="Times New Roman"/>
        </w:rPr>
      </w:pPr>
    </w:p>
    <w:p w:rsidR="009131DE" w:rsidRPr="00CB1E55" w:rsidRDefault="009131DE" w:rsidP="009131DE">
      <w:pPr>
        <w:spacing w:after="0"/>
        <w:jc w:val="both"/>
        <w:rPr>
          <w:rFonts w:ascii="Times New Roman" w:hAnsi="Times New Roman" w:cs="Times New Roman"/>
          <w:b/>
        </w:rPr>
      </w:pPr>
    </w:p>
    <w:p w:rsidR="009131DE" w:rsidRPr="00CB1E55" w:rsidRDefault="009131DE" w:rsidP="009131DE">
      <w:pPr>
        <w:spacing w:after="0"/>
        <w:jc w:val="both"/>
        <w:rPr>
          <w:rFonts w:ascii="Times New Roman" w:hAnsi="Times New Roman" w:cs="Times New Roman"/>
        </w:rPr>
      </w:pPr>
      <w:r w:rsidRPr="00CB1E55">
        <w:rPr>
          <w:rFonts w:ascii="Times New Roman" w:hAnsi="Times New Roman" w:cs="Times New Roman"/>
          <w:b/>
        </w:rPr>
        <w:t>– Troškovnik</w:t>
      </w:r>
      <w:r w:rsidRPr="00CB1E55">
        <w:rPr>
          <w:rFonts w:ascii="Times New Roman" w:hAnsi="Times New Roman" w:cs="Times New Roman"/>
        </w:rPr>
        <w:t xml:space="preserve"> - Sastavni je dio Dokumentacije o nabavi i dostavlja se kao poseban prilog</w:t>
      </w:r>
    </w:p>
    <w:p w:rsidR="009131DE" w:rsidRPr="00CB1E55" w:rsidRDefault="009131DE" w:rsidP="009131DE">
      <w:pPr>
        <w:spacing w:after="0"/>
        <w:jc w:val="both"/>
        <w:rPr>
          <w:rFonts w:ascii="Times New Roman" w:hAnsi="Times New Roman" w:cs="Times New Roman"/>
        </w:rPr>
      </w:pPr>
    </w:p>
    <w:p w:rsidR="009131DE" w:rsidRPr="00CB1E55" w:rsidRDefault="009131DE" w:rsidP="004C7E64">
      <w:pPr>
        <w:spacing w:after="0"/>
        <w:jc w:val="both"/>
        <w:rPr>
          <w:rFonts w:ascii="Times New Roman" w:hAnsi="Times New Roman" w:cs="Times New Roman"/>
        </w:rPr>
      </w:pPr>
    </w:p>
    <w:sectPr w:rsidR="009131DE" w:rsidRPr="00CB1E55" w:rsidSect="00C0069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8E1" w:rsidRDefault="00E628E1" w:rsidP="00F12512">
      <w:pPr>
        <w:spacing w:after="0" w:line="240" w:lineRule="auto"/>
      </w:pPr>
      <w:r>
        <w:separator/>
      </w:r>
    </w:p>
  </w:endnote>
  <w:endnote w:type="continuationSeparator" w:id="1">
    <w:p w:rsidR="00E628E1" w:rsidRDefault="00E628E1" w:rsidP="00F1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OfficinaSansTT">
    <w:altName w:val="Times New Roman"/>
    <w:charset w:val="EE"/>
    <w:family w:val="auto"/>
    <w:pitch w:val="variable"/>
    <w:sig w:usb0="00000207" w:usb1="00000000"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IDFont+F4">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141761"/>
      <w:docPartObj>
        <w:docPartGallery w:val="Page Numbers (Bottom of Page)"/>
        <w:docPartUnique/>
      </w:docPartObj>
    </w:sdtPr>
    <w:sdtEndPr>
      <w:rPr>
        <w:noProof/>
      </w:rPr>
    </w:sdtEndPr>
    <w:sdtContent>
      <w:p w:rsidR="00E628E1" w:rsidRDefault="00D209ED">
        <w:pPr>
          <w:pStyle w:val="Podnoje"/>
          <w:jc w:val="center"/>
        </w:pPr>
        <w:fldSimple w:instr=" PAGE   \* MERGEFORMAT ">
          <w:r w:rsidR="009701CA">
            <w:rPr>
              <w:noProof/>
            </w:rPr>
            <w:t>26</w:t>
          </w:r>
        </w:fldSimple>
      </w:p>
    </w:sdtContent>
  </w:sdt>
  <w:p w:rsidR="00E628E1" w:rsidRDefault="00E628E1">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8E1" w:rsidRDefault="00E628E1" w:rsidP="00F12512">
      <w:pPr>
        <w:spacing w:after="0" w:line="240" w:lineRule="auto"/>
      </w:pPr>
      <w:r>
        <w:separator/>
      </w:r>
    </w:p>
  </w:footnote>
  <w:footnote w:type="continuationSeparator" w:id="1">
    <w:p w:rsidR="00E628E1" w:rsidRDefault="00E628E1" w:rsidP="00F12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3F2"/>
    <w:multiLevelType w:val="hybridMultilevel"/>
    <w:tmpl w:val="BBCE499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C721F0B"/>
    <w:multiLevelType w:val="hybridMultilevel"/>
    <w:tmpl w:val="F148F3C2"/>
    <w:lvl w:ilvl="0" w:tplc="E320D2D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37E0EF2"/>
    <w:multiLevelType w:val="hybridMultilevel"/>
    <w:tmpl w:val="6542F174"/>
    <w:lvl w:ilvl="0" w:tplc="09266D2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90550D5"/>
    <w:multiLevelType w:val="hybridMultilevel"/>
    <w:tmpl w:val="4A96E280"/>
    <w:lvl w:ilvl="0" w:tplc="041A000D">
      <w:start w:val="1"/>
      <w:numFmt w:val="bullet"/>
      <w:lvlText w:val=""/>
      <w:lvlJc w:val="left"/>
      <w:pPr>
        <w:ind w:left="1641" w:hanging="360"/>
      </w:pPr>
      <w:rPr>
        <w:rFonts w:ascii="Wingdings" w:hAnsi="Wingdings"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4">
    <w:nsid w:val="379050D6"/>
    <w:multiLevelType w:val="hybridMultilevel"/>
    <w:tmpl w:val="BE2C37A2"/>
    <w:lvl w:ilvl="0" w:tplc="AD088EB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02A6CD2"/>
    <w:multiLevelType w:val="multilevel"/>
    <w:tmpl w:val="6FD6BEE8"/>
    <w:lvl w:ilvl="0">
      <w:start w:val="1"/>
      <w:numFmt w:val="decimal"/>
      <w:pStyle w:val="Naslov1"/>
      <w:lvlText w:val="%1."/>
      <w:lvlJc w:val="left"/>
      <w:pPr>
        <w:tabs>
          <w:tab w:val="num" w:pos="786"/>
        </w:tabs>
        <w:ind w:left="786" w:hanging="360"/>
      </w:pPr>
      <w:rPr>
        <w:rFonts w:ascii="Myriad Pro" w:hAnsi="Myriad Pro" w:hint="default"/>
        <w:b/>
        <w:i w:val="0"/>
        <w:sz w:val="24"/>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0514905"/>
    <w:multiLevelType w:val="hybridMultilevel"/>
    <w:tmpl w:val="E8BE7752"/>
    <w:lvl w:ilvl="0" w:tplc="2A962402">
      <w:start w:val="1"/>
      <w:numFmt w:val="decimal"/>
      <w:lvlText w:val="6.3.%1."/>
      <w:lvlJc w:val="left"/>
      <w:pPr>
        <w:tabs>
          <w:tab w:val="num" w:pos="720"/>
        </w:tabs>
        <w:ind w:left="720" w:hanging="360"/>
      </w:pPr>
      <w:rPr>
        <w:rFonts w:cs="Times New Roman"/>
      </w:rPr>
    </w:lvl>
    <w:lvl w:ilvl="1" w:tplc="041A000F">
      <w:start w:val="1"/>
      <w:numFmt w:val="decimal"/>
      <w:lvlText w:val="%2."/>
      <w:lvlJc w:val="left"/>
      <w:pPr>
        <w:tabs>
          <w:tab w:val="num" w:pos="1440"/>
        </w:tabs>
        <w:ind w:left="1440" w:hanging="360"/>
      </w:pPr>
    </w:lvl>
    <w:lvl w:ilvl="2" w:tplc="A932518E">
      <w:start w:val="8"/>
      <w:numFmt w:val="decimal"/>
      <w:lvlText w:val="%3"/>
      <w:lvlJc w:val="left"/>
      <w:pPr>
        <w:tabs>
          <w:tab w:val="num" w:pos="2160"/>
        </w:tabs>
        <w:ind w:left="2160" w:hanging="360"/>
      </w:pPr>
      <w:rPr>
        <w:rFonts w:cs="Times New Roman"/>
      </w:rPr>
    </w:lvl>
    <w:lvl w:ilvl="3" w:tplc="59C8DFEA">
      <w:start w:val="1"/>
      <w:numFmt w:val="bullet"/>
      <w:lvlText w:val="-"/>
      <w:lvlJc w:val="left"/>
      <w:pPr>
        <w:tabs>
          <w:tab w:val="num" w:pos="2880"/>
        </w:tabs>
        <w:ind w:left="2880" w:hanging="360"/>
      </w:pPr>
      <w:rPr>
        <w:rFonts w:ascii="Courier New" w:hAnsi="Courier New" w:cs="Times New Roman" w:hint="default"/>
      </w:rPr>
    </w:lvl>
    <w:lvl w:ilvl="4" w:tplc="11A8A51A">
      <w:numFmt w:val="decimal"/>
      <w:lvlText w:val=""/>
      <w:lvlJc w:val="left"/>
      <w:pPr>
        <w:ind w:left="0" w:firstLine="0"/>
      </w:pPr>
      <w:rPr>
        <w:rFonts w:cs="Times New Roman"/>
      </w:rPr>
    </w:lvl>
    <w:lvl w:ilvl="5" w:tplc="481A9624">
      <w:numFmt w:val="decimal"/>
      <w:lvlText w:val=""/>
      <w:lvlJc w:val="left"/>
      <w:pPr>
        <w:ind w:left="0" w:firstLine="0"/>
      </w:pPr>
      <w:rPr>
        <w:rFonts w:cs="Times New Roman"/>
      </w:rPr>
    </w:lvl>
    <w:lvl w:ilvl="6" w:tplc="65526E74">
      <w:numFmt w:val="decimal"/>
      <w:lvlText w:val=""/>
      <w:lvlJc w:val="left"/>
      <w:pPr>
        <w:ind w:left="0" w:firstLine="0"/>
      </w:pPr>
      <w:rPr>
        <w:rFonts w:cs="Times New Roman"/>
      </w:rPr>
    </w:lvl>
    <w:lvl w:ilvl="7" w:tplc="D5663040">
      <w:numFmt w:val="decimal"/>
      <w:lvlText w:val=""/>
      <w:lvlJc w:val="left"/>
      <w:pPr>
        <w:ind w:left="0" w:firstLine="0"/>
      </w:pPr>
      <w:rPr>
        <w:rFonts w:cs="Times New Roman"/>
      </w:rPr>
    </w:lvl>
    <w:lvl w:ilvl="8" w:tplc="5F8CDF44">
      <w:numFmt w:val="decimal"/>
      <w:lvlText w:val=""/>
      <w:lvlJc w:val="left"/>
      <w:pPr>
        <w:ind w:left="0" w:firstLine="0"/>
      </w:pPr>
      <w:rPr>
        <w:rFonts w:cs="Times New Roman"/>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606240"/>
    <w:rsid w:val="00000565"/>
    <w:rsid w:val="00001F54"/>
    <w:rsid w:val="0000208B"/>
    <w:rsid w:val="0000734A"/>
    <w:rsid w:val="0001050B"/>
    <w:rsid w:val="00011D90"/>
    <w:rsid w:val="00012666"/>
    <w:rsid w:val="00020E95"/>
    <w:rsid w:val="000225FD"/>
    <w:rsid w:val="00024161"/>
    <w:rsid w:val="000305D9"/>
    <w:rsid w:val="00030704"/>
    <w:rsid w:val="000314B8"/>
    <w:rsid w:val="00031E89"/>
    <w:rsid w:val="00032EB7"/>
    <w:rsid w:val="00040348"/>
    <w:rsid w:val="000414E9"/>
    <w:rsid w:val="000419D3"/>
    <w:rsid w:val="00043357"/>
    <w:rsid w:val="00050466"/>
    <w:rsid w:val="00051899"/>
    <w:rsid w:val="00052783"/>
    <w:rsid w:val="00054B01"/>
    <w:rsid w:val="00055841"/>
    <w:rsid w:val="0005661E"/>
    <w:rsid w:val="00061536"/>
    <w:rsid w:val="0006197E"/>
    <w:rsid w:val="00061A43"/>
    <w:rsid w:val="000657A0"/>
    <w:rsid w:val="00067FD6"/>
    <w:rsid w:val="00070E47"/>
    <w:rsid w:val="00072489"/>
    <w:rsid w:val="000730EE"/>
    <w:rsid w:val="00075793"/>
    <w:rsid w:val="00076D6E"/>
    <w:rsid w:val="00077544"/>
    <w:rsid w:val="00080D77"/>
    <w:rsid w:val="00083298"/>
    <w:rsid w:val="000862DE"/>
    <w:rsid w:val="00092A4E"/>
    <w:rsid w:val="00095128"/>
    <w:rsid w:val="000A04E1"/>
    <w:rsid w:val="000A282A"/>
    <w:rsid w:val="000A3B1A"/>
    <w:rsid w:val="000A3B6D"/>
    <w:rsid w:val="000A4122"/>
    <w:rsid w:val="000A55EF"/>
    <w:rsid w:val="000A6FF6"/>
    <w:rsid w:val="000B232A"/>
    <w:rsid w:val="000B45A6"/>
    <w:rsid w:val="000B54FD"/>
    <w:rsid w:val="000B64A4"/>
    <w:rsid w:val="000C3940"/>
    <w:rsid w:val="000D0C1C"/>
    <w:rsid w:val="000D518D"/>
    <w:rsid w:val="000E245A"/>
    <w:rsid w:val="000E2704"/>
    <w:rsid w:val="000E2A6A"/>
    <w:rsid w:val="000F0A89"/>
    <w:rsid w:val="000F3936"/>
    <w:rsid w:val="000F455A"/>
    <w:rsid w:val="000F6940"/>
    <w:rsid w:val="00101DEE"/>
    <w:rsid w:val="00102BE2"/>
    <w:rsid w:val="00114997"/>
    <w:rsid w:val="001173EE"/>
    <w:rsid w:val="00117510"/>
    <w:rsid w:val="00120728"/>
    <w:rsid w:val="00121123"/>
    <w:rsid w:val="00122A89"/>
    <w:rsid w:val="001230AA"/>
    <w:rsid w:val="00123F0E"/>
    <w:rsid w:val="0012764E"/>
    <w:rsid w:val="00127D84"/>
    <w:rsid w:val="001302EE"/>
    <w:rsid w:val="00130F77"/>
    <w:rsid w:val="00133D91"/>
    <w:rsid w:val="0013594B"/>
    <w:rsid w:val="00135C34"/>
    <w:rsid w:val="00136764"/>
    <w:rsid w:val="00137597"/>
    <w:rsid w:val="001421A9"/>
    <w:rsid w:val="0014247D"/>
    <w:rsid w:val="00143212"/>
    <w:rsid w:val="00145F13"/>
    <w:rsid w:val="00150984"/>
    <w:rsid w:val="0015126A"/>
    <w:rsid w:val="00156156"/>
    <w:rsid w:val="00157972"/>
    <w:rsid w:val="00157DCE"/>
    <w:rsid w:val="00160DA5"/>
    <w:rsid w:val="0016134B"/>
    <w:rsid w:val="00164B1C"/>
    <w:rsid w:val="00165229"/>
    <w:rsid w:val="00166C1D"/>
    <w:rsid w:val="00172B70"/>
    <w:rsid w:val="00174A20"/>
    <w:rsid w:val="0017548C"/>
    <w:rsid w:val="00176969"/>
    <w:rsid w:val="00183689"/>
    <w:rsid w:val="00190E9B"/>
    <w:rsid w:val="0019426B"/>
    <w:rsid w:val="00195271"/>
    <w:rsid w:val="001956C8"/>
    <w:rsid w:val="00196202"/>
    <w:rsid w:val="00196DCE"/>
    <w:rsid w:val="0019783A"/>
    <w:rsid w:val="001A04B7"/>
    <w:rsid w:val="001A24E9"/>
    <w:rsid w:val="001A577C"/>
    <w:rsid w:val="001A6653"/>
    <w:rsid w:val="001B1F4C"/>
    <w:rsid w:val="001B2285"/>
    <w:rsid w:val="001B36FF"/>
    <w:rsid w:val="001B3CB0"/>
    <w:rsid w:val="001B7374"/>
    <w:rsid w:val="001C0959"/>
    <w:rsid w:val="001C1AFC"/>
    <w:rsid w:val="001C255C"/>
    <w:rsid w:val="001C4288"/>
    <w:rsid w:val="001C60C6"/>
    <w:rsid w:val="001D00F0"/>
    <w:rsid w:val="001D0400"/>
    <w:rsid w:val="001D0B4E"/>
    <w:rsid w:val="001D4BC6"/>
    <w:rsid w:val="001D6800"/>
    <w:rsid w:val="001D71C1"/>
    <w:rsid w:val="001D7747"/>
    <w:rsid w:val="001E1442"/>
    <w:rsid w:val="001E37DD"/>
    <w:rsid w:val="001E5DE1"/>
    <w:rsid w:val="001E6AA2"/>
    <w:rsid w:val="001E6B8A"/>
    <w:rsid w:val="001E6E7D"/>
    <w:rsid w:val="001F1144"/>
    <w:rsid w:val="001F2D59"/>
    <w:rsid w:val="001F46E5"/>
    <w:rsid w:val="001F6658"/>
    <w:rsid w:val="00204B5E"/>
    <w:rsid w:val="00214488"/>
    <w:rsid w:val="002148F9"/>
    <w:rsid w:val="00215C75"/>
    <w:rsid w:val="00216C85"/>
    <w:rsid w:val="002172A2"/>
    <w:rsid w:val="00222CB7"/>
    <w:rsid w:val="00225FD3"/>
    <w:rsid w:val="00226205"/>
    <w:rsid w:val="00227BF1"/>
    <w:rsid w:val="00234304"/>
    <w:rsid w:val="0023492F"/>
    <w:rsid w:val="00235F92"/>
    <w:rsid w:val="00237B38"/>
    <w:rsid w:val="00240C15"/>
    <w:rsid w:val="00241358"/>
    <w:rsid w:val="00241E44"/>
    <w:rsid w:val="00243C9D"/>
    <w:rsid w:val="00243D18"/>
    <w:rsid w:val="002445D9"/>
    <w:rsid w:val="00244F0B"/>
    <w:rsid w:val="00246E71"/>
    <w:rsid w:val="00247CA7"/>
    <w:rsid w:val="0025093C"/>
    <w:rsid w:val="00261F10"/>
    <w:rsid w:val="00262B90"/>
    <w:rsid w:val="00263F9E"/>
    <w:rsid w:val="0026496A"/>
    <w:rsid w:val="00270EAE"/>
    <w:rsid w:val="0027272C"/>
    <w:rsid w:val="002762EA"/>
    <w:rsid w:val="002810FF"/>
    <w:rsid w:val="002856B3"/>
    <w:rsid w:val="00285EC3"/>
    <w:rsid w:val="00290DDA"/>
    <w:rsid w:val="00291461"/>
    <w:rsid w:val="0029386F"/>
    <w:rsid w:val="00295C1C"/>
    <w:rsid w:val="0029637E"/>
    <w:rsid w:val="00296F3A"/>
    <w:rsid w:val="002A1D7A"/>
    <w:rsid w:val="002A1EAC"/>
    <w:rsid w:val="002A5D2E"/>
    <w:rsid w:val="002B344A"/>
    <w:rsid w:val="002B3D6D"/>
    <w:rsid w:val="002B4914"/>
    <w:rsid w:val="002B5EE5"/>
    <w:rsid w:val="002B6EC3"/>
    <w:rsid w:val="002C02AE"/>
    <w:rsid w:val="002C28C9"/>
    <w:rsid w:val="002C5886"/>
    <w:rsid w:val="002C74E5"/>
    <w:rsid w:val="002D50E9"/>
    <w:rsid w:val="002D69D6"/>
    <w:rsid w:val="002D7D6F"/>
    <w:rsid w:val="002D7FEA"/>
    <w:rsid w:val="002E080B"/>
    <w:rsid w:val="002E7297"/>
    <w:rsid w:val="002F0B71"/>
    <w:rsid w:val="002F1C93"/>
    <w:rsid w:val="002F7A44"/>
    <w:rsid w:val="00300CF7"/>
    <w:rsid w:val="00303365"/>
    <w:rsid w:val="00305458"/>
    <w:rsid w:val="003054F3"/>
    <w:rsid w:val="00306418"/>
    <w:rsid w:val="00306A50"/>
    <w:rsid w:val="003119D5"/>
    <w:rsid w:val="00316DB1"/>
    <w:rsid w:val="00316F2F"/>
    <w:rsid w:val="00323A9E"/>
    <w:rsid w:val="00325001"/>
    <w:rsid w:val="003323B7"/>
    <w:rsid w:val="00334C8E"/>
    <w:rsid w:val="00336BF5"/>
    <w:rsid w:val="00337C8F"/>
    <w:rsid w:val="00342BD2"/>
    <w:rsid w:val="00343292"/>
    <w:rsid w:val="003435AF"/>
    <w:rsid w:val="003442F2"/>
    <w:rsid w:val="00346631"/>
    <w:rsid w:val="00347F07"/>
    <w:rsid w:val="0035531D"/>
    <w:rsid w:val="00357459"/>
    <w:rsid w:val="00361405"/>
    <w:rsid w:val="003620AE"/>
    <w:rsid w:val="00362DFE"/>
    <w:rsid w:val="003633D7"/>
    <w:rsid w:val="00371670"/>
    <w:rsid w:val="00371B59"/>
    <w:rsid w:val="00371E76"/>
    <w:rsid w:val="003732E6"/>
    <w:rsid w:val="003736B5"/>
    <w:rsid w:val="00374889"/>
    <w:rsid w:val="003760B8"/>
    <w:rsid w:val="003777A8"/>
    <w:rsid w:val="00386948"/>
    <w:rsid w:val="00390C4D"/>
    <w:rsid w:val="00395212"/>
    <w:rsid w:val="003967E1"/>
    <w:rsid w:val="00396B13"/>
    <w:rsid w:val="00396E53"/>
    <w:rsid w:val="003A0734"/>
    <w:rsid w:val="003A17F0"/>
    <w:rsid w:val="003A2247"/>
    <w:rsid w:val="003A22F5"/>
    <w:rsid w:val="003A32BF"/>
    <w:rsid w:val="003A4973"/>
    <w:rsid w:val="003A69C5"/>
    <w:rsid w:val="003A74AD"/>
    <w:rsid w:val="003B1DF3"/>
    <w:rsid w:val="003B31FC"/>
    <w:rsid w:val="003B4F96"/>
    <w:rsid w:val="003C14F1"/>
    <w:rsid w:val="003C2A21"/>
    <w:rsid w:val="003C5852"/>
    <w:rsid w:val="003D0E28"/>
    <w:rsid w:val="003D0ED2"/>
    <w:rsid w:val="003D0FCC"/>
    <w:rsid w:val="003D1D3F"/>
    <w:rsid w:val="003D1D5D"/>
    <w:rsid w:val="003D3069"/>
    <w:rsid w:val="003D33DC"/>
    <w:rsid w:val="003D79D5"/>
    <w:rsid w:val="003E0278"/>
    <w:rsid w:val="003E548A"/>
    <w:rsid w:val="003E5896"/>
    <w:rsid w:val="003E6E63"/>
    <w:rsid w:val="003E72B9"/>
    <w:rsid w:val="003F2F7A"/>
    <w:rsid w:val="003F6F04"/>
    <w:rsid w:val="003F7072"/>
    <w:rsid w:val="004043A9"/>
    <w:rsid w:val="00404B5D"/>
    <w:rsid w:val="00406640"/>
    <w:rsid w:val="00411ED8"/>
    <w:rsid w:val="00413891"/>
    <w:rsid w:val="00414693"/>
    <w:rsid w:val="00416396"/>
    <w:rsid w:val="004201BF"/>
    <w:rsid w:val="00423538"/>
    <w:rsid w:val="004244E3"/>
    <w:rsid w:val="004252F2"/>
    <w:rsid w:val="00426519"/>
    <w:rsid w:val="004377CC"/>
    <w:rsid w:val="00441548"/>
    <w:rsid w:val="00442DFA"/>
    <w:rsid w:val="00443D1D"/>
    <w:rsid w:val="00450ACD"/>
    <w:rsid w:val="00452B09"/>
    <w:rsid w:val="00452CFD"/>
    <w:rsid w:val="00454475"/>
    <w:rsid w:val="00454AB6"/>
    <w:rsid w:val="00454D36"/>
    <w:rsid w:val="00455446"/>
    <w:rsid w:val="0045601C"/>
    <w:rsid w:val="00457264"/>
    <w:rsid w:val="00457A42"/>
    <w:rsid w:val="0046052D"/>
    <w:rsid w:val="00460DC2"/>
    <w:rsid w:val="00461240"/>
    <w:rsid w:val="0046153D"/>
    <w:rsid w:val="00464B01"/>
    <w:rsid w:val="00465E0E"/>
    <w:rsid w:val="00467C23"/>
    <w:rsid w:val="00473709"/>
    <w:rsid w:val="00475A8A"/>
    <w:rsid w:val="00476BD6"/>
    <w:rsid w:val="00482521"/>
    <w:rsid w:val="00495083"/>
    <w:rsid w:val="00496AE7"/>
    <w:rsid w:val="004977D7"/>
    <w:rsid w:val="004A2E4F"/>
    <w:rsid w:val="004A4AAA"/>
    <w:rsid w:val="004A4B01"/>
    <w:rsid w:val="004B2702"/>
    <w:rsid w:val="004B3288"/>
    <w:rsid w:val="004B34FF"/>
    <w:rsid w:val="004B3BC9"/>
    <w:rsid w:val="004B6E90"/>
    <w:rsid w:val="004C240D"/>
    <w:rsid w:val="004C2AB7"/>
    <w:rsid w:val="004C38A1"/>
    <w:rsid w:val="004C723D"/>
    <w:rsid w:val="004C7E64"/>
    <w:rsid w:val="004D1B33"/>
    <w:rsid w:val="004F18F6"/>
    <w:rsid w:val="004F6C8E"/>
    <w:rsid w:val="005005FA"/>
    <w:rsid w:val="00502DD5"/>
    <w:rsid w:val="0050738F"/>
    <w:rsid w:val="0051457B"/>
    <w:rsid w:val="00516E78"/>
    <w:rsid w:val="00520D52"/>
    <w:rsid w:val="00522DFD"/>
    <w:rsid w:val="00527738"/>
    <w:rsid w:val="00527BD2"/>
    <w:rsid w:val="005316C1"/>
    <w:rsid w:val="00531F75"/>
    <w:rsid w:val="005351D7"/>
    <w:rsid w:val="0053671D"/>
    <w:rsid w:val="00550F33"/>
    <w:rsid w:val="005510FB"/>
    <w:rsid w:val="00555639"/>
    <w:rsid w:val="0055655F"/>
    <w:rsid w:val="00557A0B"/>
    <w:rsid w:val="00560275"/>
    <w:rsid w:val="00563EAA"/>
    <w:rsid w:val="00572A23"/>
    <w:rsid w:val="00582999"/>
    <w:rsid w:val="00584DC8"/>
    <w:rsid w:val="00585A7A"/>
    <w:rsid w:val="00590ABF"/>
    <w:rsid w:val="005916C4"/>
    <w:rsid w:val="005948F1"/>
    <w:rsid w:val="0059517D"/>
    <w:rsid w:val="005A4322"/>
    <w:rsid w:val="005A66C2"/>
    <w:rsid w:val="005B1543"/>
    <w:rsid w:val="005B6021"/>
    <w:rsid w:val="005B696D"/>
    <w:rsid w:val="005C605D"/>
    <w:rsid w:val="005C76DD"/>
    <w:rsid w:val="005D2D8F"/>
    <w:rsid w:val="005D5464"/>
    <w:rsid w:val="005D61FA"/>
    <w:rsid w:val="005D649F"/>
    <w:rsid w:val="005E280D"/>
    <w:rsid w:val="005E3179"/>
    <w:rsid w:val="005E3B03"/>
    <w:rsid w:val="005F0914"/>
    <w:rsid w:val="005F0D93"/>
    <w:rsid w:val="005F19ED"/>
    <w:rsid w:val="005F5B9E"/>
    <w:rsid w:val="0060332B"/>
    <w:rsid w:val="00604CAA"/>
    <w:rsid w:val="006055C9"/>
    <w:rsid w:val="00605A66"/>
    <w:rsid w:val="00606240"/>
    <w:rsid w:val="00611418"/>
    <w:rsid w:val="006117E6"/>
    <w:rsid w:val="0061271E"/>
    <w:rsid w:val="006152CE"/>
    <w:rsid w:val="006202B1"/>
    <w:rsid w:val="006227C0"/>
    <w:rsid w:val="006236B4"/>
    <w:rsid w:val="0062422C"/>
    <w:rsid w:val="00634605"/>
    <w:rsid w:val="006368A8"/>
    <w:rsid w:val="00640BA6"/>
    <w:rsid w:val="00642356"/>
    <w:rsid w:val="00645BFF"/>
    <w:rsid w:val="006518A7"/>
    <w:rsid w:val="006522A0"/>
    <w:rsid w:val="00652A24"/>
    <w:rsid w:val="006557E6"/>
    <w:rsid w:val="006619BA"/>
    <w:rsid w:val="00664B68"/>
    <w:rsid w:val="00672085"/>
    <w:rsid w:val="006751CA"/>
    <w:rsid w:val="00676DEA"/>
    <w:rsid w:val="006804B5"/>
    <w:rsid w:val="006812C4"/>
    <w:rsid w:val="006832C8"/>
    <w:rsid w:val="0068345B"/>
    <w:rsid w:val="00685515"/>
    <w:rsid w:val="00685A7C"/>
    <w:rsid w:val="00686A13"/>
    <w:rsid w:val="00687662"/>
    <w:rsid w:val="00694CE5"/>
    <w:rsid w:val="00697904"/>
    <w:rsid w:val="006A02ED"/>
    <w:rsid w:val="006A16A1"/>
    <w:rsid w:val="006A2344"/>
    <w:rsid w:val="006A2F75"/>
    <w:rsid w:val="006A5CC4"/>
    <w:rsid w:val="006B37E6"/>
    <w:rsid w:val="006B63E7"/>
    <w:rsid w:val="006C1A21"/>
    <w:rsid w:val="006D0258"/>
    <w:rsid w:val="006D161D"/>
    <w:rsid w:val="006D3E00"/>
    <w:rsid w:val="006D47C4"/>
    <w:rsid w:val="006D5B82"/>
    <w:rsid w:val="006D7ACB"/>
    <w:rsid w:val="006D7FF3"/>
    <w:rsid w:val="006E11D5"/>
    <w:rsid w:val="006F02FE"/>
    <w:rsid w:val="006F5BD4"/>
    <w:rsid w:val="006F6849"/>
    <w:rsid w:val="0070230E"/>
    <w:rsid w:val="00703A45"/>
    <w:rsid w:val="0070690B"/>
    <w:rsid w:val="00710193"/>
    <w:rsid w:val="007167EA"/>
    <w:rsid w:val="00724AAF"/>
    <w:rsid w:val="0072576C"/>
    <w:rsid w:val="007274C7"/>
    <w:rsid w:val="00730AF0"/>
    <w:rsid w:val="00736E8D"/>
    <w:rsid w:val="00741D67"/>
    <w:rsid w:val="00741DB4"/>
    <w:rsid w:val="007437C5"/>
    <w:rsid w:val="0074717F"/>
    <w:rsid w:val="00751377"/>
    <w:rsid w:val="0075592E"/>
    <w:rsid w:val="00757339"/>
    <w:rsid w:val="00763851"/>
    <w:rsid w:val="00774BCF"/>
    <w:rsid w:val="007750F9"/>
    <w:rsid w:val="007823FF"/>
    <w:rsid w:val="0078517E"/>
    <w:rsid w:val="00790127"/>
    <w:rsid w:val="00792AD5"/>
    <w:rsid w:val="007A1B4C"/>
    <w:rsid w:val="007A3A58"/>
    <w:rsid w:val="007A3D00"/>
    <w:rsid w:val="007A55B7"/>
    <w:rsid w:val="007A6CCF"/>
    <w:rsid w:val="007A6DB2"/>
    <w:rsid w:val="007B0C69"/>
    <w:rsid w:val="007B25E1"/>
    <w:rsid w:val="007B34B1"/>
    <w:rsid w:val="007B4945"/>
    <w:rsid w:val="007B5423"/>
    <w:rsid w:val="007B5D10"/>
    <w:rsid w:val="007B6FA1"/>
    <w:rsid w:val="007B7D26"/>
    <w:rsid w:val="007C26EC"/>
    <w:rsid w:val="007C3ECB"/>
    <w:rsid w:val="007C46B7"/>
    <w:rsid w:val="007C798F"/>
    <w:rsid w:val="007D246C"/>
    <w:rsid w:val="007D4FB9"/>
    <w:rsid w:val="007D7BB1"/>
    <w:rsid w:val="007E28D4"/>
    <w:rsid w:val="007E542E"/>
    <w:rsid w:val="007F2376"/>
    <w:rsid w:val="007F243A"/>
    <w:rsid w:val="007F4454"/>
    <w:rsid w:val="0080586E"/>
    <w:rsid w:val="00806E75"/>
    <w:rsid w:val="008166FB"/>
    <w:rsid w:val="00824F7B"/>
    <w:rsid w:val="0082570B"/>
    <w:rsid w:val="00825FB5"/>
    <w:rsid w:val="0082677B"/>
    <w:rsid w:val="0082762E"/>
    <w:rsid w:val="00830D98"/>
    <w:rsid w:val="00830FCC"/>
    <w:rsid w:val="00833B67"/>
    <w:rsid w:val="008345F4"/>
    <w:rsid w:val="008431B6"/>
    <w:rsid w:val="00843482"/>
    <w:rsid w:val="0084405F"/>
    <w:rsid w:val="0084623A"/>
    <w:rsid w:val="008534CA"/>
    <w:rsid w:val="00853EA0"/>
    <w:rsid w:val="00854A21"/>
    <w:rsid w:val="00860FE9"/>
    <w:rsid w:val="00861D38"/>
    <w:rsid w:val="00861FB7"/>
    <w:rsid w:val="008641AA"/>
    <w:rsid w:val="00871F7E"/>
    <w:rsid w:val="00872F8D"/>
    <w:rsid w:val="00881975"/>
    <w:rsid w:val="00887349"/>
    <w:rsid w:val="008916EB"/>
    <w:rsid w:val="00892359"/>
    <w:rsid w:val="00893B8D"/>
    <w:rsid w:val="0089426F"/>
    <w:rsid w:val="008A698B"/>
    <w:rsid w:val="008B5430"/>
    <w:rsid w:val="008B6668"/>
    <w:rsid w:val="008C17D5"/>
    <w:rsid w:val="008C1D6F"/>
    <w:rsid w:val="008C2252"/>
    <w:rsid w:val="008C43FE"/>
    <w:rsid w:val="008C5D47"/>
    <w:rsid w:val="008C7345"/>
    <w:rsid w:val="008C7607"/>
    <w:rsid w:val="008D14DB"/>
    <w:rsid w:val="008D6E3E"/>
    <w:rsid w:val="008E1549"/>
    <w:rsid w:val="008E4E34"/>
    <w:rsid w:val="008E7D35"/>
    <w:rsid w:val="008E7DA2"/>
    <w:rsid w:val="008F0F00"/>
    <w:rsid w:val="008F1565"/>
    <w:rsid w:val="008F624E"/>
    <w:rsid w:val="0090122B"/>
    <w:rsid w:val="00907275"/>
    <w:rsid w:val="00907E8C"/>
    <w:rsid w:val="009103CF"/>
    <w:rsid w:val="009131DE"/>
    <w:rsid w:val="00927042"/>
    <w:rsid w:val="00930661"/>
    <w:rsid w:val="009314BE"/>
    <w:rsid w:val="0093395E"/>
    <w:rsid w:val="009339A5"/>
    <w:rsid w:val="00933EF9"/>
    <w:rsid w:val="009346D2"/>
    <w:rsid w:val="00935DB4"/>
    <w:rsid w:val="00935F1F"/>
    <w:rsid w:val="00942A07"/>
    <w:rsid w:val="00946FE9"/>
    <w:rsid w:val="00947D5E"/>
    <w:rsid w:val="00957437"/>
    <w:rsid w:val="0095767D"/>
    <w:rsid w:val="009639B0"/>
    <w:rsid w:val="009642EA"/>
    <w:rsid w:val="0096636A"/>
    <w:rsid w:val="009701CA"/>
    <w:rsid w:val="00972A75"/>
    <w:rsid w:val="00973A00"/>
    <w:rsid w:val="009900B2"/>
    <w:rsid w:val="00990394"/>
    <w:rsid w:val="009905D5"/>
    <w:rsid w:val="00991C10"/>
    <w:rsid w:val="00993AEC"/>
    <w:rsid w:val="00997187"/>
    <w:rsid w:val="009A3201"/>
    <w:rsid w:val="009A5939"/>
    <w:rsid w:val="009A66E4"/>
    <w:rsid w:val="009A6902"/>
    <w:rsid w:val="009B2BE0"/>
    <w:rsid w:val="009B4316"/>
    <w:rsid w:val="009C0C7F"/>
    <w:rsid w:val="009C4209"/>
    <w:rsid w:val="009C5886"/>
    <w:rsid w:val="009C622D"/>
    <w:rsid w:val="009D0924"/>
    <w:rsid w:val="009D2F20"/>
    <w:rsid w:val="009D4038"/>
    <w:rsid w:val="009E07C2"/>
    <w:rsid w:val="009E0DD2"/>
    <w:rsid w:val="009E33ED"/>
    <w:rsid w:val="009E3590"/>
    <w:rsid w:val="009F0393"/>
    <w:rsid w:val="009F0E9F"/>
    <w:rsid w:val="009F23DD"/>
    <w:rsid w:val="009F2C19"/>
    <w:rsid w:val="009F4D20"/>
    <w:rsid w:val="009F674C"/>
    <w:rsid w:val="009F6B0B"/>
    <w:rsid w:val="00A0106B"/>
    <w:rsid w:val="00A04C1B"/>
    <w:rsid w:val="00A054BF"/>
    <w:rsid w:val="00A058EA"/>
    <w:rsid w:val="00A1115A"/>
    <w:rsid w:val="00A14E2A"/>
    <w:rsid w:val="00A15AAB"/>
    <w:rsid w:val="00A204E8"/>
    <w:rsid w:val="00A20DA8"/>
    <w:rsid w:val="00A2148F"/>
    <w:rsid w:val="00A22316"/>
    <w:rsid w:val="00A22B30"/>
    <w:rsid w:val="00A23EF3"/>
    <w:rsid w:val="00A3152C"/>
    <w:rsid w:val="00A35396"/>
    <w:rsid w:val="00A355BB"/>
    <w:rsid w:val="00A45FBD"/>
    <w:rsid w:val="00A54975"/>
    <w:rsid w:val="00A6009E"/>
    <w:rsid w:val="00A70DBB"/>
    <w:rsid w:val="00A744D6"/>
    <w:rsid w:val="00A77E5D"/>
    <w:rsid w:val="00A80408"/>
    <w:rsid w:val="00A82FD5"/>
    <w:rsid w:val="00A837BC"/>
    <w:rsid w:val="00A86570"/>
    <w:rsid w:val="00A958AB"/>
    <w:rsid w:val="00A959FF"/>
    <w:rsid w:val="00A97640"/>
    <w:rsid w:val="00AB71C2"/>
    <w:rsid w:val="00AC400A"/>
    <w:rsid w:val="00AC4A21"/>
    <w:rsid w:val="00AD2053"/>
    <w:rsid w:val="00AD291C"/>
    <w:rsid w:val="00AD76CF"/>
    <w:rsid w:val="00AD7C2D"/>
    <w:rsid w:val="00AE2E85"/>
    <w:rsid w:val="00AE5264"/>
    <w:rsid w:val="00AF2C5F"/>
    <w:rsid w:val="00AF3973"/>
    <w:rsid w:val="00B02FB7"/>
    <w:rsid w:val="00B03026"/>
    <w:rsid w:val="00B10E4F"/>
    <w:rsid w:val="00B16BC1"/>
    <w:rsid w:val="00B203B8"/>
    <w:rsid w:val="00B2193D"/>
    <w:rsid w:val="00B21F48"/>
    <w:rsid w:val="00B22356"/>
    <w:rsid w:val="00B27ACA"/>
    <w:rsid w:val="00B27E8C"/>
    <w:rsid w:val="00B30004"/>
    <w:rsid w:val="00B35227"/>
    <w:rsid w:val="00B36274"/>
    <w:rsid w:val="00B369F0"/>
    <w:rsid w:val="00B43D4A"/>
    <w:rsid w:val="00B4494F"/>
    <w:rsid w:val="00B4500C"/>
    <w:rsid w:val="00B462E3"/>
    <w:rsid w:val="00B47DEE"/>
    <w:rsid w:val="00B51363"/>
    <w:rsid w:val="00B529E7"/>
    <w:rsid w:val="00B5384B"/>
    <w:rsid w:val="00B54D0A"/>
    <w:rsid w:val="00B631CB"/>
    <w:rsid w:val="00B64D14"/>
    <w:rsid w:val="00B66098"/>
    <w:rsid w:val="00B66F64"/>
    <w:rsid w:val="00B6758B"/>
    <w:rsid w:val="00B73662"/>
    <w:rsid w:val="00B75491"/>
    <w:rsid w:val="00B76BB3"/>
    <w:rsid w:val="00B8385F"/>
    <w:rsid w:val="00B90796"/>
    <w:rsid w:val="00B92AC8"/>
    <w:rsid w:val="00B9382B"/>
    <w:rsid w:val="00B95274"/>
    <w:rsid w:val="00B958E2"/>
    <w:rsid w:val="00BA284C"/>
    <w:rsid w:val="00BA6D68"/>
    <w:rsid w:val="00BB1A25"/>
    <w:rsid w:val="00BB714D"/>
    <w:rsid w:val="00BB71EE"/>
    <w:rsid w:val="00BC56A2"/>
    <w:rsid w:val="00BC5DF5"/>
    <w:rsid w:val="00BD0048"/>
    <w:rsid w:val="00BD7FE2"/>
    <w:rsid w:val="00BE2859"/>
    <w:rsid w:val="00BF07CF"/>
    <w:rsid w:val="00BF31F3"/>
    <w:rsid w:val="00BF5EB7"/>
    <w:rsid w:val="00C00694"/>
    <w:rsid w:val="00C01771"/>
    <w:rsid w:val="00C06AC6"/>
    <w:rsid w:val="00C07265"/>
    <w:rsid w:val="00C1224D"/>
    <w:rsid w:val="00C1358B"/>
    <w:rsid w:val="00C14D54"/>
    <w:rsid w:val="00C22D9E"/>
    <w:rsid w:val="00C25181"/>
    <w:rsid w:val="00C26DFD"/>
    <w:rsid w:val="00C31396"/>
    <w:rsid w:val="00C33AE7"/>
    <w:rsid w:val="00C35F20"/>
    <w:rsid w:val="00C362EE"/>
    <w:rsid w:val="00C37890"/>
    <w:rsid w:val="00C4319C"/>
    <w:rsid w:val="00C4411A"/>
    <w:rsid w:val="00C54DE9"/>
    <w:rsid w:val="00C55A01"/>
    <w:rsid w:val="00C570FE"/>
    <w:rsid w:val="00C618F4"/>
    <w:rsid w:val="00C61D36"/>
    <w:rsid w:val="00C638B0"/>
    <w:rsid w:val="00C663F6"/>
    <w:rsid w:val="00C664CF"/>
    <w:rsid w:val="00C77704"/>
    <w:rsid w:val="00C801A0"/>
    <w:rsid w:val="00C80DE9"/>
    <w:rsid w:val="00C979F5"/>
    <w:rsid w:val="00CA6ED3"/>
    <w:rsid w:val="00CB0C21"/>
    <w:rsid w:val="00CB1E55"/>
    <w:rsid w:val="00CC11DB"/>
    <w:rsid w:val="00CC27F2"/>
    <w:rsid w:val="00CC415D"/>
    <w:rsid w:val="00CD0BEA"/>
    <w:rsid w:val="00CD284A"/>
    <w:rsid w:val="00CD3EEF"/>
    <w:rsid w:val="00CD7079"/>
    <w:rsid w:val="00CE7DC6"/>
    <w:rsid w:val="00CF711F"/>
    <w:rsid w:val="00D0214A"/>
    <w:rsid w:val="00D0327B"/>
    <w:rsid w:val="00D144BB"/>
    <w:rsid w:val="00D154F3"/>
    <w:rsid w:val="00D209ED"/>
    <w:rsid w:val="00D21161"/>
    <w:rsid w:val="00D252D9"/>
    <w:rsid w:val="00D25B48"/>
    <w:rsid w:val="00D30EE4"/>
    <w:rsid w:val="00D362BB"/>
    <w:rsid w:val="00D37D24"/>
    <w:rsid w:val="00D53238"/>
    <w:rsid w:val="00D55759"/>
    <w:rsid w:val="00D55F27"/>
    <w:rsid w:val="00D56689"/>
    <w:rsid w:val="00D624C1"/>
    <w:rsid w:val="00D63423"/>
    <w:rsid w:val="00D64404"/>
    <w:rsid w:val="00D700CC"/>
    <w:rsid w:val="00D708EE"/>
    <w:rsid w:val="00D71456"/>
    <w:rsid w:val="00D7214B"/>
    <w:rsid w:val="00D737DE"/>
    <w:rsid w:val="00D757F9"/>
    <w:rsid w:val="00D77536"/>
    <w:rsid w:val="00D828A8"/>
    <w:rsid w:val="00D865B9"/>
    <w:rsid w:val="00D872F5"/>
    <w:rsid w:val="00D87CF5"/>
    <w:rsid w:val="00D916A3"/>
    <w:rsid w:val="00D95098"/>
    <w:rsid w:val="00D97DD3"/>
    <w:rsid w:val="00DA2332"/>
    <w:rsid w:val="00DA2FF7"/>
    <w:rsid w:val="00DA34BD"/>
    <w:rsid w:val="00DA39AB"/>
    <w:rsid w:val="00DA6F7F"/>
    <w:rsid w:val="00DB0E9D"/>
    <w:rsid w:val="00DB3C31"/>
    <w:rsid w:val="00DB403A"/>
    <w:rsid w:val="00DB664D"/>
    <w:rsid w:val="00DC1562"/>
    <w:rsid w:val="00DC1FBC"/>
    <w:rsid w:val="00DC237D"/>
    <w:rsid w:val="00DC2A02"/>
    <w:rsid w:val="00DC36EC"/>
    <w:rsid w:val="00DC3763"/>
    <w:rsid w:val="00DC5781"/>
    <w:rsid w:val="00DC59D2"/>
    <w:rsid w:val="00DC7F39"/>
    <w:rsid w:val="00DD5267"/>
    <w:rsid w:val="00DD60A3"/>
    <w:rsid w:val="00DD6503"/>
    <w:rsid w:val="00DD6908"/>
    <w:rsid w:val="00DE1A88"/>
    <w:rsid w:val="00DE339B"/>
    <w:rsid w:val="00DF0885"/>
    <w:rsid w:val="00DF2867"/>
    <w:rsid w:val="00DF49EF"/>
    <w:rsid w:val="00DF6FD3"/>
    <w:rsid w:val="00E04977"/>
    <w:rsid w:val="00E057BB"/>
    <w:rsid w:val="00E0624B"/>
    <w:rsid w:val="00E123AA"/>
    <w:rsid w:val="00E12F46"/>
    <w:rsid w:val="00E20535"/>
    <w:rsid w:val="00E20CAC"/>
    <w:rsid w:val="00E2263A"/>
    <w:rsid w:val="00E25418"/>
    <w:rsid w:val="00E27404"/>
    <w:rsid w:val="00E3284A"/>
    <w:rsid w:val="00E40733"/>
    <w:rsid w:val="00E4389C"/>
    <w:rsid w:val="00E4673D"/>
    <w:rsid w:val="00E55DAC"/>
    <w:rsid w:val="00E6103E"/>
    <w:rsid w:val="00E6199C"/>
    <w:rsid w:val="00E628E1"/>
    <w:rsid w:val="00E65CAB"/>
    <w:rsid w:val="00E67380"/>
    <w:rsid w:val="00E6759F"/>
    <w:rsid w:val="00E73243"/>
    <w:rsid w:val="00E745A5"/>
    <w:rsid w:val="00E87EB0"/>
    <w:rsid w:val="00E90638"/>
    <w:rsid w:val="00E91557"/>
    <w:rsid w:val="00E91A45"/>
    <w:rsid w:val="00E93E4B"/>
    <w:rsid w:val="00E94BE6"/>
    <w:rsid w:val="00E94D23"/>
    <w:rsid w:val="00E95696"/>
    <w:rsid w:val="00E969FC"/>
    <w:rsid w:val="00EA16AB"/>
    <w:rsid w:val="00EA1ADD"/>
    <w:rsid w:val="00EA23CF"/>
    <w:rsid w:val="00EA269B"/>
    <w:rsid w:val="00EA3DC5"/>
    <w:rsid w:val="00EA6082"/>
    <w:rsid w:val="00EA7B5D"/>
    <w:rsid w:val="00EB597E"/>
    <w:rsid w:val="00EB733F"/>
    <w:rsid w:val="00EB7DBE"/>
    <w:rsid w:val="00EC041D"/>
    <w:rsid w:val="00EC1C3C"/>
    <w:rsid w:val="00EC2809"/>
    <w:rsid w:val="00EC3A34"/>
    <w:rsid w:val="00EC3F25"/>
    <w:rsid w:val="00ED037F"/>
    <w:rsid w:val="00ED1A34"/>
    <w:rsid w:val="00ED1BD4"/>
    <w:rsid w:val="00ED1CD6"/>
    <w:rsid w:val="00ED45E0"/>
    <w:rsid w:val="00ED471B"/>
    <w:rsid w:val="00EE275F"/>
    <w:rsid w:val="00EE372B"/>
    <w:rsid w:val="00EF49A0"/>
    <w:rsid w:val="00EF64BC"/>
    <w:rsid w:val="00F01FCF"/>
    <w:rsid w:val="00F02148"/>
    <w:rsid w:val="00F04C0F"/>
    <w:rsid w:val="00F06AF9"/>
    <w:rsid w:val="00F06B57"/>
    <w:rsid w:val="00F11C78"/>
    <w:rsid w:val="00F12512"/>
    <w:rsid w:val="00F229BF"/>
    <w:rsid w:val="00F24B38"/>
    <w:rsid w:val="00F31F23"/>
    <w:rsid w:val="00F323CB"/>
    <w:rsid w:val="00F35C8B"/>
    <w:rsid w:val="00F36A11"/>
    <w:rsid w:val="00F400DA"/>
    <w:rsid w:val="00F40A0B"/>
    <w:rsid w:val="00F40D13"/>
    <w:rsid w:val="00F50A10"/>
    <w:rsid w:val="00F536DD"/>
    <w:rsid w:val="00F577C5"/>
    <w:rsid w:val="00F61361"/>
    <w:rsid w:val="00F63427"/>
    <w:rsid w:val="00F64404"/>
    <w:rsid w:val="00F64773"/>
    <w:rsid w:val="00F668FE"/>
    <w:rsid w:val="00F71210"/>
    <w:rsid w:val="00F74102"/>
    <w:rsid w:val="00F76571"/>
    <w:rsid w:val="00F76734"/>
    <w:rsid w:val="00F7789E"/>
    <w:rsid w:val="00F77AE3"/>
    <w:rsid w:val="00F81F9E"/>
    <w:rsid w:val="00F82AC3"/>
    <w:rsid w:val="00F832D4"/>
    <w:rsid w:val="00F93B44"/>
    <w:rsid w:val="00F95FFD"/>
    <w:rsid w:val="00FA0793"/>
    <w:rsid w:val="00FA229F"/>
    <w:rsid w:val="00FA2EF8"/>
    <w:rsid w:val="00FA32DE"/>
    <w:rsid w:val="00FB134E"/>
    <w:rsid w:val="00FB1B3D"/>
    <w:rsid w:val="00FB2C39"/>
    <w:rsid w:val="00FB2E56"/>
    <w:rsid w:val="00FB428F"/>
    <w:rsid w:val="00FB43B5"/>
    <w:rsid w:val="00FB6C85"/>
    <w:rsid w:val="00FC307F"/>
    <w:rsid w:val="00FC67D5"/>
    <w:rsid w:val="00FD4D12"/>
    <w:rsid w:val="00FD4FF9"/>
    <w:rsid w:val="00FE3E82"/>
    <w:rsid w:val="00FE7451"/>
    <w:rsid w:val="00FF2448"/>
    <w:rsid w:val="00FF26BB"/>
    <w:rsid w:val="00FF2F43"/>
    <w:rsid w:val="00FF3C62"/>
    <w:rsid w:val="00FF7CB5"/>
    <w:rsid w:val="00FF7CC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6A"/>
  </w:style>
  <w:style w:type="paragraph" w:styleId="Naslov1">
    <w:name w:val="heading 1"/>
    <w:aliases w:val="H1"/>
    <w:basedOn w:val="Normal"/>
    <w:next w:val="Normal"/>
    <w:link w:val="Naslov1Char"/>
    <w:qFormat/>
    <w:rsid w:val="00872F8D"/>
    <w:pPr>
      <w:keepNext/>
      <w:numPr>
        <w:numId w:val="5"/>
      </w:numPr>
      <w:spacing w:before="120" w:after="120" w:line="240" w:lineRule="auto"/>
      <w:outlineLvl w:val="0"/>
    </w:pPr>
    <w:rPr>
      <w:rFonts w:ascii="OfficinaSansTT" w:eastAsia="Times New Roman" w:hAnsi="OfficinaSansTT" w:cs="Times New Roman"/>
      <w:b/>
      <w:sz w:val="28"/>
      <w:szCs w:val="20"/>
    </w:rPr>
  </w:style>
  <w:style w:type="paragraph" w:styleId="Naslov2">
    <w:name w:val="heading 2"/>
    <w:basedOn w:val="Normal"/>
    <w:next w:val="Normal"/>
    <w:link w:val="Naslov2Char"/>
    <w:uiPriority w:val="9"/>
    <w:unhideWhenUsed/>
    <w:qFormat/>
    <w:rsid w:val="0024135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125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2512"/>
  </w:style>
  <w:style w:type="paragraph" w:styleId="Podnoje">
    <w:name w:val="footer"/>
    <w:basedOn w:val="Normal"/>
    <w:link w:val="PodnojeChar"/>
    <w:uiPriority w:val="99"/>
    <w:unhideWhenUsed/>
    <w:rsid w:val="00F125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2512"/>
  </w:style>
  <w:style w:type="character" w:styleId="Hiperveza">
    <w:name w:val="Hyperlink"/>
    <w:basedOn w:val="Zadanifontodlomka"/>
    <w:uiPriority w:val="99"/>
    <w:unhideWhenUsed/>
    <w:rsid w:val="00F35C8B"/>
    <w:rPr>
      <w:color w:val="0563C1" w:themeColor="hyperlink"/>
      <w:u w:val="single"/>
    </w:rPr>
  </w:style>
  <w:style w:type="paragraph" w:styleId="Odlomakpopisa">
    <w:name w:val="List Paragraph"/>
    <w:basedOn w:val="Normal"/>
    <w:link w:val="OdlomakpopisaChar"/>
    <w:uiPriority w:val="34"/>
    <w:qFormat/>
    <w:rsid w:val="00EC2809"/>
    <w:pPr>
      <w:ind w:left="720"/>
      <w:contextualSpacing/>
    </w:pPr>
  </w:style>
  <w:style w:type="paragraph" w:customStyle="1" w:styleId="t-9-8">
    <w:name w:val="t-9-8"/>
    <w:basedOn w:val="Normal"/>
    <w:rsid w:val="00D252D9"/>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FC3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7E28D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28D4"/>
    <w:rPr>
      <w:rFonts w:ascii="Segoe UI" w:hAnsi="Segoe UI" w:cs="Segoe UI"/>
      <w:sz w:val="18"/>
      <w:szCs w:val="18"/>
    </w:rPr>
  </w:style>
  <w:style w:type="paragraph" w:customStyle="1" w:styleId="box453040">
    <w:name w:val="box_453040"/>
    <w:basedOn w:val="Normal"/>
    <w:rsid w:val="00EA608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lijeenaHiperveza">
    <w:name w:val="FollowedHyperlink"/>
    <w:basedOn w:val="Zadanifontodlomka"/>
    <w:uiPriority w:val="99"/>
    <w:semiHidden/>
    <w:unhideWhenUsed/>
    <w:rsid w:val="00B03026"/>
    <w:rPr>
      <w:color w:val="954F72" w:themeColor="followedHyperlink"/>
      <w:u w:val="single"/>
    </w:rPr>
  </w:style>
  <w:style w:type="paragraph" w:customStyle="1" w:styleId="Naslov20">
    <w:name w:val="Naslov_2"/>
    <w:basedOn w:val="Normal"/>
    <w:qFormat/>
    <w:rsid w:val="00A22B30"/>
    <w:pPr>
      <w:numPr>
        <w:ilvl w:val="1"/>
      </w:numPr>
      <w:spacing w:before="120" w:after="120" w:line="240" w:lineRule="auto"/>
    </w:pPr>
    <w:rPr>
      <w:rFonts w:ascii="Myriad Pro" w:eastAsia="Times New Roman" w:hAnsi="Myriad Pro" w:cs="Times New Roman"/>
      <w:b/>
      <w:sz w:val="24"/>
      <w:szCs w:val="20"/>
    </w:rPr>
  </w:style>
  <w:style w:type="character" w:customStyle="1" w:styleId="FontStyle19">
    <w:name w:val="Font Style19"/>
    <w:basedOn w:val="Zadanifontodlomka"/>
    <w:uiPriority w:val="99"/>
    <w:rsid w:val="00872F8D"/>
    <w:rPr>
      <w:rFonts w:ascii="Calibri" w:hAnsi="Calibri" w:cs="Calibri"/>
      <w:sz w:val="20"/>
      <w:szCs w:val="20"/>
    </w:rPr>
  </w:style>
  <w:style w:type="character" w:customStyle="1" w:styleId="OdlomakpopisaChar">
    <w:name w:val="Odlomak popisa Char"/>
    <w:link w:val="Odlomakpopisa"/>
    <w:uiPriority w:val="34"/>
    <w:rsid w:val="00872F8D"/>
  </w:style>
  <w:style w:type="character" w:customStyle="1" w:styleId="Naslov1Char">
    <w:name w:val="Naslov 1 Char"/>
    <w:aliases w:val="H1 Char"/>
    <w:basedOn w:val="Zadanifontodlomka"/>
    <w:link w:val="Naslov1"/>
    <w:rsid w:val="00872F8D"/>
    <w:rPr>
      <w:rFonts w:ascii="OfficinaSansTT" w:eastAsia="Times New Roman" w:hAnsi="OfficinaSansTT" w:cs="Times New Roman"/>
      <w:b/>
      <w:sz w:val="28"/>
      <w:szCs w:val="20"/>
    </w:rPr>
  </w:style>
  <w:style w:type="paragraph" w:customStyle="1" w:styleId="Default">
    <w:name w:val="Default"/>
    <w:rsid w:val="001A577C"/>
    <w:pPr>
      <w:suppressAutoHyphens/>
      <w:autoSpaceDE w:val="0"/>
      <w:spacing w:after="0" w:line="240" w:lineRule="auto"/>
    </w:pPr>
    <w:rPr>
      <w:rFonts w:ascii="Calibri" w:eastAsia="Times New Roman" w:hAnsi="Calibri" w:cs="Calibri"/>
      <w:color w:val="000000"/>
      <w:sz w:val="24"/>
      <w:szCs w:val="24"/>
      <w:lang w:eastAsia="zh-CN"/>
    </w:rPr>
  </w:style>
  <w:style w:type="character" w:customStyle="1" w:styleId="Naslov2Char">
    <w:name w:val="Naslov 2 Char"/>
    <w:basedOn w:val="Zadanifontodlomka"/>
    <w:link w:val="Naslov2"/>
    <w:uiPriority w:val="9"/>
    <w:rsid w:val="00241358"/>
    <w:rPr>
      <w:rFonts w:asciiTheme="majorHAnsi" w:eastAsiaTheme="majorEastAsia" w:hAnsiTheme="majorHAnsi" w:cstheme="majorBidi"/>
      <w:b/>
      <w:bCs/>
      <w:color w:val="5B9BD5" w:themeColor="accent1"/>
      <w:sz w:val="26"/>
      <w:szCs w:val="26"/>
    </w:rPr>
  </w:style>
  <w:style w:type="paragraph" w:customStyle="1" w:styleId="Standard">
    <w:name w:val="Standard"/>
    <w:rsid w:val="004C7E6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Naglaeno">
    <w:name w:val="Strong"/>
    <w:uiPriority w:val="22"/>
    <w:qFormat/>
    <w:rsid w:val="008431B6"/>
    <w:rPr>
      <w:b/>
      <w:bCs/>
    </w:rPr>
  </w:style>
  <w:style w:type="paragraph" w:styleId="Tekstkrajnjebiljeke">
    <w:name w:val="endnote text"/>
    <w:basedOn w:val="Normal"/>
    <w:link w:val="TekstkrajnjebiljekeChar"/>
    <w:uiPriority w:val="99"/>
    <w:semiHidden/>
    <w:unhideWhenUsed/>
    <w:rsid w:val="000D518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0D518D"/>
    <w:rPr>
      <w:sz w:val="20"/>
      <w:szCs w:val="20"/>
    </w:rPr>
  </w:style>
  <w:style w:type="character" w:styleId="Referencakrajnjebiljeke">
    <w:name w:val="endnote reference"/>
    <w:basedOn w:val="Zadanifontodlomka"/>
    <w:uiPriority w:val="99"/>
    <w:semiHidden/>
    <w:unhideWhenUsed/>
    <w:rsid w:val="000D518D"/>
    <w:rPr>
      <w:vertAlign w:val="superscript"/>
    </w:rPr>
  </w:style>
  <w:style w:type="character" w:styleId="Referencakomentara">
    <w:name w:val="annotation reference"/>
    <w:basedOn w:val="Zadanifontodlomka"/>
    <w:uiPriority w:val="99"/>
    <w:semiHidden/>
    <w:unhideWhenUsed/>
    <w:rsid w:val="000D518D"/>
    <w:rPr>
      <w:sz w:val="16"/>
      <w:szCs w:val="16"/>
    </w:rPr>
  </w:style>
  <w:style w:type="paragraph" w:styleId="Tekstkomentara">
    <w:name w:val="annotation text"/>
    <w:basedOn w:val="Normal"/>
    <w:link w:val="TekstkomentaraChar"/>
    <w:uiPriority w:val="99"/>
    <w:unhideWhenUsed/>
    <w:rsid w:val="000D518D"/>
    <w:pPr>
      <w:spacing w:line="240" w:lineRule="auto"/>
    </w:pPr>
    <w:rPr>
      <w:sz w:val="20"/>
      <w:szCs w:val="20"/>
    </w:rPr>
  </w:style>
  <w:style w:type="character" w:customStyle="1" w:styleId="TekstkomentaraChar">
    <w:name w:val="Tekst komentara Char"/>
    <w:basedOn w:val="Zadanifontodlomka"/>
    <w:link w:val="Tekstkomentara"/>
    <w:uiPriority w:val="99"/>
    <w:rsid w:val="000D518D"/>
    <w:rPr>
      <w:sz w:val="20"/>
      <w:szCs w:val="20"/>
    </w:rPr>
  </w:style>
  <w:style w:type="paragraph" w:styleId="Predmetkomentara">
    <w:name w:val="annotation subject"/>
    <w:basedOn w:val="Tekstkomentara"/>
    <w:next w:val="Tekstkomentara"/>
    <w:link w:val="PredmetkomentaraChar"/>
    <w:uiPriority w:val="99"/>
    <w:semiHidden/>
    <w:unhideWhenUsed/>
    <w:rsid w:val="000D518D"/>
    <w:rPr>
      <w:b/>
      <w:bCs/>
    </w:rPr>
  </w:style>
  <w:style w:type="character" w:customStyle="1" w:styleId="PredmetkomentaraChar">
    <w:name w:val="Predmet komentara Char"/>
    <w:basedOn w:val="TekstkomentaraChar"/>
    <w:link w:val="Predmetkomentara"/>
    <w:uiPriority w:val="99"/>
    <w:semiHidden/>
    <w:rsid w:val="000D518D"/>
    <w:rPr>
      <w:b/>
      <w:bCs/>
    </w:rPr>
  </w:style>
  <w:style w:type="table" w:customStyle="1" w:styleId="TableNormal">
    <w:name w:val="Table Normal"/>
    <w:uiPriority w:val="2"/>
    <w:semiHidden/>
    <w:unhideWhenUsed/>
    <w:qFormat/>
    <w:rsid w:val="00CB1E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CB1E55"/>
    <w:pPr>
      <w:widowControl w:val="0"/>
      <w:autoSpaceDE w:val="0"/>
      <w:autoSpaceDN w:val="0"/>
      <w:spacing w:after="0" w:line="240" w:lineRule="auto"/>
      <w:ind w:left="640"/>
      <w:jc w:val="both"/>
    </w:pPr>
    <w:rPr>
      <w:rFonts w:ascii="Arial" w:eastAsia="Arial" w:hAnsi="Arial" w:cs="Arial"/>
    </w:rPr>
  </w:style>
  <w:style w:type="character" w:customStyle="1" w:styleId="TijelotekstaChar">
    <w:name w:val="Tijelo teksta Char"/>
    <w:basedOn w:val="Zadanifontodlomka"/>
    <w:link w:val="Tijeloteksta"/>
    <w:uiPriority w:val="1"/>
    <w:rsid w:val="00CB1E55"/>
    <w:rPr>
      <w:rFonts w:ascii="Arial" w:eastAsia="Arial" w:hAnsi="Arial" w:cs="Arial"/>
    </w:rPr>
  </w:style>
  <w:style w:type="paragraph" w:customStyle="1" w:styleId="Heading1">
    <w:name w:val="Heading 1"/>
    <w:basedOn w:val="Normal"/>
    <w:uiPriority w:val="1"/>
    <w:qFormat/>
    <w:rsid w:val="00CB1E55"/>
    <w:pPr>
      <w:widowControl w:val="0"/>
      <w:autoSpaceDE w:val="0"/>
      <w:autoSpaceDN w:val="0"/>
      <w:spacing w:after="0" w:line="240" w:lineRule="auto"/>
      <w:ind w:left="640"/>
      <w:jc w:val="both"/>
      <w:outlineLvl w:val="1"/>
    </w:pPr>
    <w:rPr>
      <w:rFonts w:ascii="Arial" w:eastAsia="Arial" w:hAnsi="Arial" w:cs="Arial"/>
      <w:b/>
      <w:bCs/>
    </w:rPr>
  </w:style>
  <w:style w:type="paragraph" w:customStyle="1" w:styleId="TableParagraph">
    <w:name w:val="Table Paragraph"/>
    <w:basedOn w:val="Normal"/>
    <w:uiPriority w:val="1"/>
    <w:qFormat/>
    <w:rsid w:val="00CB1E55"/>
    <w:pPr>
      <w:widowControl w:val="0"/>
      <w:autoSpaceDE w:val="0"/>
      <w:autoSpaceDN w:val="0"/>
      <w:spacing w:after="0" w:line="240" w:lineRule="auto"/>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456878691">
      <w:bodyDiv w:val="1"/>
      <w:marLeft w:val="0"/>
      <w:marRight w:val="0"/>
      <w:marTop w:val="0"/>
      <w:marBottom w:val="0"/>
      <w:divBdr>
        <w:top w:val="none" w:sz="0" w:space="0" w:color="auto"/>
        <w:left w:val="none" w:sz="0" w:space="0" w:color="auto"/>
        <w:bottom w:val="none" w:sz="0" w:space="0" w:color="auto"/>
        <w:right w:val="none" w:sz="0" w:space="0" w:color="auto"/>
      </w:divBdr>
    </w:div>
    <w:div w:id="663437392">
      <w:bodyDiv w:val="1"/>
      <w:marLeft w:val="0"/>
      <w:marRight w:val="0"/>
      <w:marTop w:val="0"/>
      <w:marBottom w:val="0"/>
      <w:divBdr>
        <w:top w:val="none" w:sz="0" w:space="0" w:color="auto"/>
        <w:left w:val="none" w:sz="0" w:space="0" w:color="auto"/>
        <w:bottom w:val="none" w:sz="0" w:space="0" w:color="auto"/>
        <w:right w:val="none" w:sz="0" w:space="0" w:color="auto"/>
      </w:divBdr>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1123881830">
      <w:bodyDiv w:val="1"/>
      <w:marLeft w:val="0"/>
      <w:marRight w:val="0"/>
      <w:marTop w:val="0"/>
      <w:marBottom w:val="0"/>
      <w:divBdr>
        <w:top w:val="none" w:sz="0" w:space="0" w:color="auto"/>
        <w:left w:val="none" w:sz="0" w:space="0" w:color="auto"/>
        <w:bottom w:val="none" w:sz="0" w:space="0" w:color="auto"/>
        <w:right w:val="none" w:sz="0" w:space="0" w:color="auto"/>
      </w:divBdr>
      <w:divsChild>
        <w:div w:id="1424764325">
          <w:marLeft w:val="0"/>
          <w:marRight w:val="0"/>
          <w:marTop w:val="0"/>
          <w:marBottom w:val="0"/>
          <w:divBdr>
            <w:top w:val="none" w:sz="0" w:space="0" w:color="auto"/>
            <w:left w:val="none" w:sz="0" w:space="0" w:color="auto"/>
            <w:bottom w:val="none" w:sz="0" w:space="0" w:color="auto"/>
            <w:right w:val="none" w:sz="0" w:space="0" w:color="auto"/>
          </w:divBdr>
        </w:div>
        <w:div w:id="968708383">
          <w:marLeft w:val="0"/>
          <w:marRight w:val="0"/>
          <w:marTop w:val="0"/>
          <w:marBottom w:val="0"/>
          <w:divBdr>
            <w:top w:val="none" w:sz="0" w:space="0" w:color="auto"/>
            <w:left w:val="none" w:sz="0" w:space="0" w:color="auto"/>
            <w:bottom w:val="none" w:sz="0" w:space="0" w:color="auto"/>
            <w:right w:val="none" w:sz="0" w:space="0" w:color="auto"/>
          </w:divBdr>
        </w:div>
        <w:div w:id="1054233928">
          <w:marLeft w:val="0"/>
          <w:marRight w:val="0"/>
          <w:marTop w:val="0"/>
          <w:marBottom w:val="0"/>
          <w:divBdr>
            <w:top w:val="none" w:sz="0" w:space="0" w:color="auto"/>
            <w:left w:val="none" w:sz="0" w:space="0" w:color="auto"/>
            <w:bottom w:val="none" w:sz="0" w:space="0" w:color="auto"/>
            <w:right w:val="none" w:sz="0" w:space="0" w:color="auto"/>
          </w:divBdr>
        </w:div>
        <w:div w:id="1175418325">
          <w:marLeft w:val="0"/>
          <w:marRight w:val="0"/>
          <w:marTop w:val="0"/>
          <w:marBottom w:val="0"/>
          <w:divBdr>
            <w:top w:val="none" w:sz="0" w:space="0" w:color="auto"/>
            <w:left w:val="none" w:sz="0" w:space="0" w:color="auto"/>
            <w:bottom w:val="none" w:sz="0" w:space="0" w:color="auto"/>
            <w:right w:val="none" w:sz="0" w:space="0" w:color="auto"/>
          </w:divBdr>
        </w:div>
        <w:div w:id="550113432">
          <w:marLeft w:val="0"/>
          <w:marRight w:val="0"/>
          <w:marTop w:val="0"/>
          <w:marBottom w:val="0"/>
          <w:divBdr>
            <w:top w:val="none" w:sz="0" w:space="0" w:color="auto"/>
            <w:left w:val="none" w:sz="0" w:space="0" w:color="auto"/>
            <w:bottom w:val="none" w:sz="0" w:space="0" w:color="auto"/>
            <w:right w:val="none" w:sz="0" w:space="0" w:color="auto"/>
          </w:divBdr>
        </w:div>
        <w:div w:id="826942445">
          <w:marLeft w:val="0"/>
          <w:marRight w:val="0"/>
          <w:marTop w:val="0"/>
          <w:marBottom w:val="0"/>
          <w:divBdr>
            <w:top w:val="none" w:sz="0" w:space="0" w:color="auto"/>
            <w:left w:val="none" w:sz="0" w:space="0" w:color="auto"/>
            <w:bottom w:val="none" w:sz="0" w:space="0" w:color="auto"/>
            <w:right w:val="none" w:sz="0" w:space="0" w:color="auto"/>
          </w:divBdr>
        </w:div>
        <w:div w:id="1154681138">
          <w:marLeft w:val="0"/>
          <w:marRight w:val="0"/>
          <w:marTop w:val="0"/>
          <w:marBottom w:val="0"/>
          <w:divBdr>
            <w:top w:val="none" w:sz="0" w:space="0" w:color="auto"/>
            <w:left w:val="none" w:sz="0" w:space="0" w:color="auto"/>
            <w:bottom w:val="none" w:sz="0" w:space="0" w:color="auto"/>
            <w:right w:val="none" w:sz="0" w:space="0" w:color="auto"/>
          </w:divBdr>
        </w:div>
      </w:divsChild>
    </w:div>
    <w:div w:id="1269896782">
      <w:bodyDiv w:val="1"/>
      <w:marLeft w:val="0"/>
      <w:marRight w:val="0"/>
      <w:marTop w:val="0"/>
      <w:marBottom w:val="0"/>
      <w:divBdr>
        <w:top w:val="none" w:sz="0" w:space="0" w:color="auto"/>
        <w:left w:val="none" w:sz="0" w:space="0" w:color="auto"/>
        <w:bottom w:val="none" w:sz="0" w:space="0" w:color="auto"/>
        <w:right w:val="none" w:sz="0" w:space="0" w:color="auto"/>
      </w:divBdr>
      <w:divsChild>
        <w:div w:id="1254896742">
          <w:marLeft w:val="0"/>
          <w:marRight w:val="0"/>
          <w:marTop w:val="0"/>
          <w:marBottom w:val="0"/>
          <w:divBdr>
            <w:top w:val="none" w:sz="0" w:space="0" w:color="auto"/>
            <w:left w:val="none" w:sz="0" w:space="0" w:color="auto"/>
            <w:bottom w:val="none" w:sz="0" w:space="0" w:color="auto"/>
            <w:right w:val="none" w:sz="0" w:space="0" w:color="auto"/>
          </w:divBdr>
        </w:div>
        <w:div w:id="1370647078">
          <w:marLeft w:val="0"/>
          <w:marRight w:val="0"/>
          <w:marTop w:val="0"/>
          <w:marBottom w:val="0"/>
          <w:divBdr>
            <w:top w:val="none" w:sz="0" w:space="0" w:color="auto"/>
            <w:left w:val="none" w:sz="0" w:space="0" w:color="auto"/>
            <w:bottom w:val="none" w:sz="0" w:space="0" w:color="auto"/>
            <w:right w:val="none" w:sz="0" w:space="0" w:color="auto"/>
          </w:divBdr>
        </w:div>
        <w:div w:id="1413239003">
          <w:marLeft w:val="0"/>
          <w:marRight w:val="0"/>
          <w:marTop w:val="0"/>
          <w:marBottom w:val="0"/>
          <w:divBdr>
            <w:top w:val="none" w:sz="0" w:space="0" w:color="auto"/>
            <w:left w:val="none" w:sz="0" w:space="0" w:color="auto"/>
            <w:bottom w:val="none" w:sz="0" w:space="0" w:color="auto"/>
            <w:right w:val="none" w:sz="0" w:space="0" w:color="auto"/>
          </w:divBdr>
        </w:div>
        <w:div w:id="314721423">
          <w:marLeft w:val="0"/>
          <w:marRight w:val="0"/>
          <w:marTop w:val="0"/>
          <w:marBottom w:val="0"/>
          <w:divBdr>
            <w:top w:val="none" w:sz="0" w:space="0" w:color="auto"/>
            <w:left w:val="none" w:sz="0" w:space="0" w:color="auto"/>
            <w:bottom w:val="none" w:sz="0" w:space="0" w:color="auto"/>
            <w:right w:val="none" w:sz="0" w:space="0" w:color="auto"/>
          </w:divBdr>
        </w:div>
      </w:divsChild>
    </w:div>
    <w:div w:id="1340505520">
      <w:bodyDiv w:val="1"/>
      <w:marLeft w:val="0"/>
      <w:marRight w:val="0"/>
      <w:marTop w:val="0"/>
      <w:marBottom w:val="0"/>
      <w:divBdr>
        <w:top w:val="none" w:sz="0" w:space="0" w:color="auto"/>
        <w:left w:val="none" w:sz="0" w:space="0" w:color="auto"/>
        <w:bottom w:val="none" w:sz="0" w:space="0" w:color="auto"/>
        <w:right w:val="none" w:sz="0" w:space="0" w:color="auto"/>
      </w:divBdr>
    </w:div>
    <w:div w:id="15690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gospic.hr" TargetMode="External"/><Relationship Id="rId13" Type="http://schemas.openxmlformats.org/officeDocument/2006/relationships/hyperlink" Target="https://eojn.nn.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gospic.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ojn.nn.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tarina.zoric@obgospic.hr" TargetMode="External"/><Relationship Id="rId4" Type="http://schemas.openxmlformats.org/officeDocument/2006/relationships/settings" Target="settings.xml"/><Relationship Id="rId9" Type="http://schemas.openxmlformats.org/officeDocument/2006/relationships/hyperlink" Target="mailto:ured.ravnatelja@obgospic.hr" TargetMode="External"/><Relationship Id="rId14" Type="http://schemas.openxmlformats.org/officeDocument/2006/relationships/hyperlink" Target="https://eojn.nn.hr/Oglasnik/upute/eDostava_DostavaPonu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A77B3-8F14-4491-AFBC-ADF95D90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26</Pages>
  <Words>9351</Words>
  <Characters>53303</Characters>
  <Application>Microsoft Office Word</Application>
  <DocSecurity>0</DocSecurity>
  <Lines>444</Lines>
  <Paragraphs>125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19</cp:revision>
  <cp:lastPrinted>2021-10-05T11:00:00Z</cp:lastPrinted>
  <dcterms:created xsi:type="dcterms:W3CDTF">2022-10-23T18:41:00Z</dcterms:created>
  <dcterms:modified xsi:type="dcterms:W3CDTF">2023-11-13T13:05:00Z</dcterms:modified>
</cp:coreProperties>
</file>