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128/17.), ravnatelj Opće bolnice Gospić raspisuje </w:t>
      </w:r>
    </w:p>
    <w:p w:rsidR="00FB431E" w:rsidRPr="00FB431E" w:rsidRDefault="00FB431E" w:rsidP="00FB431E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FB431E" w:rsidRPr="00FB431E" w:rsidRDefault="00FB431E" w:rsidP="00FB431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FB431E" w:rsidRPr="00FB431E" w:rsidRDefault="00FB431E" w:rsidP="00FB431E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FB431E" w:rsidRPr="00FB431E" w:rsidRDefault="00FB431E" w:rsidP="00FB431E">
      <w:pPr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FB431E" w:rsidRPr="00FB431E" w:rsidRDefault="00FB431E" w:rsidP="00FB431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doktora medicine – 1 izvršitelja/icu na određeno vrijeme od 24 mjeseca u Objedinjeni hitni bolnički prijem (OHBP),</w:t>
      </w:r>
    </w:p>
    <w:p w:rsidR="00FB431E" w:rsidRPr="00FB431E" w:rsidRDefault="00FB431E" w:rsidP="00FB431E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FB431E" w:rsidRPr="00FB431E" w:rsidRDefault="00FB431E" w:rsidP="00FB431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– 1 izvršitelj/ica na neodređeno vrijeme u Odjel za ginekologiju i porodništvo,</w:t>
      </w:r>
    </w:p>
    <w:p w:rsidR="00FB431E" w:rsidRPr="00FB431E" w:rsidRDefault="00FB431E" w:rsidP="00FB431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doktora medicine – specijalistu anesteziologije, reanimatologije intenzivnog liječanja – 1 izvršitelj/ica na neodređeno vrijeme u Odjel za anesteziologiju, reanimatologiju i intenzivno liječenje</w:t>
      </w:r>
    </w:p>
    <w:p w:rsidR="00FB431E" w:rsidRPr="00FB431E" w:rsidRDefault="00FB431E" w:rsidP="00FB431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</w:t>
      </w:r>
    </w:p>
    <w:p w:rsidR="00FB431E" w:rsidRPr="00FB431E" w:rsidRDefault="00FB431E" w:rsidP="00FB431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diplomiranog inženjera/magistra medicinske biokemije (VSS)  – 1 izvršitelj/ica na neodređeno vrijeme u Odjel za dijagnostičke djelatnosti – odsjek za laboratorijsku dijagnostiku,</w:t>
      </w:r>
    </w:p>
    <w:p w:rsidR="00FB431E" w:rsidRPr="00FB431E" w:rsidRDefault="00FB431E" w:rsidP="00FB431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prvostupnika (inženjera) medicinsko-laboratorijske dijagnostike (VŠS) – 1 izvršitelj/ica na neodređeno vrijeme u Odjel za dijagnostičke djelatnosti – odsjek za transfuziologiju,</w:t>
      </w:r>
    </w:p>
    <w:p w:rsidR="00FB431E" w:rsidRPr="00FB431E" w:rsidRDefault="00FB431E" w:rsidP="00FB431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medicinske sestre/tehničara – 1 izvršitelj/ica na neodređeno vrijeme u Odjel za unutarnje bolesti,</w:t>
      </w:r>
    </w:p>
    <w:p w:rsidR="00FB431E" w:rsidRPr="00FB431E" w:rsidRDefault="00FB431E" w:rsidP="00FB431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medicinske sestre/tehničara – 1 izvršitelja/ice na neodređeno vrijeme u Odjel za kirurške bolesti,</w:t>
      </w:r>
    </w:p>
    <w:p w:rsidR="00FB431E" w:rsidRPr="00FB431E" w:rsidRDefault="00FB431E" w:rsidP="00FB431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medicinske sestre/tehničara – 1 izvršitelj/ica na neodređeno vrijeme u Odjel za specijalističko-konzilijarnu djelatnost, internistička ambulanta sa centrom za dijabetis.</w:t>
      </w:r>
    </w:p>
    <w:p w:rsidR="00FB431E" w:rsidRPr="00FB431E" w:rsidRDefault="00FB431E" w:rsidP="00FB431E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pod a), b), c), d),</w:t>
      </w:r>
      <w:proofErr w:type="gramStart"/>
      <w:r w:rsidRPr="00FB431E">
        <w:rPr>
          <w:rFonts w:ascii="Times New Roman" w:hAnsi="Times New Roman"/>
          <w:iCs/>
          <w:sz w:val="24"/>
          <w:szCs w:val="24"/>
        </w:rPr>
        <w:t xml:space="preserve"> e)</w:t>
      </w:r>
      <w:proofErr w:type="gramEnd"/>
      <w:r w:rsidRPr="00FB431E">
        <w:rPr>
          <w:rFonts w:ascii="Times New Roman" w:hAnsi="Times New Roman"/>
          <w:iCs/>
          <w:sz w:val="24"/>
          <w:szCs w:val="24"/>
        </w:rPr>
        <w:t xml:space="preserve">: 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završen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medicinski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fakultet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,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,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FB431E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rad. </w:t>
      </w: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</w:rPr>
      </w:pPr>
    </w:p>
    <w:p w:rsidR="00FB431E" w:rsidRPr="00FB431E" w:rsidRDefault="00FB431E" w:rsidP="00FB431E">
      <w:pPr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pod f):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završen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Farmaceutsko-biokemijski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fakultet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Studij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medicinske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biokemije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,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,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FB431E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rad.</w:t>
      </w: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pod g):</w:t>
      </w:r>
    </w:p>
    <w:p w:rsidR="00FB431E" w:rsidRPr="00FB431E" w:rsidRDefault="00FB431E" w:rsidP="00FB43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završen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preddiplomski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stručni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studij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Medicinsko-laboratorijska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dijagnostika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</w:p>
    <w:p w:rsidR="00FB431E" w:rsidRPr="00FB431E" w:rsidRDefault="00FB431E" w:rsidP="00FB43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položen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stručni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ispit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</w:p>
    <w:p w:rsidR="00FB431E" w:rsidRPr="00FB431E" w:rsidRDefault="00FB431E" w:rsidP="00FB431E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odobrenje</w:t>
      </w:r>
      <w:proofErr w:type="spellEnd"/>
      <w:proofErr w:type="gram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samostalan</w:t>
      </w:r>
      <w:proofErr w:type="spellEnd"/>
      <w:r w:rsidRPr="00FB43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rad.</w:t>
      </w: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pod h),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), j):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završena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srednja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stručna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sprema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zanimanje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medicinska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sestra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tehničar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,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,</w:t>
      </w:r>
    </w:p>
    <w:p w:rsidR="00FB431E" w:rsidRPr="00FB431E" w:rsidRDefault="00FB431E" w:rsidP="00FB431E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FB431E">
        <w:rPr>
          <w:rFonts w:ascii="Times New Roman" w:hAnsi="Times New Roman"/>
          <w:iCs/>
          <w:sz w:val="24"/>
          <w:szCs w:val="24"/>
        </w:rPr>
        <w:lastRenderedPageBreak/>
        <w:t>odobrenje</w:t>
      </w:r>
      <w:proofErr w:type="spellEnd"/>
      <w:proofErr w:type="gram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rad.</w:t>
      </w:r>
    </w:p>
    <w:p w:rsidR="00FB431E" w:rsidRPr="00FB431E" w:rsidRDefault="00FB431E" w:rsidP="00FB431E">
      <w:pPr>
        <w:pStyle w:val="Odlomakpopisa"/>
        <w:jc w:val="both"/>
        <w:rPr>
          <w:rFonts w:ascii="Times New Roman" w:hAnsi="Times New Roman"/>
          <w:iCs/>
          <w:sz w:val="24"/>
          <w:szCs w:val="24"/>
        </w:rPr>
      </w:pPr>
    </w:p>
    <w:p w:rsidR="00FB431E" w:rsidRPr="00FB431E" w:rsidRDefault="00FB431E" w:rsidP="00FB431E">
      <w:pPr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Uz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prijavu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navesti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koje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radno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mjesto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javlja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 w:rsidRPr="00FB431E"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natječaj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kandidati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trebaju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priložiti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:</w:t>
      </w:r>
    </w:p>
    <w:p w:rsidR="00FB431E" w:rsidRPr="00FB431E" w:rsidRDefault="00FB431E" w:rsidP="00FB431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životopis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,</w:t>
      </w:r>
    </w:p>
    <w:p w:rsidR="00FB431E" w:rsidRPr="00FB431E" w:rsidRDefault="00FB431E" w:rsidP="00FB431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domovnicu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presliku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),</w:t>
      </w:r>
    </w:p>
    <w:p w:rsidR="00FB431E" w:rsidRPr="00FB431E" w:rsidRDefault="00FB431E" w:rsidP="00FB431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</w:rPr>
        <w:t>diplomu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završenom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studiju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FB431E">
        <w:rPr>
          <w:rFonts w:ascii="Times New Roman" w:hAnsi="Times New Roman"/>
          <w:iCs/>
          <w:sz w:val="24"/>
          <w:szCs w:val="24"/>
        </w:rPr>
        <w:t>presliku</w:t>
      </w:r>
      <w:proofErr w:type="spellEnd"/>
      <w:r w:rsidRPr="00FB431E">
        <w:rPr>
          <w:rFonts w:ascii="Times New Roman" w:hAnsi="Times New Roman"/>
          <w:iCs/>
          <w:sz w:val="24"/>
          <w:szCs w:val="24"/>
        </w:rPr>
        <w:t>),</w:t>
      </w:r>
    </w:p>
    <w:p w:rsidR="00FB431E" w:rsidRPr="00FB431E" w:rsidRDefault="00FB431E" w:rsidP="00FB431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(presliku),</w:t>
      </w:r>
    </w:p>
    <w:p w:rsidR="00FB431E" w:rsidRPr="00FB431E" w:rsidRDefault="00FB431E" w:rsidP="00FB431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odobrenje za samostalan rad (presliku),</w:t>
      </w:r>
    </w:p>
    <w:p w:rsidR="00FB431E" w:rsidRPr="00FB431E" w:rsidRDefault="00FB431E" w:rsidP="00FB431E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FB431E" w:rsidRPr="00FB431E" w:rsidRDefault="00FB431E" w:rsidP="00FB431E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31E">
        <w:rPr>
          <w:rFonts w:ascii="Times New Roman" w:hAnsi="Times New Roman"/>
          <w:sz w:val="24"/>
          <w:szCs w:val="24"/>
        </w:rPr>
        <w:t>Kandidat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ostvaruje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prednosti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zapošljavanju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dužan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FB431E">
        <w:rPr>
          <w:rFonts w:ascii="Times New Roman" w:hAnsi="Times New Roman"/>
          <w:sz w:val="24"/>
          <w:szCs w:val="24"/>
        </w:rPr>
        <w:t>prijavi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natječaj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pozvati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ima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prednost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431E">
        <w:rPr>
          <w:rFonts w:ascii="Times New Roman" w:hAnsi="Times New Roman"/>
          <w:sz w:val="24"/>
          <w:szCs w:val="24"/>
        </w:rPr>
        <w:t>odnosu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ostale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kandidate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samo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FB431E">
        <w:rPr>
          <w:rFonts w:ascii="Times New Roman" w:hAnsi="Times New Roman"/>
          <w:sz w:val="24"/>
          <w:szCs w:val="24"/>
        </w:rPr>
        <w:t>jednakim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uvjetima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431E">
        <w:rPr>
          <w:rFonts w:ascii="Times New Roman" w:hAnsi="Times New Roman"/>
          <w:sz w:val="24"/>
          <w:szCs w:val="24"/>
        </w:rPr>
        <w:t>Kandidat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B431E">
        <w:rPr>
          <w:rFonts w:ascii="Times New Roman" w:hAnsi="Times New Roman"/>
          <w:sz w:val="24"/>
          <w:szCs w:val="24"/>
        </w:rPr>
        <w:t>poziva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prednosti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zapošljavanju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sukladno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odredbi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članka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FB431E">
        <w:rPr>
          <w:rFonts w:ascii="Times New Roman" w:hAnsi="Times New Roman"/>
          <w:sz w:val="24"/>
          <w:szCs w:val="24"/>
        </w:rPr>
        <w:t>Zakona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hrvatskim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braniteljima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iz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Domovinskog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članovima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njihovih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obitelji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FB431E">
        <w:rPr>
          <w:rFonts w:ascii="Times New Roman" w:hAnsi="Times New Roman"/>
          <w:sz w:val="24"/>
          <w:szCs w:val="24"/>
        </w:rPr>
        <w:t>Narodne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FB431E">
        <w:rPr>
          <w:rFonts w:ascii="Times New Roman" w:hAnsi="Times New Roman"/>
          <w:sz w:val="24"/>
          <w:szCs w:val="24"/>
        </w:rPr>
        <w:t>“ ,</w:t>
      </w:r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broj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 w:rsidRPr="00FB431E">
        <w:rPr>
          <w:rFonts w:ascii="Times New Roman" w:hAnsi="Times New Roman"/>
          <w:sz w:val="24"/>
          <w:szCs w:val="24"/>
        </w:rPr>
        <w:t>uz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prijavu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javni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natječaj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dužan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431E">
        <w:rPr>
          <w:rFonts w:ascii="Times New Roman" w:hAnsi="Times New Roman"/>
          <w:sz w:val="24"/>
          <w:szCs w:val="24"/>
        </w:rPr>
        <w:t>priložiti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FB431E">
        <w:rPr>
          <w:rFonts w:ascii="Times New Roman" w:hAnsi="Times New Roman"/>
          <w:sz w:val="24"/>
          <w:szCs w:val="24"/>
        </w:rPr>
        <w:t>dokaza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ispunjavanju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traženih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uvjeta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sve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potrebne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dokaze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iz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članka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Zakona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431E">
        <w:rPr>
          <w:rFonts w:ascii="Times New Roman" w:hAnsi="Times New Roman"/>
          <w:sz w:val="24"/>
          <w:szCs w:val="24"/>
        </w:rPr>
        <w:t>poveznica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internetsku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stranicu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Ministarstva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hrvatskih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branitelja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FB431E"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 w:rsidRPr="00FB431E">
        <w:rPr>
          <w:rFonts w:ascii="Times New Roman" w:hAnsi="Times New Roman"/>
          <w:sz w:val="24"/>
          <w:szCs w:val="24"/>
        </w:rPr>
        <w:t xml:space="preserve">. </w:t>
      </w: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31E">
        <w:rPr>
          <w:rFonts w:ascii="Times New Roman" w:hAnsi="Times New Roman"/>
          <w:sz w:val="24"/>
          <w:szCs w:val="24"/>
        </w:rPr>
        <w:t>Kandidat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B431E">
        <w:rPr>
          <w:rFonts w:ascii="Times New Roman" w:hAnsi="Times New Roman"/>
          <w:sz w:val="24"/>
          <w:szCs w:val="24"/>
        </w:rPr>
        <w:t>poziva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prednosti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sukladno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odredbi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članka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FB431E">
        <w:rPr>
          <w:rFonts w:ascii="Times New Roman" w:hAnsi="Times New Roman"/>
          <w:sz w:val="24"/>
          <w:szCs w:val="24"/>
        </w:rPr>
        <w:t>Zakona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profesionalnoj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rehabilitaciji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zapošljavanju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FB431E">
        <w:rPr>
          <w:rFonts w:ascii="Times New Roman" w:hAnsi="Times New Roman"/>
          <w:sz w:val="24"/>
          <w:szCs w:val="24"/>
        </w:rPr>
        <w:t>invaliditetom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FB431E">
        <w:rPr>
          <w:rFonts w:ascii="Times New Roman" w:hAnsi="Times New Roman"/>
          <w:sz w:val="24"/>
          <w:szCs w:val="24"/>
        </w:rPr>
        <w:t>Narodne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FB431E">
        <w:rPr>
          <w:rFonts w:ascii="Times New Roman" w:hAnsi="Times New Roman"/>
          <w:sz w:val="24"/>
          <w:szCs w:val="24"/>
        </w:rPr>
        <w:t>“ ,</w:t>
      </w:r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broj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 w:rsidRPr="00FB431E">
        <w:rPr>
          <w:rFonts w:ascii="Times New Roman" w:hAnsi="Times New Roman"/>
          <w:sz w:val="24"/>
          <w:szCs w:val="24"/>
        </w:rPr>
        <w:t>dužan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431E">
        <w:rPr>
          <w:rFonts w:ascii="Times New Roman" w:hAnsi="Times New Roman"/>
          <w:sz w:val="24"/>
          <w:szCs w:val="24"/>
        </w:rPr>
        <w:t>priložiti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sve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dokaze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ispunjavanju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traženih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uvjeta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kao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dokaz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utvrđenom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statusu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invaliditetom</w:t>
      </w:r>
      <w:proofErr w:type="spellEnd"/>
      <w:r w:rsidRPr="00FB431E">
        <w:rPr>
          <w:rFonts w:ascii="Times New Roman" w:hAnsi="Times New Roman"/>
          <w:sz w:val="24"/>
          <w:szCs w:val="24"/>
        </w:rPr>
        <w:t>.</w:t>
      </w: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31E">
        <w:rPr>
          <w:rFonts w:ascii="Times New Roman" w:hAnsi="Times New Roman"/>
          <w:sz w:val="24"/>
          <w:szCs w:val="24"/>
        </w:rPr>
        <w:t>Kandidat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B431E">
        <w:rPr>
          <w:rFonts w:ascii="Times New Roman" w:hAnsi="Times New Roman"/>
          <w:sz w:val="24"/>
          <w:szCs w:val="24"/>
        </w:rPr>
        <w:t>poziva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prednosti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zapošljavanju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sukladno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odredbi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članka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48f. </w:t>
      </w:r>
      <w:proofErr w:type="spellStart"/>
      <w:r w:rsidRPr="00FB431E">
        <w:rPr>
          <w:rFonts w:ascii="Times New Roman" w:hAnsi="Times New Roman"/>
          <w:sz w:val="24"/>
          <w:szCs w:val="24"/>
        </w:rPr>
        <w:t>Zakona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zaštiti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vojnih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civilnih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invalida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 w:rsidRPr="00FB431E">
        <w:rPr>
          <w:rFonts w:ascii="Times New Roman" w:hAnsi="Times New Roman"/>
          <w:sz w:val="24"/>
          <w:szCs w:val="24"/>
        </w:rPr>
        <w:t>Narodne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novine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431E">
        <w:rPr>
          <w:rFonts w:ascii="Times New Roman" w:hAnsi="Times New Roman"/>
          <w:sz w:val="24"/>
          <w:szCs w:val="24"/>
        </w:rPr>
        <w:t>broj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33/92., 77/92., 27/93., 58/93., 2/94., 76/94., 108/95., 108/96., 82/01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103/03, 148/13), </w:t>
      </w:r>
      <w:proofErr w:type="spellStart"/>
      <w:r w:rsidRPr="00FB431E">
        <w:rPr>
          <w:rFonts w:ascii="Times New Roman" w:hAnsi="Times New Roman"/>
          <w:sz w:val="24"/>
          <w:szCs w:val="24"/>
        </w:rPr>
        <w:t>dužan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431E">
        <w:rPr>
          <w:rFonts w:ascii="Times New Roman" w:hAnsi="Times New Roman"/>
          <w:sz w:val="24"/>
          <w:szCs w:val="24"/>
        </w:rPr>
        <w:t>priložiti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FB431E">
        <w:rPr>
          <w:rFonts w:ascii="Times New Roman" w:hAnsi="Times New Roman"/>
          <w:sz w:val="24"/>
          <w:szCs w:val="24"/>
        </w:rPr>
        <w:t>dokaza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ispunjavanju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traženih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uvjeta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rješenje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odnosno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potvrdu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iz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431E">
        <w:rPr>
          <w:rFonts w:ascii="Times New Roman" w:hAnsi="Times New Roman"/>
          <w:sz w:val="24"/>
          <w:szCs w:val="24"/>
        </w:rPr>
        <w:t>vidljivo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spomenuto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te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dokaz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431E">
        <w:rPr>
          <w:rFonts w:ascii="Times New Roman" w:hAnsi="Times New Roman"/>
          <w:sz w:val="24"/>
          <w:szCs w:val="24"/>
        </w:rPr>
        <w:t>način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prestao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radni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odnos</w:t>
      </w:r>
      <w:proofErr w:type="spellEnd"/>
      <w:r w:rsidRPr="00FB431E">
        <w:rPr>
          <w:rFonts w:ascii="Times New Roman" w:hAnsi="Times New Roman"/>
          <w:sz w:val="24"/>
          <w:szCs w:val="24"/>
        </w:rPr>
        <w:t>.</w:t>
      </w: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  <w:r w:rsidRPr="00FB431E">
        <w:rPr>
          <w:rFonts w:ascii="Times New Roman" w:hAnsi="Times New Roman"/>
          <w:sz w:val="24"/>
          <w:szCs w:val="24"/>
        </w:rPr>
        <w:t xml:space="preserve">OB </w:t>
      </w:r>
      <w:proofErr w:type="spellStart"/>
      <w:r w:rsidRPr="00FB431E">
        <w:rPr>
          <w:rFonts w:ascii="Times New Roman" w:hAnsi="Times New Roman"/>
          <w:sz w:val="24"/>
          <w:szCs w:val="24"/>
        </w:rPr>
        <w:t>Gospić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zadržava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poništenja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natječaja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djelomice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431E">
        <w:rPr>
          <w:rFonts w:ascii="Times New Roman" w:hAnsi="Times New Roman"/>
          <w:sz w:val="24"/>
          <w:szCs w:val="24"/>
        </w:rPr>
        <w:t>cijelosti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bez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obrazloženja</w:t>
      </w:r>
      <w:proofErr w:type="spellEnd"/>
      <w:r w:rsidRPr="00FB431E">
        <w:rPr>
          <w:rFonts w:ascii="Times New Roman" w:hAnsi="Times New Roman"/>
          <w:sz w:val="24"/>
          <w:szCs w:val="24"/>
        </w:rPr>
        <w:t>.</w:t>
      </w: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31E">
        <w:rPr>
          <w:rFonts w:ascii="Times New Roman" w:hAnsi="Times New Roman"/>
          <w:sz w:val="24"/>
          <w:szCs w:val="24"/>
        </w:rPr>
        <w:t>Sukladno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odredbama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Opće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uredbe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zaštiti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(EU) 2016/679, OB </w:t>
      </w:r>
      <w:proofErr w:type="spellStart"/>
      <w:r w:rsidRPr="00FB431E">
        <w:rPr>
          <w:rFonts w:ascii="Times New Roman" w:hAnsi="Times New Roman"/>
          <w:sz w:val="24"/>
          <w:szCs w:val="24"/>
        </w:rPr>
        <w:t>Gospić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obrađuje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osobne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podatke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kandidat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dostavi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431E">
        <w:rPr>
          <w:rFonts w:ascii="Times New Roman" w:hAnsi="Times New Roman"/>
          <w:sz w:val="24"/>
          <w:szCs w:val="24"/>
        </w:rPr>
        <w:t>okviru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svoje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prijave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natječaj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431E">
        <w:rPr>
          <w:rFonts w:ascii="Times New Roman" w:hAnsi="Times New Roman"/>
          <w:sz w:val="24"/>
          <w:szCs w:val="24"/>
        </w:rPr>
        <w:t>Prijavom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natječaj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kandidati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daju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privolu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bolnici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to: </w:t>
      </w:r>
      <w:proofErr w:type="spellStart"/>
      <w:r w:rsidRPr="00FB431E">
        <w:rPr>
          <w:rFonts w:ascii="Times New Roman" w:hAnsi="Times New Roman"/>
          <w:sz w:val="24"/>
          <w:szCs w:val="24"/>
        </w:rPr>
        <w:t>objavu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431E">
        <w:rPr>
          <w:rFonts w:ascii="Times New Roman" w:hAnsi="Times New Roman"/>
          <w:sz w:val="24"/>
          <w:szCs w:val="24"/>
        </w:rPr>
        <w:t>ime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prezime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B431E">
        <w:rPr>
          <w:rFonts w:ascii="Times New Roman" w:hAnsi="Times New Roman"/>
          <w:sz w:val="24"/>
          <w:szCs w:val="24"/>
        </w:rPr>
        <w:t>kandidata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internetskoj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stranici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oglasnoj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ploči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te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431E">
        <w:rPr>
          <w:rFonts w:ascii="Times New Roman" w:hAnsi="Times New Roman"/>
          <w:sz w:val="24"/>
          <w:szCs w:val="24"/>
        </w:rPr>
        <w:t>pojedinačnoj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pisanoj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obavijesti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FB431E">
        <w:rPr>
          <w:rFonts w:ascii="Times New Roman" w:hAnsi="Times New Roman"/>
          <w:sz w:val="24"/>
          <w:szCs w:val="24"/>
        </w:rPr>
        <w:t>svrhu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obavještavanja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rezultatima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natječaja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OB </w:t>
      </w:r>
      <w:proofErr w:type="spellStart"/>
      <w:r w:rsidRPr="00FB431E">
        <w:rPr>
          <w:rFonts w:ascii="Times New Roman" w:hAnsi="Times New Roman"/>
          <w:sz w:val="24"/>
          <w:szCs w:val="24"/>
        </w:rPr>
        <w:t>Gospić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će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izvršiti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osnovu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legitimnog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interesa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pravne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obveze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431E">
        <w:rPr>
          <w:rFonts w:ascii="Times New Roman" w:hAnsi="Times New Roman"/>
          <w:sz w:val="24"/>
          <w:szCs w:val="24"/>
        </w:rPr>
        <w:t>Svaki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kandidat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može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431E">
        <w:rPr>
          <w:rFonts w:ascii="Times New Roman" w:hAnsi="Times New Roman"/>
          <w:sz w:val="24"/>
          <w:szCs w:val="24"/>
        </w:rPr>
        <w:t>bilo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kojem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trenutku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povući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privolu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svojih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što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FB431E">
        <w:rPr>
          <w:rFonts w:ascii="Times New Roman" w:hAnsi="Times New Roman"/>
          <w:sz w:val="24"/>
          <w:szCs w:val="24"/>
        </w:rPr>
        <w:t>utječe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zakonitost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povlačenja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privole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431E">
        <w:rPr>
          <w:rFonts w:ascii="Times New Roman" w:hAnsi="Times New Roman"/>
          <w:sz w:val="24"/>
          <w:szCs w:val="24"/>
        </w:rPr>
        <w:t>Povlačenjem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privole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za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OB </w:t>
      </w:r>
      <w:proofErr w:type="spellStart"/>
      <w:r w:rsidRPr="00FB431E">
        <w:rPr>
          <w:rFonts w:ascii="Times New Roman" w:hAnsi="Times New Roman"/>
          <w:sz w:val="24"/>
          <w:szCs w:val="24"/>
        </w:rPr>
        <w:t>Gospić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neće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moći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Vašu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prijavu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natječaj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. </w:t>
      </w: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31E">
        <w:rPr>
          <w:rFonts w:ascii="Times New Roman" w:hAnsi="Times New Roman"/>
          <w:sz w:val="24"/>
          <w:szCs w:val="24"/>
        </w:rPr>
        <w:t>Sukladno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Općoj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uredbi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431E">
        <w:rPr>
          <w:rFonts w:ascii="Times New Roman" w:hAnsi="Times New Roman"/>
          <w:sz w:val="24"/>
          <w:szCs w:val="24"/>
        </w:rPr>
        <w:t>zaštiti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kandidat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431E">
        <w:rPr>
          <w:rFonts w:ascii="Times New Roman" w:hAnsi="Times New Roman"/>
          <w:sz w:val="24"/>
          <w:szCs w:val="24"/>
        </w:rPr>
        <w:t>vezi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obradom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svojih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ima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ispravak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pristup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brisanje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ograničenje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prenosivost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prigovor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radi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obrade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osobnih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podataka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te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pravo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prigovor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nadzornom</w:t>
      </w:r>
      <w:proofErr w:type="spellEnd"/>
      <w:r w:rsidRPr="00FB4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31E">
        <w:rPr>
          <w:rFonts w:ascii="Times New Roman" w:hAnsi="Times New Roman"/>
          <w:sz w:val="24"/>
          <w:szCs w:val="24"/>
        </w:rPr>
        <w:t>tijelu</w:t>
      </w:r>
      <w:proofErr w:type="spellEnd"/>
      <w:r w:rsidRPr="00FB431E">
        <w:rPr>
          <w:rFonts w:ascii="Times New Roman" w:hAnsi="Times New Roman"/>
          <w:sz w:val="24"/>
          <w:szCs w:val="24"/>
        </w:rPr>
        <w:t>.</w:t>
      </w:r>
    </w:p>
    <w:p w:rsidR="00FB431E" w:rsidRPr="00FB431E" w:rsidRDefault="00FB431E" w:rsidP="00FB431E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FB431E" w:rsidRPr="00FB431E" w:rsidRDefault="00FB431E" w:rsidP="00FB431E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Izabrani kandidat priložene isprave po obavijesti o izboru, a prije zasnivanja radnog odnosa, dužan je dostaviti u izvorniku, kao i uvjerenje o zdravstvenoj sposobnosti radnika.</w:t>
      </w: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FB431E" w:rsidRPr="00FB431E" w:rsidRDefault="00FB431E" w:rsidP="00FB431E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FB431E">
        <w:rPr>
          <w:rFonts w:ascii="Times New Roman" w:hAnsi="Times New Roman"/>
          <w:sz w:val="24"/>
          <w:szCs w:val="24"/>
          <w:lang w:val="pl-PL"/>
        </w:rPr>
        <w:lastRenderedPageBreak/>
        <w:t xml:space="preserve">Rok za podnošenje prijava na natječaj je 8 dana od dana objave natječaja u Narodnim novinama, a rok za obavještavanje kandidata o rezultatima izbora je 30 dana od dana zaključenja natječaja. </w:t>
      </w: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FB431E"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 w:rsidRPr="00FB431E"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 w:rsidRPr="00FB431E"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FB431E" w:rsidRPr="00FB431E" w:rsidRDefault="00FB431E" w:rsidP="00FB431E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FB431E" w:rsidRPr="00FB431E" w:rsidRDefault="00FB431E" w:rsidP="00FB431E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 w:rsidRPr="00FB431E">
        <w:rPr>
          <w:rFonts w:ascii="Times New Roman" w:hAnsi="Times New Roman"/>
          <w:iCs/>
          <w:sz w:val="24"/>
          <w:szCs w:val="24"/>
          <w:lang w:val="pl-PL"/>
        </w:rPr>
        <w:tab/>
      </w:r>
      <w:r w:rsidRPr="00FB431E">
        <w:rPr>
          <w:rFonts w:ascii="Times New Roman" w:hAnsi="Times New Roman"/>
          <w:iCs/>
          <w:sz w:val="24"/>
          <w:szCs w:val="24"/>
          <w:lang w:val="pl-PL"/>
        </w:rPr>
        <w:tab/>
      </w:r>
      <w:r w:rsidRPr="00FB431E">
        <w:rPr>
          <w:rFonts w:ascii="Times New Roman" w:hAnsi="Times New Roman"/>
          <w:iCs/>
          <w:sz w:val="24"/>
          <w:szCs w:val="24"/>
          <w:lang w:val="pl-PL"/>
        </w:rPr>
        <w:tab/>
      </w:r>
      <w:r w:rsidRPr="00FB431E">
        <w:rPr>
          <w:rFonts w:ascii="Times New Roman" w:hAnsi="Times New Roman"/>
          <w:iCs/>
          <w:sz w:val="24"/>
          <w:szCs w:val="24"/>
          <w:lang w:val="pl-PL"/>
        </w:rPr>
        <w:tab/>
      </w:r>
      <w:r w:rsidRPr="00FB431E">
        <w:rPr>
          <w:rFonts w:ascii="Times New Roman" w:hAnsi="Times New Roman"/>
          <w:iCs/>
          <w:sz w:val="24"/>
          <w:szCs w:val="24"/>
          <w:lang w:val="pl-PL"/>
        </w:rPr>
        <w:tab/>
      </w:r>
      <w:r w:rsidRPr="00FB431E">
        <w:rPr>
          <w:rFonts w:ascii="Times New Roman" w:hAnsi="Times New Roman"/>
          <w:iCs/>
          <w:sz w:val="24"/>
          <w:szCs w:val="24"/>
          <w:lang w:val="pl-PL"/>
        </w:rPr>
        <w:tab/>
      </w:r>
      <w:r w:rsidRPr="00FB431E"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</w:t>
      </w:r>
      <w:r w:rsidRPr="00FB431E"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FB431E" w:rsidRPr="00FB431E" w:rsidRDefault="00FB431E" w:rsidP="00FB431E">
      <w:pPr>
        <w:rPr>
          <w:rFonts w:ascii="Times New Roman" w:hAnsi="Times New Roman"/>
          <w:sz w:val="24"/>
          <w:szCs w:val="24"/>
        </w:rPr>
      </w:pPr>
    </w:p>
    <w:p w:rsidR="00FB431E" w:rsidRPr="00FB431E" w:rsidRDefault="00FB431E" w:rsidP="00FB431E">
      <w:pPr>
        <w:rPr>
          <w:rFonts w:ascii="Times New Roman" w:hAnsi="Times New Roman"/>
          <w:sz w:val="24"/>
          <w:szCs w:val="24"/>
        </w:rPr>
      </w:pPr>
    </w:p>
    <w:p w:rsidR="006006F6" w:rsidRPr="00FB431E" w:rsidRDefault="006006F6">
      <w:pPr>
        <w:rPr>
          <w:rFonts w:ascii="Times New Roman" w:hAnsi="Times New Roman"/>
          <w:sz w:val="24"/>
          <w:szCs w:val="24"/>
        </w:rPr>
      </w:pPr>
    </w:p>
    <w:sectPr w:rsidR="006006F6" w:rsidRPr="00FB431E" w:rsidSect="0060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431E"/>
    <w:rsid w:val="001757A0"/>
    <w:rsid w:val="006006F6"/>
    <w:rsid w:val="008C6EAA"/>
    <w:rsid w:val="009041EF"/>
    <w:rsid w:val="00FB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1E"/>
    <w:pPr>
      <w:overflowPunct w:val="0"/>
      <w:autoSpaceDE w:val="0"/>
      <w:autoSpaceDN w:val="0"/>
      <w:adjustRightInd w:val="0"/>
      <w:ind w:right="0"/>
      <w:jc w:val="left"/>
    </w:pPr>
    <w:rPr>
      <w:rFonts w:ascii="CRO_Dutch-Normal" w:hAnsi="CRO_Dutch-Normal"/>
      <w:sz w:val="22"/>
      <w:lang w:val="en-US"/>
    </w:rPr>
  </w:style>
  <w:style w:type="paragraph" w:styleId="Naslov1">
    <w:name w:val="heading 1"/>
    <w:basedOn w:val="Normal"/>
    <w:next w:val="Normal"/>
    <w:link w:val="Naslov1Char"/>
    <w:qFormat/>
    <w:rsid w:val="00904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041EF"/>
    <w:pPr>
      <w:keepNext/>
      <w:spacing w:before="120"/>
      <w:jc w:val="right"/>
      <w:outlineLvl w:val="1"/>
    </w:pPr>
    <w:rPr>
      <w:rFonts w:ascii="Arial" w:hAnsi="Arial" w:cs="Arial"/>
      <w:b/>
      <w:bCs/>
      <w:sz w:val="16"/>
      <w:lang w:val="en-GB"/>
    </w:rPr>
  </w:style>
  <w:style w:type="paragraph" w:styleId="Naslov3">
    <w:name w:val="heading 3"/>
    <w:basedOn w:val="Normal"/>
    <w:next w:val="Normal"/>
    <w:link w:val="Naslov3Char"/>
    <w:qFormat/>
    <w:rsid w:val="009041EF"/>
    <w:pPr>
      <w:keepNext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9041EF"/>
    <w:pPr>
      <w:keepNext/>
      <w:spacing w:before="100" w:after="4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9041EF"/>
    <w:pPr>
      <w:keepNext/>
      <w:spacing w:before="60" w:after="40"/>
      <w:ind w:firstLine="708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9041EF"/>
    <w:pPr>
      <w:keepNext/>
      <w:spacing w:before="80" w:after="40"/>
      <w:jc w:val="center"/>
      <w:outlineLvl w:val="5"/>
    </w:pPr>
    <w:rPr>
      <w:b/>
      <w:bCs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41EF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9041EF"/>
    <w:rPr>
      <w:rFonts w:ascii="Arial" w:hAnsi="Arial" w:cs="Arial"/>
      <w:b/>
      <w:bCs/>
      <w:sz w:val="16"/>
      <w:lang w:val="en-GB"/>
    </w:rPr>
  </w:style>
  <w:style w:type="character" w:customStyle="1" w:styleId="Naslov3Char">
    <w:name w:val="Naslov 3 Char"/>
    <w:basedOn w:val="Zadanifontodlomka"/>
    <w:link w:val="Naslov3"/>
    <w:rsid w:val="009041EF"/>
    <w:rPr>
      <w:b/>
      <w:bCs/>
      <w:sz w:val="28"/>
      <w:szCs w:val="24"/>
    </w:rPr>
  </w:style>
  <w:style w:type="character" w:customStyle="1" w:styleId="Naslov4Char">
    <w:name w:val="Naslov 4 Char"/>
    <w:basedOn w:val="Zadanifontodlomka"/>
    <w:link w:val="Naslov4"/>
    <w:rsid w:val="009041E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041EF"/>
    <w:rPr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041EF"/>
    <w:rPr>
      <w:b/>
      <w:bCs/>
      <w:color w:val="FF0000"/>
      <w:sz w:val="24"/>
      <w:szCs w:val="24"/>
    </w:rPr>
  </w:style>
  <w:style w:type="paragraph" w:styleId="Bezproreda">
    <w:name w:val="No Spacing"/>
    <w:uiPriority w:val="1"/>
    <w:qFormat/>
    <w:rsid w:val="009041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041E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B4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2019-03-14T09:22:00Z</dcterms:created>
  <dcterms:modified xsi:type="dcterms:W3CDTF">2019-03-14T09:23:00Z</dcterms:modified>
</cp:coreProperties>
</file>