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A8" w:rsidRPr="004D6F69" w:rsidRDefault="003455A8" w:rsidP="003455A8">
      <w:pPr>
        <w:shd w:val="clear" w:color="auto" w:fill="FFFFFF"/>
        <w:jc w:val="center"/>
        <w:rPr>
          <w:b/>
        </w:rPr>
      </w:pPr>
      <w:r w:rsidRPr="004D6F69">
        <w:rPr>
          <w:b/>
        </w:rPr>
        <w:t>OPĆA BOLNICA GOSPIĆ</w:t>
      </w:r>
    </w:p>
    <w:p w:rsidR="003455A8" w:rsidRPr="004D6F69" w:rsidRDefault="003455A8" w:rsidP="003455A8">
      <w:pPr>
        <w:shd w:val="clear" w:color="auto" w:fill="FFFFFF"/>
        <w:jc w:val="center"/>
        <w:rPr>
          <w:b/>
        </w:rPr>
      </w:pPr>
      <w:r w:rsidRPr="004D6F69">
        <w:rPr>
          <w:b/>
        </w:rPr>
        <w:t>Kaniška 111</w:t>
      </w:r>
    </w:p>
    <w:p w:rsidR="003455A8" w:rsidRPr="004D6F69" w:rsidRDefault="003455A8" w:rsidP="003455A8">
      <w:pPr>
        <w:shd w:val="clear" w:color="auto" w:fill="FFFFFF"/>
        <w:jc w:val="center"/>
        <w:rPr>
          <w:b/>
        </w:rPr>
      </w:pPr>
      <w:r w:rsidRPr="004D6F69">
        <w:rPr>
          <w:b/>
        </w:rPr>
        <w:t>53000 G O S P I Ć</w:t>
      </w:r>
    </w:p>
    <w:p w:rsidR="003455A8" w:rsidRPr="004D6F69" w:rsidRDefault="003455A8" w:rsidP="003455A8">
      <w:pPr>
        <w:shd w:val="clear" w:color="auto" w:fill="FFFFFF"/>
        <w:rPr>
          <w:b/>
        </w:rPr>
      </w:pPr>
    </w:p>
    <w:p w:rsidR="003455A8" w:rsidRDefault="003455A8" w:rsidP="003455A8">
      <w:pPr>
        <w:shd w:val="clear" w:color="auto" w:fill="FFFFFF"/>
        <w:rPr>
          <w:b/>
        </w:rPr>
      </w:pPr>
    </w:p>
    <w:p w:rsidR="003455A8" w:rsidRPr="00DA3870" w:rsidRDefault="00141F06" w:rsidP="003455A8">
      <w:pPr>
        <w:shd w:val="clear" w:color="auto" w:fill="FFFFFF"/>
        <w:rPr>
          <w:b/>
          <w:color w:val="000000" w:themeColor="text1"/>
        </w:rPr>
      </w:pPr>
      <w:r>
        <w:rPr>
          <w:b/>
          <w:color w:val="000000" w:themeColor="text1"/>
        </w:rPr>
        <w:t>Ur. broj: 2125/53 – 386</w:t>
      </w:r>
      <w:r w:rsidR="00660F0A">
        <w:rPr>
          <w:b/>
          <w:color w:val="000000" w:themeColor="text1"/>
        </w:rPr>
        <w:t>/16</w:t>
      </w:r>
    </w:p>
    <w:p w:rsidR="003455A8" w:rsidRDefault="003455A8" w:rsidP="003455A8">
      <w:pPr>
        <w:shd w:val="clear" w:color="auto" w:fill="FFFFFF"/>
        <w:rPr>
          <w:b/>
          <w:color w:val="FF0000"/>
        </w:rPr>
      </w:pPr>
      <w:r w:rsidRPr="00DA3870">
        <w:rPr>
          <w:b/>
          <w:color w:val="000000" w:themeColor="text1"/>
        </w:rPr>
        <w:t xml:space="preserve">Gospić,  </w:t>
      </w:r>
      <w:r w:rsidR="00C932B0">
        <w:rPr>
          <w:b/>
          <w:color w:val="000000" w:themeColor="text1"/>
        </w:rPr>
        <w:t>01. ožujka</w:t>
      </w:r>
      <w:r w:rsidR="00660F0A">
        <w:rPr>
          <w:b/>
          <w:color w:val="000000" w:themeColor="text1"/>
        </w:rPr>
        <w:t xml:space="preserve"> 2016</w:t>
      </w:r>
      <w:r w:rsidR="00DA3870" w:rsidRPr="00DA3870">
        <w:rPr>
          <w:b/>
          <w:color w:val="000000" w:themeColor="text1"/>
        </w:rPr>
        <w:t>.</w:t>
      </w:r>
      <w:r w:rsidRPr="00DA3870">
        <w:rPr>
          <w:b/>
          <w:color w:val="000000" w:themeColor="text1"/>
        </w:rPr>
        <w:t xml:space="preserve">  godine</w:t>
      </w:r>
    </w:p>
    <w:p w:rsidR="003455A8" w:rsidRPr="00317C76" w:rsidRDefault="003455A8" w:rsidP="003455A8">
      <w:pPr>
        <w:shd w:val="clear" w:color="auto" w:fill="FFFFFF"/>
        <w:rPr>
          <w:b/>
          <w:color w:val="FF0000"/>
        </w:rPr>
      </w:pPr>
    </w:p>
    <w:p w:rsidR="003455A8" w:rsidRPr="004E0572" w:rsidRDefault="00D64BA7" w:rsidP="003455A8">
      <w:pPr>
        <w:rPr>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sidR="003455A8" w:rsidRPr="00484594">
        <w:t>-</w:t>
      </w:r>
      <w:r w:rsidR="003455A8" w:rsidRPr="004E0572">
        <w:rPr>
          <w:color w:val="FF0000"/>
        </w:rPr>
        <w:t xml:space="preserve"> </w:t>
      </w:r>
      <w:r w:rsidR="003C2F48" w:rsidRPr="00C932B0">
        <w:t>DE MEDICUS d.o.o., Dr. V. Mačeka 30, 47 000 Karlovac</w:t>
      </w:r>
    </w:p>
    <w:p w:rsidR="00D64BA7" w:rsidRDefault="00313332" w:rsidP="00D64BA7">
      <w:r w:rsidRPr="004E0572">
        <w:rPr>
          <w:color w:val="FF0000"/>
        </w:rPr>
        <w:tab/>
      </w:r>
      <w:r w:rsidRPr="004E0572">
        <w:rPr>
          <w:color w:val="FF0000"/>
        </w:rPr>
        <w:tab/>
      </w:r>
      <w:r w:rsidRPr="004E0572">
        <w:rPr>
          <w:color w:val="FF0000"/>
        </w:rPr>
        <w:tab/>
      </w:r>
      <w:r w:rsidRPr="00D64BA7">
        <w:t>-</w:t>
      </w:r>
      <w:r w:rsidR="003C2F48" w:rsidRPr="00D64BA7">
        <w:t xml:space="preserve"> DELTA – KLIČEK d.o.o.,</w:t>
      </w:r>
      <w:r w:rsidR="00D64BA7">
        <w:t xml:space="preserve"> I. Pergošića 2, 42 000 Varaždin</w:t>
      </w:r>
    </w:p>
    <w:p w:rsidR="00D64BA7" w:rsidRPr="00D64BA7" w:rsidRDefault="00D64BA7" w:rsidP="00D64BA7">
      <w:r>
        <w:tab/>
      </w:r>
      <w:r>
        <w:tab/>
      </w:r>
      <w:r>
        <w:tab/>
      </w:r>
      <w:r w:rsidRPr="00D64BA7">
        <w:t xml:space="preserve">- </w:t>
      </w:r>
      <w:r>
        <w:t>BEZ LIMITA</w:t>
      </w:r>
      <w:r w:rsidRPr="00C1599D">
        <w:rPr>
          <w:rFonts w:ascii="Calibri" w:hAnsi="Calibri"/>
          <w:color w:val="000000" w:themeColor="text1"/>
        </w:rPr>
        <w:t xml:space="preserve"> d.o.o</w:t>
      </w:r>
      <w:r>
        <w:rPr>
          <w:rFonts w:ascii="Calibri" w:hAnsi="Calibri"/>
          <w:color w:val="000000" w:themeColor="text1"/>
        </w:rPr>
        <w:t>., 8. Podbrežje 24, 10 000 Zagreb</w:t>
      </w:r>
    </w:p>
    <w:p w:rsidR="00D64BA7" w:rsidRPr="00C1599D" w:rsidRDefault="00D64BA7" w:rsidP="00D64BA7">
      <w:pPr>
        <w:rPr>
          <w:rFonts w:ascii="Calibri" w:hAnsi="Calibri"/>
        </w:rPr>
      </w:pPr>
      <w:r w:rsidRPr="00C1599D">
        <w:rPr>
          <w:rFonts w:ascii="Calibri" w:hAnsi="Calibri"/>
        </w:rPr>
        <w:tab/>
      </w:r>
      <w:r w:rsidRPr="00C1599D">
        <w:rPr>
          <w:rFonts w:ascii="Calibri" w:hAnsi="Calibri"/>
        </w:rPr>
        <w:tab/>
      </w:r>
      <w:r w:rsidRPr="00C1599D">
        <w:rPr>
          <w:rFonts w:ascii="Calibri" w:hAnsi="Calibri"/>
        </w:rPr>
        <w:tab/>
      </w:r>
      <w:r w:rsidRPr="00C1599D">
        <w:rPr>
          <w:rFonts w:ascii="Calibri" w:hAnsi="Calibri"/>
        </w:rPr>
        <w:tab/>
      </w:r>
      <w:r w:rsidRPr="00C1599D">
        <w:rPr>
          <w:rFonts w:ascii="Calibri" w:hAnsi="Calibri"/>
        </w:rPr>
        <w:tab/>
      </w:r>
      <w:r w:rsidRPr="00C1599D">
        <w:rPr>
          <w:rFonts w:ascii="Calibri" w:hAnsi="Calibri"/>
        </w:rPr>
        <w:tab/>
      </w:r>
      <w:r w:rsidRPr="00C1599D">
        <w:rPr>
          <w:rFonts w:ascii="Calibri" w:hAnsi="Calibri"/>
        </w:rPr>
        <w:tab/>
      </w:r>
      <w:r w:rsidRPr="00C1599D">
        <w:rPr>
          <w:rFonts w:ascii="Calibri" w:hAnsi="Calibri"/>
        </w:rPr>
        <w:tab/>
      </w:r>
    </w:p>
    <w:p w:rsidR="003455A8" w:rsidRPr="004E0572" w:rsidRDefault="003455A8" w:rsidP="003455A8">
      <w:pPr>
        <w:rPr>
          <w:color w:val="FF0000"/>
        </w:rPr>
      </w:pPr>
    </w:p>
    <w:p w:rsidR="003455A8" w:rsidRPr="004D6F69" w:rsidRDefault="003455A8" w:rsidP="003455A8">
      <w:pPr>
        <w:rPr>
          <w:b/>
        </w:rPr>
      </w:pPr>
      <w:r w:rsidRPr="005E0147">
        <w:rPr>
          <w:rFonts w:ascii="Arial" w:hAnsi="Arial" w:cs="Arial"/>
          <w:sz w:val="20"/>
        </w:rPr>
        <w:tab/>
      </w:r>
      <w:r>
        <w:rPr>
          <w:rFonts w:ascii="Arial" w:hAnsi="Arial" w:cs="Arial"/>
          <w:sz w:val="20"/>
        </w:rPr>
        <w:tab/>
      </w:r>
      <w:r>
        <w:rPr>
          <w:rFonts w:ascii="Arial" w:hAnsi="Arial" w:cs="Arial"/>
          <w:sz w:val="20"/>
        </w:rPr>
        <w:tab/>
      </w:r>
    </w:p>
    <w:p w:rsidR="003455A8" w:rsidRDefault="003455A8" w:rsidP="003455A8">
      <w:pPr>
        <w:shd w:val="clear" w:color="auto" w:fill="FFFFFF"/>
        <w:rPr>
          <w:b/>
        </w:rPr>
      </w:pPr>
      <w:r w:rsidRPr="004D6F69">
        <w:rPr>
          <w:b/>
        </w:rPr>
        <w:tab/>
        <w:t xml:space="preserve">Sukladno članku 18. Stavak 3. Zakona o javnoj nabavi (NN 90/11; 83/13; 143/) upućujemo </w:t>
      </w:r>
      <w:r>
        <w:rPr>
          <w:b/>
        </w:rPr>
        <w:t xml:space="preserve"> </w:t>
      </w:r>
    </w:p>
    <w:p w:rsidR="003455A8" w:rsidRDefault="003455A8" w:rsidP="003455A8">
      <w:pPr>
        <w:shd w:val="clear" w:color="auto" w:fill="FFFFFF"/>
        <w:rPr>
          <w:b/>
        </w:rPr>
      </w:pPr>
    </w:p>
    <w:p w:rsidR="003455A8" w:rsidRDefault="003455A8" w:rsidP="003455A8">
      <w:pPr>
        <w:shd w:val="clear" w:color="auto" w:fill="FFFFFF"/>
        <w:jc w:val="center"/>
        <w:rPr>
          <w:b/>
        </w:rPr>
      </w:pPr>
      <w:r w:rsidRPr="004D6F69">
        <w:rPr>
          <w:b/>
        </w:rPr>
        <w:t>P</w:t>
      </w:r>
      <w:r>
        <w:rPr>
          <w:b/>
        </w:rPr>
        <w:t>OZIV ZA DOSTAVU PONUDE</w:t>
      </w:r>
    </w:p>
    <w:p w:rsidR="003455A8" w:rsidRDefault="003455A8" w:rsidP="003455A8">
      <w:pPr>
        <w:shd w:val="clear" w:color="auto" w:fill="FFFFFF"/>
        <w:rPr>
          <w:b/>
        </w:rPr>
      </w:pPr>
    </w:p>
    <w:p w:rsidR="003455A8" w:rsidRPr="003455A8" w:rsidRDefault="003455A8" w:rsidP="003455A8">
      <w:pPr>
        <w:shd w:val="clear" w:color="auto" w:fill="FFFFFF"/>
        <w:jc w:val="center"/>
        <w:rPr>
          <w:b/>
          <w:color w:val="FF0000"/>
        </w:rPr>
      </w:pPr>
      <w:r>
        <w:rPr>
          <w:b/>
        </w:rPr>
        <w:t xml:space="preserve">Predmet nabave: </w:t>
      </w:r>
      <w:r w:rsidR="00660F0A">
        <w:rPr>
          <w:b/>
          <w:color w:val="000000" w:themeColor="text1"/>
        </w:rPr>
        <w:t>Posteljno rublje</w:t>
      </w:r>
    </w:p>
    <w:p w:rsidR="003455A8" w:rsidRPr="003E0712" w:rsidRDefault="003455A8" w:rsidP="003455A8">
      <w:pPr>
        <w:shd w:val="clear" w:color="auto" w:fill="FFFFFF"/>
      </w:pPr>
    </w:p>
    <w:p w:rsidR="003455A8" w:rsidRDefault="003455A8" w:rsidP="003455A8">
      <w:pPr>
        <w:shd w:val="clear" w:color="auto" w:fill="FFFFFF"/>
      </w:pPr>
      <w:r>
        <w:rPr>
          <w:b/>
        </w:rPr>
        <w:tab/>
      </w:r>
      <w:r>
        <w:t xml:space="preserve">Poštovani, </w:t>
      </w:r>
    </w:p>
    <w:p w:rsidR="003455A8" w:rsidRDefault="003455A8" w:rsidP="003455A8">
      <w:pPr>
        <w:shd w:val="clear" w:color="auto" w:fill="FFFFFF"/>
      </w:pPr>
    </w:p>
    <w:p w:rsidR="003455A8" w:rsidRDefault="003455A8" w:rsidP="003455A8">
      <w:pPr>
        <w:shd w:val="clear" w:color="auto" w:fill="FFFFFF"/>
      </w:pPr>
      <w:r>
        <w:tab/>
        <w:t xml:space="preserve">Opća bolnica Gospić, Kaniška 111, 53000 Gospić kao naručitelj ovim Vas poziva za dostavu ponude za nabavu gornjeg predmeta nabave. U privitku ovoga dopisa dostavljamo Vam Opis predmeta nabave i Popis dokumenata koje trebate dostaviti u svojoj ponudi kako biste dokazali da ne postoje razlozi za isključivanje Vas kao ponuditelja, i kojima dokazujete pravnu i poslovnu sposobnost.  </w:t>
      </w:r>
    </w:p>
    <w:p w:rsidR="003455A8" w:rsidRPr="001625F6" w:rsidRDefault="003455A8" w:rsidP="003455A8">
      <w:pPr>
        <w:shd w:val="clear" w:color="auto" w:fill="FFFFFF"/>
      </w:pPr>
      <w:r>
        <w:t xml:space="preserve">Vašu ponudu molimo dostaviti najkasnije do </w:t>
      </w:r>
      <w:r w:rsidR="00C932B0">
        <w:rPr>
          <w:color w:val="000000" w:themeColor="text1"/>
        </w:rPr>
        <w:t>09</w:t>
      </w:r>
      <w:r w:rsidR="00660F0A">
        <w:rPr>
          <w:color w:val="000000" w:themeColor="text1"/>
        </w:rPr>
        <w:t>. ožujka</w:t>
      </w:r>
      <w:r w:rsidRPr="00DA3870">
        <w:rPr>
          <w:color w:val="000000" w:themeColor="text1"/>
        </w:rPr>
        <w:t xml:space="preserve"> 201</w:t>
      </w:r>
      <w:r w:rsidR="00660F0A">
        <w:rPr>
          <w:color w:val="000000" w:themeColor="text1"/>
        </w:rPr>
        <w:t>6</w:t>
      </w:r>
      <w:r>
        <w:rPr>
          <w:color w:val="FF0000"/>
        </w:rPr>
        <w:t>.</w:t>
      </w:r>
      <w:r w:rsidRPr="001625F6">
        <w:t xml:space="preserve">  </w:t>
      </w:r>
      <w:r>
        <w:t>godine</w:t>
      </w:r>
      <w:r w:rsidRPr="001625F6">
        <w:t xml:space="preserve"> </w:t>
      </w:r>
      <w:r w:rsidR="00660F0A">
        <w:t>do 12</w:t>
      </w:r>
      <w:r>
        <w:t xml:space="preserve">:00 sati </w:t>
      </w:r>
      <w:r w:rsidRPr="001625F6">
        <w:t xml:space="preserve">na adresu naručitelja: Opća bolnica Gospić, Kaniška 111, 53000 Gospić, </w:t>
      </w:r>
      <w:r>
        <w:t xml:space="preserve"> preporučenom poštom ili osobnom dostavom.</w:t>
      </w:r>
    </w:p>
    <w:p w:rsidR="003455A8" w:rsidRDefault="003455A8" w:rsidP="003455A8">
      <w:pPr>
        <w:shd w:val="clear" w:color="auto" w:fill="FFFFFF"/>
        <w:rPr>
          <w:b/>
        </w:rPr>
      </w:pPr>
      <w:r w:rsidRPr="004D6F69">
        <w:rPr>
          <w:b/>
        </w:rPr>
        <w:tab/>
      </w:r>
    </w:p>
    <w:p w:rsidR="003455A8" w:rsidRPr="0085750A" w:rsidRDefault="003455A8" w:rsidP="003455A8">
      <w:pPr>
        <w:contextualSpacing/>
        <w:mirrorIndents/>
        <w:rPr>
          <w:sz w:val="22"/>
          <w:szCs w:val="22"/>
        </w:rPr>
      </w:pPr>
      <w:r w:rsidRPr="0085750A">
        <w:rPr>
          <w:sz w:val="22"/>
          <w:szCs w:val="22"/>
        </w:rPr>
        <w:t>Ponuda se dostavlja u izvorniku.</w:t>
      </w:r>
    </w:p>
    <w:p w:rsidR="003455A8" w:rsidRDefault="003455A8" w:rsidP="003455A8">
      <w:pPr>
        <w:contextualSpacing/>
        <w:mirrorIndents/>
        <w:rPr>
          <w:sz w:val="22"/>
          <w:szCs w:val="22"/>
        </w:rPr>
      </w:pPr>
      <w:r w:rsidRPr="0085750A">
        <w:rPr>
          <w:sz w:val="22"/>
          <w:szCs w:val="22"/>
        </w:rPr>
        <w:t xml:space="preserve">Ponuda se dostavlja u zatvorenoj omotnici </w:t>
      </w:r>
      <w:r>
        <w:rPr>
          <w:sz w:val="22"/>
          <w:szCs w:val="22"/>
        </w:rPr>
        <w:t>na kojoj mora bite naznačeno:</w:t>
      </w:r>
    </w:p>
    <w:p w:rsidR="003455A8" w:rsidRDefault="003455A8" w:rsidP="003455A8">
      <w:pPr>
        <w:contextualSpacing/>
        <w:mirrorIndents/>
        <w:rPr>
          <w:sz w:val="22"/>
          <w:szCs w:val="22"/>
        </w:rPr>
      </w:pPr>
      <w:r>
        <w:rPr>
          <w:sz w:val="22"/>
          <w:szCs w:val="22"/>
        </w:rPr>
        <w:t>- naziv i adresa</w:t>
      </w:r>
      <w:r w:rsidRPr="0085750A">
        <w:rPr>
          <w:sz w:val="22"/>
          <w:szCs w:val="22"/>
        </w:rPr>
        <w:t xml:space="preserve"> naručitelja,</w:t>
      </w:r>
      <w:r>
        <w:rPr>
          <w:sz w:val="22"/>
          <w:szCs w:val="22"/>
        </w:rPr>
        <w:t xml:space="preserve"> </w:t>
      </w:r>
    </w:p>
    <w:p w:rsidR="003455A8" w:rsidRDefault="003455A8" w:rsidP="003455A8">
      <w:pPr>
        <w:contextualSpacing/>
        <w:mirrorIndents/>
        <w:rPr>
          <w:sz w:val="22"/>
          <w:szCs w:val="22"/>
        </w:rPr>
      </w:pPr>
      <w:r>
        <w:rPr>
          <w:sz w:val="22"/>
          <w:szCs w:val="22"/>
        </w:rPr>
        <w:t>- naziv i adresa ponuditelja</w:t>
      </w:r>
      <w:r w:rsidRPr="0085750A">
        <w:rPr>
          <w:sz w:val="22"/>
          <w:szCs w:val="22"/>
        </w:rPr>
        <w:t xml:space="preserve">, </w:t>
      </w:r>
    </w:p>
    <w:p w:rsidR="003455A8" w:rsidRDefault="003455A8" w:rsidP="003455A8">
      <w:pPr>
        <w:contextualSpacing/>
        <w:mirrorIndents/>
        <w:rPr>
          <w:sz w:val="22"/>
          <w:szCs w:val="22"/>
        </w:rPr>
      </w:pPr>
      <w:r>
        <w:rPr>
          <w:sz w:val="22"/>
          <w:szCs w:val="22"/>
        </w:rPr>
        <w:t>- naziv predmeta nabave za koji se podnosi ponuda</w:t>
      </w:r>
      <w:r w:rsidRPr="0085750A">
        <w:rPr>
          <w:sz w:val="22"/>
          <w:szCs w:val="22"/>
        </w:rPr>
        <w:t xml:space="preserve">, </w:t>
      </w:r>
    </w:p>
    <w:p w:rsidR="003455A8" w:rsidRDefault="003455A8" w:rsidP="003455A8">
      <w:pPr>
        <w:contextualSpacing/>
        <w:mirrorIndents/>
        <w:rPr>
          <w:sz w:val="22"/>
          <w:szCs w:val="22"/>
        </w:rPr>
      </w:pPr>
      <w:r>
        <w:rPr>
          <w:sz w:val="22"/>
          <w:szCs w:val="22"/>
        </w:rPr>
        <w:t>- s naznaka „ne otvaraj“.</w:t>
      </w:r>
    </w:p>
    <w:p w:rsidR="003455A8" w:rsidRDefault="003455A8" w:rsidP="003455A8">
      <w:pPr>
        <w:contextualSpacing/>
        <w:mirrorIndents/>
        <w:rPr>
          <w:sz w:val="22"/>
          <w:szCs w:val="22"/>
        </w:rPr>
      </w:pPr>
      <w:r>
        <w:rPr>
          <w:sz w:val="22"/>
          <w:szCs w:val="22"/>
        </w:rPr>
        <w:t>- Otvaranje ponuda nije javno.</w:t>
      </w:r>
    </w:p>
    <w:p w:rsidR="003455A8" w:rsidRDefault="003455A8" w:rsidP="003455A8">
      <w:pPr>
        <w:contextualSpacing/>
        <w:mirrorIndents/>
        <w:rPr>
          <w:sz w:val="22"/>
          <w:szCs w:val="22"/>
        </w:rPr>
      </w:pPr>
      <w:r>
        <w:rPr>
          <w:sz w:val="22"/>
          <w:szCs w:val="22"/>
        </w:rPr>
        <w:t>Ponude otvaraju osobe koje provode postupak nabave.</w:t>
      </w:r>
    </w:p>
    <w:p w:rsidR="003455A8" w:rsidRDefault="003455A8" w:rsidP="003455A8">
      <w:pPr>
        <w:contextualSpacing/>
        <w:mirrorIndents/>
        <w:rPr>
          <w:sz w:val="22"/>
          <w:szCs w:val="22"/>
        </w:rPr>
      </w:pPr>
    </w:p>
    <w:p w:rsidR="003455A8" w:rsidRDefault="003455A8" w:rsidP="003455A8">
      <w:pPr>
        <w:contextualSpacing/>
        <w:mirrorIndents/>
        <w:rPr>
          <w:sz w:val="22"/>
          <w:szCs w:val="22"/>
        </w:rPr>
      </w:pPr>
      <w:r>
        <w:rPr>
          <w:sz w:val="22"/>
          <w:szCs w:val="22"/>
        </w:rPr>
        <w:tab/>
        <w:t>S poštovanjem!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Ravnatelj</w:t>
      </w:r>
    </w:p>
    <w:p w:rsidR="003455A8" w:rsidRDefault="003455A8" w:rsidP="003455A8">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Mr. Sandra Čubelić, dr. med., spec. pedijatar</w:t>
      </w:r>
    </w:p>
    <w:p w:rsidR="00660F0A" w:rsidRDefault="003455A8" w:rsidP="003455A8">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455A8" w:rsidRDefault="00660F0A" w:rsidP="003455A8">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455A8">
        <w:rPr>
          <w:sz w:val="22"/>
          <w:szCs w:val="22"/>
        </w:rPr>
        <w:t>_______________________</w:t>
      </w:r>
    </w:p>
    <w:p w:rsidR="003455A8" w:rsidRDefault="003455A8" w:rsidP="003455A8">
      <w:pPr>
        <w:contextualSpacing/>
        <w:mirrorIndents/>
        <w:rPr>
          <w:sz w:val="22"/>
          <w:szCs w:val="22"/>
        </w:rPr>
      </w:pPr>
    </w:p>
    <w:p w:rsidR="003455A8" w:rsidRDefault="003455A8" w:rsidP="003455A8">
      <w:pPr>
        <w:shd w:val="clear" w:color="auto" w:fill="FFFFFF"/>
      </w:pPr>
    </w:p>
    <w:p w:rsidR="00A80295" w:rsidRDefault="00A80295" w:rsidP="003455A8">
      <w:pPr>
        <w:shd w:val="clear" w:color="auto" w:fill="FFFFFF"/>
      </w:pPr>
    </w:p>
    <w:p w:rsidR="00A80295" w:rsidRDefault="00A80295" w:rsidP="003455A8">
      <w:pPr>
        <w:shd w:val="clear" w:color="auto" w:fill="FFFFFF"/>
      </w:pPr>
    </w:p>
    <w:p w:rsidR="00A80295" w:rsidRDefault="00A80295" w:rsidP="003455A8">
      <w:pPr>
        <w:shd w:val="clear" w:color="auto" w:fill="FFFFFF"/>
      </w:pPr>
    </w:p>
    <w:p w:rsidR="003455A8" w:rsidRDefault="00786E39" w:rsidP="007F0F88">
      <w:pPr>
        <w:shd w:val="clear" w:color="auto" w:fill="FFFFFF"/>
        <w:jc w:val="center"/>
        <w:rPr>
          <w:b/>
        </w:rPr>
      </w:pPr>
      <w:r w:rsidRPr="004D6F69">
        <w:rPr>
          <w:b/>
        </w:rPr>
        <w:t xml:space="preserve">Gospić, </w:t>
      </w:r>
      <w:r w:rsidR="00C932B0">
        <w:rPr>
          <w:b/>
        </w:rPr>
        <w:t>ožujak</w:t>
      </w:r>
      <w:r w:rsidRPr="004D6F69">
        <w:rPr>
          <w:b/>
        </w:rPr>
        <w:t xml:space="preserve"> 201</w:t>
      </w:r>
      <w:r w:rsidR="00660F0A">
        <w:rPr>
          <w:b/>
        </w:rPr>
        <w:t>6</w:t>
      </w:r>
      <w:r w:rsidRPr="004D6F69">
        <w:rPr>
          <w:b/>
        </w:rPr>
        <w:t xml:space="preserve">. </w:t>
      </w:r>
      <w:r w:rsidR="00660F0A">
        <w:rPr>
          <w:b/>
        </w:rPr>
        <w:t>g</w:t>
      </w:r>
      <w:r w:rsidRPr="004D6F69">
        <w:rPr>
          <w:b/>
        </w:rPr>
        <w:t>odine</w:t>
      </w:r>
    </w:p>
    <w:p w:rsidR="00344E99" w:rsidRPr="00344E99" w:rsidRDefault="00830EDE" w:rsidP="00702A7D">
      <w:pPr>
        <w:shd w:val="clear" w:color="auto" w:fill="D9D9D9" w:themeFill="background1" w:themeFillShade="D9"/>
        <w:rPr>
          <w:b/>
        </w:rPr>
      </w:pPr>
      <w:r>
        <w:rPr>
          <w:b/>
        </w:rPr>
        <w:lastRenderedPageBreak/>
        <w:t xml:space="preserve">1. </w:t>
      </w:r>
      <w:r w:rsidR="00344E99" w:rsidRPr="00344E99">
        <w:rPr>
          <w:b/>
        </w:rPr>
        <w:t>Naručitelj</w:t>
      </w:r>
      <w:r w:rsidR="00344E99">
        <w:rPr>
          <w:b/>
        </w:rPr>
        <w:t>:</w:t>
      </w:r>
    </w:p>
    <w:p w:rsidR="00786E39" w:rsidRPr="0085750A" w:rsidRDefault="00786E39" w:rsidP="00354877">
      <w:pPr>
        <w:contextualSpacing/>
        <w:mirrorIndents/>
        <w:rPr>
          <w:b/>
          <w:sz w:val="22"/>
          <w:szCs w:val="22"/>
        </w:rPr>
      </w:pPr>
      <w:r w:rsidRPr="0085750A">
        <w:rPr>
          <w:sz w:val="22"/>
          <w:szCs w:val="22"/>
        </w:rPr>
        <w:t>Opća bolnica Gospić, Gospić, Kaniška 111. 53000 Gospić,</w:t>
      </w:r>
      <w:r w:rsidRPr="0085750A">
        <w:rPr>
          <w:b/>
          <w:sz w:val="22"/>
          <w:szCs w:val="22"/>
        </w:rPr>
        <w:t xml:space="preserve"> </w:t>
      </w:r>
    </w:p>
    <w:p w:rsidR="00786E39" w:rsidRPr="0085750A" w:rsidRDefault="00786E39" w:rsidP="00354877">
      <w:pPr>
        <w:contextualSpacing/>
        <w:mirrorIndents/>
        <w:rPr>
          <w:b/>
          <w:sz w:val="22"/>
          <w:szCs w:val="22"/>
        </w:rPr>
      </w:pPr>
      <w:r w:rsidRPr="0085750A">
        <w:rPr>
          <w:sz w:val="22"/>
          <w:szCs w:val="22"/>
        </w:rPr>
        <w:t>OIB: 75672221336;</w:t>
      </w:r>
      <w:r w:rsidRPr="0085750A">
        <w:rPr>
          <w:b/>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Telefon: 053/572-917, </w:t>
      </w:r>
    </w:p>
    <w:p w:rsidR="00786E39" w:rsidRPr="0085750A" w:rsidRDefault="00786E39" w:rsidP="00354877">
      <w:pPr>
        <w:contextualSpacing/>
        <w:mirrorIndents/>
        <w:rPr>
          <w:bCs/>
          <w:sz w:val="22"/>
          <w:szCs w:val="22"/>
        </w:rPr>
      </w:pPr>
      <w:r w:rsidRPr="0085750A">
        <w:rPr>
          <w:bCs/>
          <w:sz w:val="22"/>
          <w:szCs w:val="22"/>
        </w:rPr>
        <w:t>Telefaks: 053/658-596</w:t>
      </w:r>
    </w:p>
    <w:p w:rsidR="00786E39" w:rsidRPr="0085750A" w:rsidRDefault="00786E39" w:rsidP="00354877">
      <w:pPr>
        <w:contextualSpacing/>
        <w:mirrorIndents/>
        <w:rPr>
          <w:sz w:val="22"/>
          <w:szCs w:val="22"/>
        </w:rPr>
      </w:pPr>
      <w:r w:rsidRPr="0085750A">
        <w:rPr>
          <w:sz w:val="22"/>
          <w:szCs w:val="22"/>
        </w:rPr>
        <w:t xml:space="preserve"> Internetska adresa: </w:t>
      </w:r>
      <w:hyperlink r:id="rId8" w:history="1">
        <w:r w:rsidRPr="0085750A">
          <w:rPr>
            <w:rStyle w:val="Hiperveza"/>
            <w:sz w:val="22"/>
            <w:szCs w:val="22"/>
          </w:rPr>
          <w:t>www.obgospic.hr</w:t>
        </w:r>
      </w:hyperlink>
      <w:r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9" w:history="1">
        <w:r w:rsidRPr="0085750A">
          <w:rPr>
            <w:rStyle w:val="Hiperveza"/>
            <w:sz w:val="22"/>
            <w:szCs w:val="22"/>
          </w:rPr>
          <w:t>ured.ravnatelja@obgospic.hr</w:t>
        </w:r>
      </w:hyperlink>
      <w:r w:rsidRPr="0085750A">
        <w:rPr>
          <w:sz w:val="22"/>
          <w:szCs w:val="22"/>
        </w:rPr>
        <w:t>;</w:t>
      </w:r>
    </w:p>
    <w:p w:rsidR="00786E39" w:rsidRPr="0085750A" w:rsidRDefault="00786E39" w:rsidP="00354877">
      <w:pPr>
        <w:contextualSpacing/>
        <w:mirrorIndents/>
        <w:rPr>
          <w:b/>
          <w:sz w:val="22"/>
          <w:szCs w:val="22"/>
        </w:rPr>
      </w:pPr>
    </w:p>
    <w:p w:rsidR="00786E39" w:rsidRPr="0085750A" w:rsidRDefault="00786E39" w:rsidP="00354877">
      <w:pPr>
        <w:shd w:val="clear" w:color="auto" w:fill="D9D9D9"/>
        <w:contextualSpacing/>
        <w:mirrorIndents/>
        <w:rPr>
          <w:b/>
          <w:sz w:val="22"/>
          <w:szCs w:val="22"/>
        </w:rPr>
      </w:pPr>
      <w:r w:rsidRPr="0085750A">
        <w:rPr>
          <w:b/>
          <w:sz w:val="22"/>
          <w:szCs w:val="22"/>
        </w:rPr>
        <w:t>2. Kontakt služba – osoba:</w:t>
      </w:r>
    </w:p>
    <w:p w:rsidR="00786E39" w:rsidRPr="0085750A" w:rsidRDefault="00786E39" w:rsidP="00354877">
      <w:pPr>
        <w:contextualSpacing/>
        <w:mirrorIndents/>
        <w:rPr>
          <w:sz w:val="22"/>
          <w:szCs w:val="22"/>
        </w:rPr>
      </w:pPr>
      <w:r w:rsidRPr="0085750A">
        <w:rPr>
          <w:sz w:val="22"/>
          <w:szCs w:val="22"/>
        </w:rPr>
        <w:t xml:space="preserve">Odsjek za nabavu: </w:t>
      </w:r>
    </w:p>
    <w:p w:rsidR="00786E39" w:rsidRPr="0085750A" w:rsidRDefault="00786E39" w:rsidP="00354877">
      <w:pPr>
        <w:contextualSpacing/>
        <w:mirrorIndents/>
        <w:rPr>
          <w:sz w:val="22"/>
          <w:szCs w:val="22"/>
        </w:rPr>
      </w:pPr>
      <w:r w:rsidRPr="0085750A">
        <w:rPr>
          <w:sz w:val="22"/>
          <w:szCs w:val="22"/>
        </w:rPr>
        <w:t>Kontakt osoba: dipl. oec. Zvonko Knežević;</w:t>
      </w:r>
    </w:p>
    <w:p w:rsidR="00786E39" w:rsidRPr="0085750A" w:rsidRDefault="00786E39" w:rsidP="00354877">
      <w:pPr>
        <w:contextualSpacing/>
        <w:mirrorIndents/>
        <w:rPr>
          <w:sz w:val="22"/>
          <w:szCs w:val="22"/>
        </w:rPr>
      </w:pPr>
      <w:r w:rsidRPr="0085750A">
        <w:rPr>
          <w:sz w:val="22"/>
          <w:szCs w:val="22"/>
        </w:rPr>
        <w:t>Telefon/telefaks: 053/572-515;</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10" w:history="1">
        <w:r w:rsidRPr="0085750A">
          <w:rPr>
            <w:rStyle w:val="Hiperveza"/>
            <w:sz w:val="22"/>
            <w:szCs w:val="22"/>
          </w:rPr>
          <w:t>nabava@obgospic.hr</w:t>
        </w:r>
      </w:hyperlink>
      <w:r w:rsidRPr="0085750A">
        <w:rPr>
          <w:sz w:val="22"/>
          <w:szCs w:val="22"/>
        </w:rPr>
        <w:t xml:space="preserve">; </w:t>
      </w:r>
    </w:p>
    <w:p w:rsidR="00786E39" w:rsidRPr="0085750A" w:rsidRDefault="00786E39" w:rsidP="00354877">
      <w:pPr>
        <w:contextualSpacing/>
        <w:mirrorIndents/>
        <w:rPr>
          <w:sz w:val="22"/>
          <w:szCs w:val="22"/>
        </w:rPr>
      </w:pPr>
    </w:p>
    <w:p w:rsidR="00786E39" w:rsidRPr="0085750A" w:rsidRDefault="00344E99" w:rsidP="00354877">
      <w:pPr>
        <w:shd w:val="clear" w:color="auto" w:fill="D9D9D9"/>
        <w:contextualSpacing/>
        <w:mirrorIndents/>
        <w:rPr>
          <w:b/>
          <w:sz w:val="22"/>
          <w:szCs w:val="22"/>
        </w:rPr>
      </w:pPr>
      <w:r>
        <w:rPr>
          <w:b/>
          <w:sz w:val="22"/>
          <w:szCs w:val="22"/>
        </w:rPr>
        <w:t>3</w:t>
      </w:r>
      <w:r w:rsidR="00786E39" w:rsidRPr="0085750A">
        <w:rPr>
          <w:b/>
          <w:sz w:val="22"/>
          <w:szCs w:val="22"/>
        </w:rPr>
        <w:t xml:space="preserve">. Sukob interesa: </w:t>
      </w:r>
    </w:p>
    <w:p w:rsidR="00786E39" w:rsidRPr="0085750A" w:rsidRDefault="00786E39" w:rsidP="00354877">
      <w:pPr>
        <w:contextualSpacing/>
        <w:mirrorIndents/>
        <w:rPr>
          <w:sz w:val="22"/>
          <w:szCs w:val="22"/>
        </w:rPr>
      </w:pPr>
      <w:r w:rsidRPr="0085750A">
        <w:rPr>
          <w:sz w:val="22"/>
          <w:szCs w:val="22"/>
        </w:rPr>
        <w:t xml:space="preserve">Sukladno članku 13. Zakona o javnoj nabavi (NN 90/11) Naručitelj, Opća bolnica Gospić, Kaniška 111, 53000 Gospić, izjavljuje da ne postoje gospodarski subjekti s kojima Naručitelj </w:t>
      </w:r>
      <w:r w:rsidR="00354877">
        <w:rPr>
          <w:sz w:val="22"/>
          <w:szCs w:val="22"/>
        </w:rPr>
        <w:t>u sukobu interesa</w:t>
      </w:r>
      <w:r w:rsidR="000A439F">
        <w:rPr>
          <w:sz w:val="22"/>
          <w:szCs w:val="22"/>
        </w:rPr>
        <w:t>.</w:t>
      </w:r>
    </w:p>
    <w:p w:rsidR="00F82F98" w:rsidRPr="0085750A" w:rsidRDefault="00F82F98" w:rsidP="00354877">
      <w:pPr>
        <w:contextualSpacing/>
        <w:mirrorIndents/>
        <w:rPr>
          <w:sz w:val="22"/>
          <w:szCs w:val="22"/>
        </w:rPr>
      </w:pPr>
    </w:p>
    <w:p w:rsidR="00786E39" w:rsidRPr="0085750A" w:rsidRDefault="00344E99" w:rsidP="00354877">
      <w:pPr>
        <w:shd w:val="clear" w:color="auto" w:fill="D9D9D9"/>
        <w:contextualSpacing/>
        <w:mirrorIndents/>
        <w:rPr>
          <w:sz w:val="22"/>
          <w:szCs w:val="22"/>
        </w:rPr>
      </w:pPr>
      <w:r>
        <w:rPr>
          <w:b/>
          <w:sz w:val="22"/>
          <w:szCs w:val="22"/>
        </w:rPr>
        <w:t>4</w:t>
      </w:r>
      <w:r w:rsidR="00786E39" w:rsidRPr="0085750A">
        <w:rPr>
          <w:b/>
          <w:sz w:val="22"/>
          <w:szCs w:val="22"/>
        </w:rPr>
        <w:t>. Vrsta postupka javne nabave</w:t>
      </w:r>
      <w:r w:rsidR="00786E39" w:rsidRPr="0085750A">
        <w:rPr>
          <w:sz w:val="22"/>
          <w:szCs w:val="22"/>
        </w:rPr>
        <w:t xml:space="preserve">: </w:t>
      </w:r>
    </w:p>
    <w:p w:rsidR="00786E39" w:rsidRPr="0085750A" w:rsidRDefault="005B4AFE" w:rsidP="00354877">
      <w:pPr>
        <w:contextualSpacing/>
        <w:mirrorIndents/>
        <w:rPr>
          <w:sz w:val="22"/>
          <w:szCs w:val="22"/>
        </w:rPr>
      </w:pPr>
      <w:r>
        <w:rPr>
          <w:sz w:val="22"/>
          <w:szCs w:val="22"/>
        </w:rPr>
        <w:t>Nabava roba</w:t>
      </w:r>
      <w:r w:rsidR="00F223ED">
        <w:rPr>
          <w:sz w:val="22"/>
          <w:szCs w:val="22"/>
        </w:rPr>
        <w:t xml:space="preserve">, radova i usluga </w:t>
      </w:r>
      <w:r w:rsidR="00344E99">
        <w:rPr>
          <w:sz w:val="22"/>
          <w:szCs w:val="22"/>
        </w:rPr>
        <w:t>sukladno članku 18. Točka 3. Zakona o javnoj nabavi (Narodne novine</w:t>
      </w:r>
      <w:r w:rsidR="00F223ED">
        <w:rPr>
          <w:sz w:val="22"/>
          <w:szCs w:val="22"/>
        </w:rPr>
        <w:t xml:space="preserve"> </w:t>
      </w:r>
      <w:r w:rsidR="00344E99">
        <w:rPr>
          <w:sz w:val="22"/>
          <w:szCs w:val="22"/>
        </w:rPr>
        <w:t>90/11; 83/13; 143/13)</w:t>
      </w:r>
      <w:r w:rsidR="00A34004">
        <w:rPr>
          <w:sz w:val="22"/>
          <w:szCs w:val="22"/>
        </w:rPr>
        <w:t>.</w:t>
      </w:r>
    </w:p>
    <w:p w:rsidR="00786E39" w:rsidRDefault="00786E39" w:rsidP="00354877">
      <w:pPr>
        <w:contextualSpacing/>
        <w:mirrorIndents/>
        <w:rPr>
          <w:sz w:val="22"/>
          <w:szCs w:val="22"/>
        </w:rPr>
      </w:pPr>
    </w:p>
    <w:p w:rsidR="00F82F98" w:rsidRDefault="00F82F98" w:rsidP="00F82F98">
      <w:pPr>
        <w:shd w:val="clear" w:color="auto" w:fill="D9D9D9" w:themeFill="background1" w:themeFillShade="D9"/>
        <w:contextualSpacing/>
        <w:mirrorIndents/>
        <w:rPr>
          <w:b/>
          <w:sz w:val="22"/>
          <w:szCs w:val="22"/>
        </w:rPr>
      </w:pPr>
      <w:r w:rsidRPr="00F82F98">
        <w:rPr>
          <w:b/>
          <w:sz w:val="22"/>
          <w:szCs w:val="22"/>
        </w:rPr>
        <w:t xml:space="preserve">5. Predmet nabave </w:t>
      </w:r>
      <w:r w:rsidR="00830EDE">
        <w:rPr>
          <w:b/>
          <w:sz w:val="22"/>
          <w:szCs w:val="22"/>
        </w:rPr>
        <w:t>- količina</w:t>
      </w:r>
    </w:p>
    <w:p w:rsidR="00FD5F60" w:rsidRDefault="00660F0A" w:rsidP="00FD5F60">
      <w:pPr>
        <w:shd w:val="clear" w:color="auto" w:fill="FFFFFF"/>
      </w:pPr>
      <w:r>
        <w:t>Posteljno rublje</w:t>
      </w:r>
    </w:p>
    <w:p w:rsidR="00915A82" w:rsidRDefault="00915A82" w:rsidP="00FD5F60">
      <w:pPr>
        <w:shd w:val="clear" w:color="auto" w:fill="FFFFFF"/>
      </w:pPr>
      <w:r>
        <w:t>Predmet nabave nije podijeljen na grupe.</w:t>
      </w:r>
    </w:p>
    <w:p w:rsidR="00A34004" w:rsidRPr="004A2D29" w:rsidRDefault="00A34004" w:rsidP="00A34004">
      <w:r w:rsidRPr="004A2D29">
        <w:t>Odre</w:t>
      </w:r>
      <w:r w:rsidR="00682494">
        <w:t>đena je okvirna količina/potrebe</w:t>
      </w:r>
      <w:r w:rsidRPr="004A2D29">
        <w:t xml:space="preserve"> </w:t>
      </w:r>
      <w:r>
        <w:t>za jednogodišnje razdoblje.</w:t>
      </w:r>
    </w:p>
    <w:p w:rsidR="00A34004" w:rsidRPr="004A2D29" w:rsidRDefault="00A34004" w:rsidP="00A34004">
      <w:r w:rsidRPr="004A2D29">
        <w:t xml:space="preserve">Stvarno nabavljene količine na temelju ispostavljenih narudžbenica mogu biti veće ili manje </w:t>
      </w:r>
    </w:p>
    <w:p w:rsidR="00A34004" w:rsidRPr="004A2D29" w:rsidRDefault="00A34004" w:rsidP="00A34004">
      <w:r w:rsidRPr="004A2D29">
        <w:t xml:space="preserve">od okvirne količine s tim da ukupna plaćanja bez poreza na dodanu vrijednost na temelju </w:t>
      </w:r>
    </w:p>
    <w:p w:rsidR="00A34004" w:rsidRPr="004A2D29" w:rsidRDefault="00A34004" w:rsidP="00A34004">
      <w:r w:rsidRPr="004A2D29">
        <w:t xml:space="preserve">ispostavljenih narudžbenica ne smiju prelaziti procijenjenu vrijednost nabave. </w:t>
      </w:r>
    </w:p>
    <w:p w:rsidR="00A34004" w:rsidRPr="004A2D29" w:rsidRDefault="00A34004" w:rsidP="00A34004">
      <w:bookmarkStart w:id="0" w:name="2"/>
      <w:bookmarkEnd w:id="0"/>
      <w:r w:rsidRPr="004A2D29">
        <w:t>Isp</w:t>
      </w:r>
      <w:r>
        <w:t>oruka: Predmet nabave nabavljat</w:t>
      </w:r>
      <w:r w:rsidRPr="004A2D29">
        <w:t xml:space="preserve"> će se sukcesivno, a dinamika isporuke i stvarne količine </w:t>
      </w:r>
    </w:p>
    <w:p w:rsidR="00A34004" w:rsidRPr="004A2D29" w:rsidRDefault="00A34004" w:rsidP="00A34004">
      <w:r w:rsidRPr="004A2D29">
        <w:t xml:space="preserve">biti će određene pojedinačnim pisanim narudžbama Naručitelja. </w:t>
      </w:r>
    </w:p>
    <w:p w:rsidR="00A34004" w:rsidRPr="004A2D29" w:rsidRDefault="00A34004" w:rsidP="00A34004">
      <w:r w:rsidRPr="004A2D29">
        <w:t>Temeljem provedenog postupka nabave sklapa se</w:t>
      </w:r>
      <w:r>
        <w:t xml:space="preserve"> </w:t>
      </w:r>
      <w:r w:rsidRPr="004A2D29">
        <w:t xml:space="preserve">ugovor o nabavi roba. </w:t>
      </w:r>
    </w:p>
    <w:p w:rsidR="00A34004" w:rsidRPr="00C704AC" w:rsidRDefault="00A34004" w:rsidP="00A34004">
      <w:r w:rsidRPr="00C704AC">
        <w:t xml:space="preserve">Rok isporuke: Prodavatelj je obvezan osigurati isporuku u roku </w:t>
      </w:r>
      <w:r w:rsidR="00C704AC" w:rsidRPr="00C704AC">
        <w:t xml:space="preserve">45 dana </w:t>
      </w:r>
      <w:r w:rsidRPr="00C704AC">
        <w:t>od</w:t>
      </w:r>
      <w:r w:rsidR="00C704AC" w:rsidRPr="00C704AC">
        <w:t xml:space="preserve"> dana</w:t>
      </w:r>
      <w:r w:rsidRPr="00C704AC">
        <w:t xml:space="preserve"> primitka narudžbe. </w:t>
      </w:r>
    </w:p>
    <w:p w:rsidR="00A34004" w:rsidRPr="004A2D29" w:rsidRDefault="00A34004" w:rsidP="00A34004">
      <w:r w:rsidRPr="004A2D29">
        <w:t xml:space="preserve">Rok plaćanja: </w:t>
      </w:r>
      <w:r>
        <w:t>60</w:t>
      </w:r>
      <w:r w:rsidRPr="004A2D29">
        <w:t xml:space="preserve"> dana od dana zaprimanja računa, nema avansnog plaćanja </w:t>
      </w:r>
    </w:p>
    <w:p w:rsidR="00A34004" w:rsidRDefault="00A34004" w:rsidP="00A34004">
      <w:r w:rsidRPr="004A2D29">
        <w:t xml:space="preserve">Rok valjanosti ponude: </w:t>
      </w:r>
      <w:r w:rsidR="00B251F7">
        <w:t>60</w:t>
      </w:r>
      <w:r w:rsidR="00AD795A">
        <w:t xml:space="preserve"> dana.</w:t>
      </w:r>
    </w:p>
    <w:p w:rsidR="00AD795A" w:rsidRDefault="00AD795A" w:rsidP="00A34004"/>
    <w:p w:rsidR="00AD795A" w:rsidRPr="0085750A" w:rsidRDefault="00AD795A" w:rsidP="00AD795A">
      <w:pPr>
        <w:shd w:val="clear" w:color="auto" w:fill="D9D9D9"/>
        <w:contextualSpacing/>
        <w:mirrorIndents/>
        <w:rPr>
          <w:b/>
          <w:sz w:val="22"/>
          <w:szCs w:val="22"/>
        </w:rPr>
      </w:pPr>
      <w:r>
        <w:rPr>
          <w:b/>
          <w:sz w:val="22"/>
          <w:szCs w:val="22"/>
        </w:rPr>
        <w:t>6. Procijenjena vrijednost</w:t>
      </w:r>
      <w:r w:rsidRPr="0085750A">
        <w:rPr>
          <w:b/>
          <w:sz w:val="22"/>
          <w:szCs w:val="22"/>
        </w:rPr>
        <w:t xml:space="preserve">: </w:t>
      </w:r>
    </w:p>
    <w:p w:rsidR="00AD795A" w:rsidRPr="003F2CF0" w:rsidRDefault="00AD795A" w:rsidP="00AD795A">
      <w:pPr>
        <w:contextualSpacing/>
        <w:mirrorIndents/>
        <w:rPr>
          <w:sz w:val="22"/>
          <w:szCs w:val="22"/>
        </w:rPr>
      </w:pPr>
      <w:r>
        <w:rPr>
          <w:sz w:val="22"/>
          <w:szCs w:val="22"/>
        </w:rPr>
        <w:t>180</w:t>
      </w:r>
      <w:r w:rsidRPr="003F2CF0">
        <w:rPr>
          <w:sz w:val="22"/>
          <w:szCs w:val="22"/>
        </w:rPr>
        <w:t>.000,00 kuna</w:t>
      </w:r>
      <w:r>
        <w:rPr>
          <w:sz w:val="22"/>
          <w:szCs w:val="22"/>
        </w:rPr>
        <w:t xml:space="preserve"> bez PDV-a</w:t>
      </w:r>
    </w:p>
    <w:p w:rsidR="00786E39" w:rsidRPr="0085750A" w:rsidRDefault="00786E39" w:rsidP="00354877">
      <w:pPr>
        <w:contextualSpacing/>
        <w:mirrorIndents/>
        <w:rPr>
          <w:b/>
          <w:sz w:val="22"/>
          <w:szCs w:val="22"/>
        </w:rPr>
      </w:pPr>
    </w:p>
    <w:p w:rsidR="00786E39" w:rsidRPr="0085750A" w:rsidRDefault="00786E39" w:rsidP="00354877">
      <w:pPr>
        <w:shd w:val="clear" w:color="auto" w:fill="D9D9D9"/>
        <w:contextualSpacing/>
        <w:mirrorIndents/>
        <w:rPr>
          <w:sz w:val="22"/>
          <w:szCs w:val="22"/>
        </w:rPr>
      </w:pPr>
      <w:r w:rsidRPr="0085750A">
        <w:rPr>
          <w:b/>
          <w:sz w:val="22"/>
          <w:szCs w:val="22"/>
        </w:rPr>
        <w:t>7. Vrsta ugovora o javnoj nabavi</w:t>
      </w:r>
      <w:r w:rsidR="00344E99">
        <w:rPr>
          <w:b/>
          <w:sz w:val="22"/>
          <w:szCs w:val="22"/>
        </w:rPr>
        <w:t xml:space="preserve"> (roba, radova, usluga)</w:t>
      </w:r>
      <w:r w:rsidRPr="0085750A">
        <w:rPr>
          <w:b/>
          <w:sz w:val="22"/>
          <w:szCs w:val="22"/>
        </w:rPr>
        <w:t>:</w:t>
      </w:r>
      <w:r w:rsidRPr="0085750A">
        <w:rPr>
          <w:sz w:val="22"/>
          <w:szCs w:val="22"/>
        </w:rPr>
        <w:t xml:space="preserve"> </w:t>
      </w:r>
    </w:p>
    <w:p w:rsidR="00786E39" w:rsidRPr="0085750A" w:rsidRDefault="00786E39" w:rsidP="00354877">
      <w:pPr>
        <w:shd w:val="clear" w:color="auto" w:fill="FFFFFF"/>
        <w:contextualSpacing/>
        <w:mirrorIndents/>
        <w:rPr>
          <w:sz w:val="22"/>
          <w:szCs w:val="22"/>
        </w:rPr>
      </w:pPr>
      <w:r w:rsidRPr="0085750A">
        <w:rPr>
          <w:sz w:val="22"/>
          <w:szCs w:val="22"/>
        </w:rPr>
        <w:t>Ugovor o javnoj nabavi roba</w:t>
      </w:r>
    </w:p>
    <w:p w:rsidR="00786E39" w:rsidRDefault="00786E39" w:rsidP="00354877">
      <w:pPr>
        <w:contextualSpacing/>
        <w:mirrorIndents/>
        <w:rPr>
          <w:sz w:val="22"/>
          <w:szCs w:val="22"/>
        </w:rPr>
      </w:pPr>
    </w:p>
    <w:p w:rsidR="00587B8E" w:rsidRDefault="00830EDE" w:rsidP="00587B8E">
      <w:pPr>
        <w:shd w:val="clear" w:color="auto" w:fill="D9D9D9"/>
        <w:contextualSpacing/>
        <w:mirrorIndents/>
        <w:rPr>
          <w:sz w:val="22"/>
          <w:szCs w:val="22"/>
        </w:rPr>
      </w:pPr>
      <w:r>
        <w:rPr>
          <w:b/>
          <w:sz w:val="22"/>
          <w:szCs w:val="22"/>
        </w:rPr>
        <w:t>8</w:t>
      </w:r>
      <w:r w:rsidR="00587B8E" w:rsidRPr="0085750A">
        <w:rPr>
          <w:b/>
          <w:sz w:val="22"/>
          <w:szCs w:val="22"/>
        </w:rPr>
        <w:t xml:space="preserve">. Mjesto isporuke </w:t>
      </w:r>
      <w:r w:rsidR="00587B8E">
        <w:rPr>
          <w:b/>
          <w:sz w:val="22"/>
          <w:szCs w:val="22"/>
        </w:rPr>
        <w:t>(roba, radova, usluga)</w:t>
      </w:r>
      <w:r w:rsidR="00587B8E" w:rsidRPr="0085750A">
        <w:rPr>
          <w:b/>
          <w:sz w:val="22"/>
          <w:szCs w:val="22"/>
        </w:rPr>
        <w:t>:</w:t>
      </w:r>
      <w:r w:rsidR="00587B8E" w:rsidRPr="0085750A">
        <w:rPr>
          <w:sz w:val="22"/>
          <w:szCs w:val="22"/>
        </w:rPr>
        <w:t xml:space="preserve"> </w:t>
      </w:r>
    </w:p>
    <w:p w:rsidR="00587B8E" w:rsidRDefault="00587B8E" w:rsidP="00587B8E">
      <w:pPr>
        <w:shd w:val="clear" w:color="auto" w:fill="FFFFFF" w:themeFill="background1"/>
        <w:contextualSpacing/>
        <w:mirrorIndents/>
        <w:rPr>
          <w:sz w:val="22"/>
          <w:szCs w:val="22"/>
        </w:rPr>
      </w:pPr>
      <w:r w:rsidRPr="005C5EB7">
        <w:rPr>
          <w:sz w:val="22"/>
          <w:szCs w:val="22"/>
        </w:rPr>
        <w:t>Opća bolni</w:t>
      </w:r>
      <w:r w:rsidR="00660F0A">
        <w:rPr>
          <w:sz w:val="22"/>
          <w:szCs w:val="22"/>
        </w:rPr>
        <w:t>ca Gospić, Gospić, Kaniška 111.</w:t>
      </w:r>
    </w:p>
    <w:p w:rsidR="00587B8E" w:rsidRDefault="00587B8E" w:rsidP="00354877">
      <w:pPr>
        <w:contextualSpacing/>
        <w:mirrorIndents/>
        <w:rPr>
          <w:sz w:val="22"/>
          <w:szCs w:val="22"/>
        </w:rPr>
      </w:pPr>
    </w:p>
    <w:p w:rsidR="00587B8E" w:rsidRDefault="00FB5407" w:rsidP="00587B8E">
      <w:pPr>
        <w:shd w:val="clear" w:color="auto" w:fill="D9D9D9" w:themeFill="background1" w:themeFillShade="D9"/>
        <w:contextualSpacing/>
        <w:mirrorIndents/>
        <w:rPr>
          <w:b/>
          <w:sz w:val="22"/>
          <w:szCs w:val="22"/>
        </w:rPr>
      </w:pPr>
      <w:r>
        <w:rPr>
          <w:b/>
          <w:sz w:val="22"/>
          <w:szCs w:val="22"/>
        </w:rPr>
        <w:t>9</w:t>
      </w:r>
      <w:r w:rsidR="00587B8E" w:rsidRPr="00587B8E">
        <w:rPr>
          <w:b/>
          <w:sz w:val="22"/>
          <w:szCs w:val="22"/>
        </w:rPr>
        <w:t>.</w:t>
      </w:r>
      <w:r w:rsidR="00587B8E">
        <w:rPr>
          <w:b/>
          <w:sz w:val="22"/>
          <w:szCs w:val="22"/>
        </w:rPr>
        <w:t xml:space="preserve"> Trajanje ugovora odnosno početak i završetak radova, isporuke robe ili pružanja usluga: </w:t>
      </w:r>
    </w:p>
    <w:p w:rsidR="00587B8E" w:rsidRDefault="0061539D" w:rsidP="00354877">
      <w:pPr>
        <w:contextualSpacing/>
        <w:mirrorIndents/>
        <w:rPr>
          <w:sz w:val="22"/>
          <w:szCs w:val="22"/>
        </w:rPr>
      </w:pPr>
      <w:r>
        <w:rPr>
          <w:sz w:val="22"/>
          <w:szCs w:val="22"/>
        </w:rPr>
        <w:t>12 mjeseci po njegovom sklapanju</w:t>
      </w:r>
    </w:p>
    <w:p w:rsidR="00DF2A96" w:rsidRPr="00DF2A96" w:rsidRDefault="00DF2A96" w:rsidP="00354877">
      <w:pPr>
        <w:contextualSpacing/>
        <w:mirrorIndents/>
        <w:rPr>
          <w:sz w:val="22"/>
          <w:szCs w:val="22"/>
        </w:rPr>
      </w:pPr>
    </w:p>
    <w:p w:rsidR="00DF2A96" w:rsidRPr="0085750A" w:rsidRDefault="00FB5407" w:rsidP="00DF2A96">
      <w:pPr>
        <w:autoSpaceDE w:val="0"/>
        <w:autoSpaceDN w:val="0"/>
        <w:adjustRightInd w:val="0"/>
        <w:contextualSpacing/>
        <w:mirrorIndents/>
        <w:rPr>
          <w:b/>
          <w:sz w:val="22"/>
          <w:szCs w:val="22"/>
        </w:rPr>
      </w:pPr>
      <w:r>
        <w:rPr>
          <w:b/>
          <w:sz w:val="22"/>
          <w:szCs w:val="22"/>
          <w:shd w:val="clear" w:color="auto" w:fill="D9D9D9"/>
        </w:rPr>
        <w:t>10</w:t>
      </w:r>
      <w:r w:rsidR="00DF2A96">
        <w:rPr>
          <w:b/>
          <w:sz w:val="22"/>
          <w:szCs w:val="22"/>
          <w:shd w:val="clear" w:color="auto" w:fill="D9D9D9"/>
        </w:rPr>
        <w:t xml:space="preserve">. Obvezni razlozi </w:t>
      </w:r>
      <w:r w:rsidR="00DF2A96" w:rsidRPr="0085750A">
        <w:rPr>
          <w:b/>
          <w:sz w:val="22"/>
          <w:szCs w:val="22"/>
          <w:shd w:val="clear" w:color="auto" w:fill="D9D9D9"/>
        </w:rPr>
        <w:t xml:space="preserve"> isključenja ponuditelja </w:t>
      </w:r>
      <w:r w:rsidR="00DF2A96">
        <w:rPr>
          <w:b/>
          <w:sz w:val="22"/>
          <w:szCs w:val="22"/>
          <w:shd w:val="clear" w:color="auto" w:fill="D9D9D9"/>
        </w:rPr>
        <w:t xml:space="preserve">ili natjecatelja te dokumenti kojima natjecatelj ili ponuditelj dokazuje da ne postoje razlozi za isključenje </w:t>
      </w:r>
    </w:p>
    <w:p w:rsidR="00DF2A96" w:rsidRPr="0085750A" w:rsidRDefault="00DF2A96" w:rsidP="00DF2A96">
      <w:pPr>
        <w:contextualSpacing/>
        <w:mirrorIndents/>
        <w:rPr>
          <w:sz w:val="22"/>
          <w:szCs w:val="22"/>
        </w:rPr>
      </w:pPr>
    </w:p>
    <w:p w:rsidR="00DF2A96" w:rsidRDefault="00830EDE" w:rsidP="00DF2A96">
      <w:pPr>
        <w:pStyle w:val="Odlomakpopisa"/>
        <w:ind w:left="0"/>
        <w:mirrorIndents/>
      </w:pPr>
      <w:r>
        <w:lastRenderedPageBreak/>
        <w:tab/>
      </w:r>
      <w:r w:rsidR="00DF2A96">
        <w:t>Javni naručitelj obvezan je isključiti natjecatelja ili ponuditelja iz postupka javne nabave u slijedećim slučajevima:</w:t>
      </w:r>
    </w:p>
    <w:p w:rsidR="00DF2A96" w:rsidRDefault="00DF2A96" w:rsidP="00DF2A96">
      <w:pPr>
        <w:pStyle w:val="Odlomakpopisa"/>
        <w:ind w:left="0"/>
        <w:mirrorIndents/>
      </w:pPr>
    </w:p>
    <w:p w:rsidR="00DF2A96" w:rsidRDefault="00DF2A96" w:rsidP="00DF2A96">
      <w:pPr>
        <w:pStyle w:val="Odlomakpopisa"/>
        <w:ind w:left="0"/>
        <w:mirrorIndents/>
      </w:pPr>
      <w:r>
        <w:rPr>
          <w:b/>
        </w:rPr>
        <w:t>1.</w:t>
      </w:r>
      <w: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F2A96" w:rsidRDefault="00DF2A96" w:rsidP="00DF2A96">
      <w:pPr>
        <w:pStyle w:val="Odlomakpopisa"/>
        <w:ind w:left="0"/>
        <w:mirrorIndents/>
      </w:pPr>
      <w:r>
        <w:tab/>
      </w:r>
      <w:r w:rsidRPr="00E754CF">
        <w:rPr>
          <w:b/>
        </w:rPr>
        <w:t>a)</w:t>
      </w:r>
      <w: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Default="00DF2A96" w:rsidP="00DF2A96">
      <w:pPr>
        <w:pStyle w:val="Odlomakpopisa"/>
        <w:ind w:left="0"/>
        <w:mirrorIndents/>
      </w:pPr>
      <w:r>
        <w:tab/>
      </w:r>
      <w:r w:rsidRPr="00E754CF">
        <w:rPr>
          <w:b/>
        </w:rPr>
        <w:t>b)</w:t>
      </w:r>
      <w: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Default="00DF2A96" w:rsidP="00DF2A96">
      <w:pPr>
        <w:pStyle w:val="Odlomakpopisa"/>
        <w:ind w:left="0"/>
        <w:mirrorIndents/>
      </w:pPr>
    </w:p>
    <w:p w:rsidR="00DF2A96" w:rsidRPr="00F223ED" w:rsidRDefault="00DF2A96" w:rsidP="00DF2A96">
      <w:pPr>
        <w:pStyle w:val="Odlomakpopisa"/>
        <w:ind w:left="0"/>
        <w:mirrorIndents/>
      </w:pPr>
      <w:r>
        <w:tab/>
        <w:t xml:space="preserve">Za potrebe utvrđivanja okolnosti iz točke 1. gospodarski subjekt u ponudi </w:t>
      </w:r>
      <w:r w:rsidRPr="00E60F8C">
        <w:rPr>
          <w:b/>
        </w:rPr>
        <w:t>izjavu</w:t>
      </w:r>
      <w:r>
        <w:t xml:space="preserve">. Izjavu daje osoba po zakonu ovlaštena za zastupanje gospodarskog subjekta. Izjava </w:t>
      </w:r>
      <w:r w:rsidR="00682494">
        <w:rPr>
          <w:u w:val="single"/>
        </w:rPr>
        <w:t>ne</w:t>
      </w:r>
      <w:r w:rsidRPr="00E60F8C">
        <w:rPr>
          <w:u w:val="single"/>
        </w:rPr>
        <w:t xml:space="preserve"> smije biti starija od tri mjeseca</w:t>
      </w:r>
      <w:r>
        <w:t xml:space="preserve"> računajući od dana početka postupka javne nabave. </w:t>
      </w:r>
      <w:r w:rsidRPr="00F223ED">
        <w:t xml:space="preserve">Tekst Izjave </w:t>
      </w:r>
      <w:r w:rsidR="00F223ED" w:rsidRPr="00F223ED">
        <w:t>u privitku dokumentacije</w:t>
      </w:r>
    </w:p>
    <w:p w:rsidR="00DF2A96" w:rsidRPr="00C65B79" w:rsidRDefault="00DF2A96" w:rsidP="00DF2A96">
      <w:pPr>
        <w:contextualSpacing/>
        <w:mirrorIndents/>
        <w:rPr>
          <w:color w:val="000000"/>
        </w:rPr>
      </w:pPr>
      <w:r w:rsidRPr="00C65B79">
        <w:rPr>
          <w:color w:val="000000"/>
        </w:rPr>
        <w:tab/>
      </w:r>
    </w:p>
    <w:p w:rsidR="00DF2A96" w:rsidRDefault="00DF2A96" w:rsidP="00DF2A96">
      <w:pPr>
        <w:pStyle w:val="Odlomakpopisa"/>
        <w:ind w:left="0"/>
        <w:mirrorIndents/>
      </w:pPr>
      <w:r>
        <w:rPr>
          <w:b/>
        </w:rPr>
        <w:tab/>
        <w:t xml:space="preserve">2. </w:t>
      </w:r>
      <w:r>
        <w:t xml:space="preserve"> ako nije ispunio obvezu plaćanja dospjelih poreznih obveza i obveza za mirovinsko i zdravstveno osiguranje, osim ako mu je sukladno s posebnim propisima odobrena odgoda plaćanja navedenih obveza,</w:t>
      </w:r>
    </w:p>
    <w:p w:rsidR="00DF2A96" w:rsidRDefault="00DF2A96" w:rsidP="00DF2A96">
      <w:pPr>
        <w:pStyle w:val="Odlomakpopisa"/>
        <w:ind w:left="0"/>
        <w:mirrorIndents/>
      </w:pPr>
      <w:r>
        <w:tab/>
        <w:t>Za potrebe utvrđivanja okolnosti iz točke 2. gospodarski subjekt u ponudi dostavlja</w:t>
      </w:r>
      <w:r w:rsidR="00F82F98">
        <w:t>:</w:t>
      </w:r>
    </w:p>
    <w:p w:rsidR="00F82F98" w:rsidRDefault="00F82F98" w:rsidP="00DF2A96">
      <w:pPr>
        <w:pStyle w:val="Odlomakpopisa"/>
        <w:ind w:left="0"/>
        <w:mirrorIndents/>
      </w:pPr>
    </w:p>
    <w:p w:rsidR="00DF2A96" w:rsidRDefault="00F82F98" w:rsidP="00DF2A96">
      <w:pPr>
        <w:pStyle w:val="Odlomakpopisa"/>
        <w:ind w:left="0"/>
        <w:mirrorIndents/>
      </w:pPr>
      <w:r>
        <w:tab/>
      </w:r>
      <w:r w:rsidRPr="00F82F98">
        <w:rPr>
          <w:b/>
        </w:rPr>
        <w:t>a</w:t>
      </w:r>
      <w:r>
        <w:t xml:space="preserve">. </w:t>
      </w:r>
      <w:r w:rsidR="00DF2A96">
        <w:t>potvrdu Porezne uprave o stanju duga koja ne smije biti starija od 30 dana računajući od dana početka postupka javne nabave, ili</w:t>
      </w:r>
    </w:p>
    <w:p w:rsidR="00DF2A96" w:rsidRDefault="00DF2A96" w:rsidP="00DF2A96">
      <w:pPr>
        <w:pStyle w:val="Odlomakpopisa"/>
        <w:ind w:left="0"/>
        <w:mirrorIndents/>
      </w:pPr>
    </w:p>
    <w:p w:rsidR="00DF2A96" w:rsidRDefault="00F82F98" w:rsidP="00DF2A96">
      <w:pPr>
        <w:pStyle w:val="Odlomakpopisa"/>
        <w:ind w:left="0"/>
        <w:mirrorIndents/>
      </w:pPr>
      <w:r>
        <w:rPr>
          <w:b/>
        </w:rPr>
        <w:tab/>
        <w:t>b.</w:t>
      </w:r>
      <w:r w:rsidR="00DF2A96">
        <w:t xml:space="preserve"> važeći jednakovrijedni dokument nadležnog tijela države sjedišta gospodarskog subjekta, ako se ne izdaje potvrda iz točke</w:t>
      </w:r>
      <w:r>
        <w:t xml:space="preserve"> </w:t>
      </w:r>
      <w:r w:rsidRPr="00F82F98">
        <w:rPr>
          <w:b/>
        </w:rPr>
        <w:t>“a“</w:t>
      </w:r>
      <w:r w:rsidR="00DF2A96">
        <w:t>, ili</w:t>
      </w:r>
    </w:p>
    <w:p w:rsidR="00DF2A96" w:rsidRDefault="00DF2A96" w:rsidP="00DF2A96">
      <w:pPr>
        <w:pStyle w:val="Odlomakpopisa"/>
        <w:ind w:left="0"/>
        <w:mirrorIndents/>
      </w:pPr>
    </w:p>
    <w:p w:rsidR="00DF2A96" w:rsidRDefault="00F82F98" w:rsidP="00DF2A96">
      <w:pPr>
        <w:pStyle w:val="Odlomakpopisa"/>
        <w:ind w:left="0"/>
        <w:mirrorIndents/>
      </w:pPr>
      <w:r>
        <w:rPr>
          <w:b/>
        </w:rPr>
        <w:tab/>
        <w:t>c.</w:t>
      </w:r>
      <w:r w:rsidR="00DF2A96" w:rsidRPr="00375E67">
        <w:t xml:space="preserve"> </w:t>
      </w:r>
      <w:r w:rsidR="00DF2A96">
        <w:t xml:space="preserve">ako se u državi sjedišta gospodarskog subjekta ne izdaje potvrda iz točke </w:t>
      </w:r>
      <w:r>
        <w:t>„a“</w:t>
      </w:r>
      <w:r w:rsidR="00DF2A96">
        <w:t xml:space="preserve"> ili jednakovrijedni dokument iz točke </w:t>
      </w:r>
      <w:r w:rsidRPr="00F223ED">
        <w:rPr>
          <w:b/>
        </w:rPr>
        <w:t>„b“</w:t>
      </w:r>
      <w:r w:rsidR="00F223ED">
        <w:rPr>
          <w:b/>
        </w:rPr>
        <w:t xml:space="preserve">, </w:t>
      </w:r>
      <w:r w:rsidR="00DF2A96">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DF2A96" w:rsidRPr="00375E67" w:rsidRDefault="00DF2A96" w:rsidP="00DF2A96">
      <w:pPr>
        <w:contextualSpacing/>
        <w:mirrorIndents/>
        <w:rPr>
          <w:color w:val="000000"/>
        </w:rPr>
      </w:pPr>
    </w:p>
    <w:p w:rsidR="00DF2A96" w:rsidRDefault="00F82F98" w:rsidP="00DF2A96">
      <w:pPr>
        <w:pStyle w:val="Odlomakpopisa"/>
        <w:ind w:left="0"/>
        <w:mirrorIndents/>
      </w:pPr>
      <w:r>
        <w:rPr>
          <w:b/>
        </w:rPr>
        <w:tab/>
      </w:r>
      <w:r w:rsidR="00DF2A96" w:rsidRPr="00D52EAD">
        <w:rPr>
          <w:b/>
        </w:rPr>
        <w:t>3.</w:t>
      </w:r>
      <w:r w:rsidR="00DF2A96">
        <w:t xml:space="preserve"> ako je dostavio lažne podatke pri dostavi dokumenata sukladno s ovim odjeljkom Zakona.</w:t>
      </w:r>
    </w:p>
    <w:p w:rsidR="00DF2A96" w:rsidRDefault="00DF2A96" w:rsidP="00DF2A96">
      <w:pPr>
        <w:pStyle w:val="Odlomakpopisa"/>
        <w:ind w:left="0"/>
        <w:mirrorIndents/>
      </w:pPr>
    </w:p>
    <w:p w:rsidR="00786E39" w:rsidRPr="00375E67" w:rsidRDefault="00FB5407" w:rsidP="00830EDE">
      <w:pPr>
        <w:pStyle w:val="Odlomakpopisa"/>
        <w:shd w:val="clear" w:color="auto" w:fill="D9D9D9" w:themeFill="background1" w:themeFillShade="D9"/>
        <w:ind w:left="0"/>
        <w:mirrorIndents/>
      </w:pPr>
      <w:r>
        <w:rPr>
          <w:b/>
          <w:sz w:val="22"/>
          <w:szCs w:val="22"/>
        </w:rPr>
        <w:lastRenderedPageBreak/>
        <w:t>11</w:t>
      </w:r>
      <w:r w:rsidR="00786E39">
        <w:rPr>
          <w:b/>
          <w:sz w:val="22"/>
          <w:szCs w:val="22"/>
        </w:rPr>
        <w:t xml:space="preserve">. </w:t>
      </w:r>
      <w:r w:rsidR="00830EDE">
        <w:rPr>
          <w:b/>
          <w:sz w:val="22"/>
          <w:szCs w:val="22"/>
        </w:rPr>
        <w:t xml:space="preserve">Uvjeti pravne i poslovne sposobnosti natjecatelja ili </w:t>
      </w:r>
      <w:r w:rsidR="00830EDE" w:rsidRPr="0085750A">
        <w:rPr>
          <w:b/>
          <w:sz w:val="22"/>
          <w:szCs w:val="22"/>
        </w:rPr>
        <w:t>ponuditelja</w:t>
      </w:r>
      <w:r w:rsidR="00830EDE">
        <w:rPr>
          <w:b/>
          <w:sz w:val="22"/>
          <w:szCs w:val="22"/>
        </w:rPr>
        <w:t xml:space="preserve">, </w:t>
      </w:r>
      <w:r w:rsidR="00830EDE">
        <w:rPr>
          <w:b/>
          <w:sz w:val="22"/>
          <w:szCs w:val="22"/>
          <w:shd w:val="clear" w:color="auto" w:fill="D9D9D9"/>
        </w:rPr>
        <w:t>te dokumenti kojima natjecatelj ili ponuditelj dokazuje sposobnost</w:t>
      </w:r>
    </w:p>
    <w:p w:rsidR="00F6043E" w:rsidRDefault="00F6043E" w:rsidP="00354877">
      <w:pPr>
        <w:contextualSpacing/>
        <w:mirrorIndents/>
        <w:rPr>
          <w:b/>
          <w:sz w:val="22"/>
          <w:szCs w:val="22"/>
        </w:rPr>
      </w:pPr>
      <w:r>
        <w:rPr>
          <w:b/>
          <w:sz w:val="22"/>
          <w:szCs w:val="22"/>
        </w:rPr>
        <w:tab/>
      </w:r>
    </w:p>
    <w:p w:rsidR="00786E39" w:rsidRDefault="00F6043E" w:rsidP="00354877">
      <w:pPr>
        <w:contextualSpacing/>
        <w:mirrorIndents/>
        <w:rPr>
          <w:b/>
          <w:sz w:val="22"/>
          <w:szCs w:val="22"/>
        </w:rPr>
      </w:pPr>
      <w:r>
        <w:rPr>
          <w:b/>
          <w:sz w:val="22"/>
          <w:szCs w:val="22"/>
        </w:rPr>
        <w:t>11.1. Uvjeti pravne i poslovne sposobnosti</w:t>
      </w:r>
    </w:p>
    <w:p w:rsidR="00FB5407" w:rsidRDefault="001B237E" w:rsidP="00354877">
      <w:pPr>
        <w:contextualSpacing/>
        <w:mirrorIndents/>
        <w:rPr>
          <w:sz w:val="22"/>
          <w:szCs w:val="22"/>
        </w:rPr>
      </w:pPr>
      <w:r>
        <w:rPr>
          <w:sz w:val="22"/>
          <w:szCs w:val="22"/>
        </w:rPr>
        <w:tab/>
      </w:r>
      <w:r w:rsidR="00FB5407" w:rsidRPr="00FB5407">
        <w:rPr>
          <w:b/>
          <w:sz w:val="22"/>
          <w:szCs w:val="22"/>
        </w:rPr>
        <w:t>a.</w:t>
      </w:r>
      <w:r w:rsidR="00FB5407">
        <w:rPr>
          <w:sz w:val="22"/>
          <w:szCs w:val="22"/>
        </w:rPr>
        <w:t xml:space="preserve"> </w:t>
      </w:r>
      <w:r w:rsidR="00786E39">
        <w:rPr>
          <w:sz w:val="22"/>
          <w:szCs w:val="22"/>
        </w:rPr>
        <w:t>Ponuditelj mora dokazati svoj u</w:t>
      </w:r>
      <w:r w:rsidR="00786E39" w:rsidRPr="0085750A">
        <w:rPr>
          <w:sz w:val="22"/>
          <w:szCs w:val="22"/>
        </w:rPr>
        <w:t>pis u sudski , obrtni, strukovni ili drugi odgovarajući registar države sjedišta gospodarskog subjekta kojim se dokazuje da ima registriranu djelatnost u svezi s predmetom nabave</w:t>
      </w:r>
      <w:r w:rsidR="00830EDE">
        <w:rPr>
          <w:sz w:val="22"/>
          <w:szCs w:val="22"/>
        </w:rPr>
        <w:t xml:space="preserve">. </w:t>
      </w:r>
    </w:p>
    <w:p w:rsidR="00786E39" w:rsidRDefault="00FB5407" w:rsidP="00354877">
      <w:pPr>
        <w:contextualSpacing/>
        <w:mirrorIndents/>
        <w:rPr>
          <w:sz w:val="22"/>
          <w:szCs w:val="22"/>
        </w:rPr>
      </w:pPr>
      <w:r>
        <w:rPr>
          <w:sz w:val="22"/>
          <w:szCs w:val="22"/>
        </w:rPr>
        <w:tab/>
      </w:r>
      <w:r w:rsidR="00830EDE">
        <w:rPr>
          <w:sz w:val="22"/>
          <w:szCs w:val="22"/>
        </w:rPr>
        <w:t xml:space="preserve">Za dokazivanje sposobnosti ponuditelj </w:t>
      </w:r>
      <w:r w:rsidR="001F6A6D">
        <w:rPr>
          <w:sz w:val="22"/>
          <w:szCs w:val="22"/>
        </w:rPr>
        <w:t xml:space="preserve">mora dostaviti </w:t>
      </w:r>
      <w:r w:rsidR="00786E39" w:rsidRPr="0085750A">
        <w:rPr>
          <w:sz w:val="22"/>
          <w:szCs w:val="22"/>
        </w:rPr>
        <w:t>Izvod iz sudskog, obrtnog, strukovnog ili drugog odgovarajućeg registra države sjedišta gospodarskog subjekta, a ako se oni ne izdaju u toj državi</w:t>
      </w:r>
      <w:r w:rsidR="001F6A6D">
        <w:rPr>
          <w:sz w:val="22"/>
          <w:szCs w:val="22"/>
        </w:rPr>
        <w:t xml:space="preserve"> ponuditelj dostavlja  izjavu</w:t>
      </w:r>
      <w:r w:rsidR="00786E39" w:rsidRPr="0085750A">
        <w:rPr>
          <w:sz w:val="22"/>
          <w:szCs w:val="22"/>
        </w:rPr>
        <w:t xml:space="preserve"> s ovjerom  potpisa nadležnog tijela. Izvod ili izjava ne smije biti starija od </w:t>
      </w:r>
      <w:r w:rsidR="00786E39">
        <w:rPr>
          <w:b/>
          <w:sz w:val="22"/>
          <w:szCs w:val="22"/>
        </w:rPr>
        <w:t>3 (</w:t>
      </w:r>
      <w:r w:rsidR="00786E39" w:rsidRPr="00375E67">
        <w:rPr>
          <w:b/>
          <w:sz w:val="22"/>
          <w:szCs w:val="22"/>
        </w:rPr>
        <w:t>tri</w:t>
      </w:r>
      <w:r w:rsidR="00786E39">
        <w:rPr>
          <w:b/>
          <w:sz w:val="22"/>
          <w:szCs w:val="22"/>
        </w:rPr>
        <w:t>)</w:t>
      </w:r>
      <w:r w:rsidR="00786E39" w:rsidRPr="00375E67">
        <w:rPr>
          <w:b/>
          <w:sz w:val="22"/>
          <w:szCs w:val="22"/>
        </w:rPr>
        <w:t xml:space="preserve"> mjeseca</w:t>
      </w:r>
      <w:r w:rsidR="00786E39" w:rsidRPr="0085750A">
        <w:rPr>
          <w:sz w:val="22"/>
          <w:szCs w:val="22"/>
        </w:rPr>
        <w:t xml:space="preserve"> računajući od dana početka postupka javne nabave</w:t>
      </w:r>
      <w:r w:rsidR="00786E39">
        <w:rPr>
          <w:sz w:val="22"/>
          <w:szCs w:val="22"/>
        </w:rPr>
        <w:t>.</w:t>
      </w:r>
    </w:p>
    <w:p w:rsidR="00F6043E" w:rsidRDefault="00FB5407" w:rsidP="00354877">
      <w:r>
        <w:rPr>
          <w:b/>
        </w:rPr>
        <w:tab/>
      </w:r>
    </w:p>
    <w:p w:rsidR="00F6043E" w:rsidRPr="00915A82" w:rsidRDefault="00F6043E" w:rsidP="00354877">
      <w:pPr>
        <w:rPr>
          <w:b/>
          <w:sz w:val="22"/>
          <w:szCs w:val="22"/>
        </w:rPr>
      </w:pPr>
      <w:r>
        <w:rPr>
          <w:b/>
          <w:sz w:val="22"/>
          <w:szCs w:val="22"/>
        </w:rPr>
        <w:t>11.2. Uvjeti tehničke sposobnosti</w:t>
      </w:r>
    </w:p>
    <w:p w:rsidR="00682494" w:rsidRDefault="00682494" w:rsidP="00354877">
      <w:r>
        <w:tab/>
      </w:r>
      <w:r w:rsidR="00F6043E">
        <w:rPr>
          <w:b/>
        </w:rPr>
        <w:t>a</w:t>
      </w:r>
      <w:r w:rsidRPr="00682494">
        <w:rPr>
          <w:b/>
        </w:rPr>
        <w:t>.</w:t>
      </w:r>
      <w:r>
        <w:rPr>
          <w:b/>
        </w:rPr>
        <w:t xml:space="preserve"> </w:t>
      </w:r>
      <w:r w:rsidRPr="00682494">
        <w:t xml:space="preserve">Popis </w:t>
      </w:r>
      <w:r>
        <w:t xml:space="preserve">značajnijih ugovora </w:t>
      </w:r>
      <w:r w:rsidR="00F6043E">
        <w:t>o izvršenim isporukama predmeta nabave koji je predmetom nabave ovoga poziva za dostavu ponuda.</w:t>
      </w:r>
    </w:p>
    <w:p w:rsidR="00F6043E" w:rsidRPr="00682494" w:rsidRDefault="00F6043E" w:rsidP="00354877"/>
    <w:p w:rsidR="009E4948" w:rsidRPr="00C932B0" w:rsidRDefault="00F6043E" w:rsidP="00354877">
      <w:pPr>
        <w:contextualSpacing/>
        <w:mirrorIndents/>
      </w:pPr>
      <w:r>
        <w:rPr>
          <w:b/>
          <w:sz w:val="22"/>
          <w:szCs w:val="22"/>
        </w:rPr>
        <w:tab/>
      </w:r>
      <w:r w:rsidR="00915A82" w:rsidRPr="00C932B0">
        <w:rPr>
          <w:b/>
        </w:rPr>
        <w:t>b</w:t>
      </w:r>
      <w:r w:rsidR="009E4948" w:rsidRPr="00C932B0">
        <w:rPr>
          <w:b/>
        </w:rPr>
        <w:t xml:space="preserve">. </w:t>
      </w:r>
      <w:r w:rsidR="00786E39" w:rsidRPr="00C932B0">
        <w:t xml:space="preserve"> Najmanje jednu potvrdu o uredno ispunjenom ugovoru za predmet isti ili sličan predmetu koji se nudi. Potvrda treba sadržavati: </w:t>
      </w:r>
    </w:p>
    <w:p w:rsidR="009E4948" w:rsidRPr="00C932B0" w:rsidRDefault="009E4948" w:rsidP="00354877">
      <w:pPr>
        <w:contextualSpacing/>
        <w:mirrorIndents/>
      </w:pPr>
      <w:r w:rsidRPr="00C932B0">
        <w:tab/>
        <w:t xml:space="preserve">- naziv i sjedište ugovornih strana, </w:t>
      </w:r>
    </w:p>
    <w:p w:rsidR="009E4948" w:rsidRPr="00C932B0" w:rsidRDefault="009E4948" w:rsidP="00354877">
      <w:pPr>
        <w:contextualSpacing/>
        <w:mirrorIndents/>
      </w:pPr>
      <w:r w:rsidRPr="00C932B0">
        <w:tab/>
        <w:t xml:space="preserve">- </w:t>
      </w:r>
      <w:r w:rsidR="00786E39" w:rsidRPr="00C932B0">
        <w:t xml:space="preserve">predmet ugovora, </w:t>
      </w:r>
    </w:p>
    <w:p w:rsidR="009E4948" w:rsidRPr="00C932B0" w:rsidRDefault="009E4948" w:rsidP="00354877">
      <w:pPr>
        <w:contextualSpacing/>
        <w:mirrorIndents/>
      </w:pPr>
      <w:r w:rsidRPr="00C932B0">
        <w:tab/>
        <w:t xml:space="preserve">- </w:t>
      </w:r>
      <w:r w:rsidR="00786E39" w:rsidRPr="00C932B0">
        <w:t xml:space="preserve">vrijednost ugovora, </w:t>
      </w:r>
    </w:p>
    <w:p w:rsidR="009E4948" w:rsidRPr="00C932B0" w:rsidRDefault="009E4948" w:rsidP="00354877">
      <w:pPr>
        <w:contextualSpacing/>
        <w:mirrorIndents/>
      </w:pPr>
      <w:r w:rsidRPr="00C932B0">
        <w:tab/>
        <w:t xml:space="preserve">- </w:t>
      </w:r>
      <w:r w:rsidR="00786E39" w:rsidRPr="00C932B0">
        <w:t xml:space="preserve">datum ugovora, mjesto izvršenja </w:t>
      </w:r>
      <w:r w:rsidRPr="00C932B0">
        <w:t>ugovora,</w:t>
      </w:r>
    </w:p>
    <w:p w:rsidR="00786E39" w:rsidRPr="00C932B0" w:rsidRDefault="009E4948" w:rsidP="00354877">
      <w:pPr>
        <w:contextualSpacing/>
        <w:mirrorIndents/>
      </w:pPr>
      <w:r w:rsidRPr="00C932B0">
        <w:tab/>
        <w:t xml:space="preserve">- </w:t>
      </w:r>
      <w:r w:rsidR="00786E39" w:rsidRPr="00C932B0">
        <w:t xml:space="preserve"> navod</w:t>
      </w:r>
      <w:r w:rsidRPr="00C932B0">
        <w:t>om  o uredno ispunjenom ugovoru,</w:t>
      </w:r>
    </w:p>
    <w:p w:rsidR="009E4948" w:rsidRPr="00C932B0" w:rsidRDefault="009E4948" w:rsidP="00354877">
      <w:pPr>
        <w:contextualSpacing/>
        <w:mirrorIndents/>
      </w:pPr>
      <w:r w:rsidRPr="00C932B0">
        <w:tab/>
        <w:t>- potpis odgovorne osobe i pečat ugovorne strane koja ju izdaje.</w:t>
      </w:r>
    </w:p>
    <w:p w:rsidR="00F6043E" w:rsidRPr="00C932B0" w:rsidRDefault="00F6043E" w:rsidP="00660F0A">
      <w:pPr>
        <w:tabs>
          <w:tab w:val="num" w:pos="0"/>
        </w:tabs>
        <w:contextualSpacing/>
        <w:mirrorIndents/>
      </w:pPr>
      <w:r w:rsidRPr="00C932B0">
        <w:tab/>
        <w:t>U</w:t>
      </w:r>
      <w:r w:rsidRPr="00C932B0">
        <w:rPr>
          <w:b/>
        </w:rPr>
        <w:t xml:space="preserve"> </w:t>
      </w:r>
      <w:r w:rsidRPr="00C932B0">
        <w:t>slučaju nemogućnosti dobivanja takve potvrde od druge ugovorne strane valjana je i izjava ponuditelja s navedenim podacima uz obrazloženje i predočenje dokaza da je potvrda zatražena.</w:t>
      </w:r>
      <w:r w:rsidRPr="00C932B0">
        <w:rPr>
          <w:color w:val="000000" w:themeColor="text1"/>
        </w:rPr>
        <w:t xml:space="preserve"> </w:t>
      </w:r>
    </w:p>
    <w:p w:rsidR="00660F0A" w:rsidRPr="00C932B0" w:rsidRDefault="00660F0A" w:rsidP="00354877">
      <w:pPr>
        <w:contextualSpacing/>
        <w:mirrorIndents/>
      </w:pPr>
      <w:r w:rsidRPr="00C932B0">
        <w:tab/>
      </w:r>
    </w:p>
    <w:p w:rsidR="00786E39" w:rsidRPr="00C932B0" w:rsidRDefault="00660F0A" w:rsidP="00354877">
      <w:pPr>
        <w:contextualSpacing/>
        <w:mirrorIndents/>
      </w:pPr>
      <w:r w:rsidRPr="00C932B0">
        <w:tab/>
      </w:r>
      <w:r w:rsidR="00786E39" w:rsidRPr="00C932B0">
        <w:t xml:space="preserve">Dokumenti kojima se dokazuje sposobnost ponuditelja mogu se dostaviti u neovjerenim preslikama ili ovjerenim preslikama ili izvorniku. Ako su isti dostavljeni u neovjerenim preslikama, naručitelj </w:t>
      </w:r>
      <w:r w:rsidR="006073E6" w:rsidRPr="00C932B0">
        <w:t xml:space="preserve">može </w:t>
      </w:r>
      <w:r w:rsidR="00786E39" w:rsidRPr="00C932B0">
        <w:t>nakon što izvrši rangiranje ponuda, a prije donošenja odluke o odabiru pozvati najpovoljnijeg ponuditelja da dostavi izvornike ili ovjerene preslike.</w:t>
      </w:r>
    </w:p>
    <w:p w:rsidR="00786E39" w:rsidRPr="00C932B0" w:rsidRDefault="00786E39" w:rsidP="00354877">
      <w:pPr>
        <w:contextualSpacing/>
        <w:mirrorIndents/>
        <w:rPr>
          <w:b/>
        </w:rPr>
      </w:pPr>
    </w:p>
    <w:p w:rsidR="00323A43" w:rsidRPr="00323A43" w:rsidRDefault="00323A43" w:rsidP="009E4948">
      <w:pPr>
        <w:shd w:val="clear" w:color="auto" w:fill="FFFFFF" w:themeFill="background1"/>
        <w:contextualSpacing/>
        <w:mirrorIndents/>
        <w:rPr>
          <w:b/>
          <w:sz w:val="22"/>
          <w:szCs w:val="22"/>
        </w:rPr>
      </w:pPr>
    </w:p>
    <w:p w:rsidR="00323A43" w:rsidRPr="00323A43" w:rsidRDefault="00323A43" w:rsidP="00323A43">
      <w:pPr>
        <w:shd w:val="clear" w:color="auto" w:fill="D9D9D9" w:themeFill="background1" w:themeFillShade="D9"/>
        <w:contextualSpacing/>
        <w:mirrorIndents/>
        <w:rPr>
          <w:b/>
          <w:sz w:val="22"/>
          <w:szCs w:val="22"/>
        </w:rPr>
      </w:pPr>
      <w:r w:rsidRPr="00323A43">
        <w:rPr>
          <w:b/>
          <w:sz w:val="22"/>
          <w:szCs w:val="22"/>
        </w:rPr>
        <w:t xml:space="preserve">12. </w:t>
      </w:r>
      <w:r w:rsidR="003462A1">
        <w:rPr>
          <w:b/>
          <w:sz w:val="22"/>
          <w:szCs w:val="22"/>
        </w:rPr>
        <w:t xml:space="preserve">Sadržaj, </w:t>
      </w:r>
      <w:r w:rsidRPr="00323A43">
        <w:rPr>
          <w:b/>
          <w:sz w:val="22"/>
          <w:szCs w:val="22"/>
        </w:rPr>
        <w:t>način izrade ponude</w:t>
      </w:r>
      <w:r w:rsidR="003462A1">
        <w:rPr>
          <w:b/>
          <w:sz w:val="22"/>
          <w:szCs w:val="22"/>
        </w:rPr>
        <w:t xml:space="preserve"> i dostava</w:t>
      </w:r>
    </w:p>
    <w:p w:rsidR="009E4948" w:rsidRDefault="009E4948" w:rsidP="009E4948">
      <w:pPr>
        <w:shd w:val="clear" w:color="auto" w:fill="FFFFFF" w:themeFill="background1"/>
        <w:contextualSpacing/>
        <w:mirrorIndents/>
        <w:rPr>
          <w:sz w:val="22"/>
          <w:szCs w:val="22"/>
        </w:rPr>
      </w:pPr>
    </w:p>
    <w:p w:rsidR="00CF2707" w:rsidRPr="00CF2707" w:rsidRDefault="00CF2707" w:rsidP="009E4948">
      <w:pPr>
        <w:shd w:val="clear" w:color="auto" w:fill="FFFFFF" w:themeFill="background1"/>
        <w:contextualSpacing/>
        <w:mirrorIndents/>
        <w:rPr>
          <w:b/>
          <w:sz w:val="22"/>
          <w:szCs w:val="22"/>
        </w:rPr>
      </w:pPr>
      <w:r w:rsidRPr="00CF2707">
        <w:rPr>
          <w:b/>
          <w:sz w:val="22"/>
          <w:szCs w:val="22"/>
        </w:rPr>
        <w:t>a) Sadržaj ponude</w:t>
      </w:r>
    </w:p>
    <w:p w:rsidR="009E4948" w:rsidRDefault="00CF2707" w:rsidP="009E4948">
      <w:pPr>
        <w:shd w:val="clear" w:color="auto" w:fill="FFFFFF" w:themeFill="background1"/>
        <w:contextualSpacing/>
        <w:mirrorIndents/>
        <w:rPr>
          <w:sz w:val="22"/>
          <w:szCs w:val="22"/>
        </w:rPr>
      </w:pPr>
      <w:r>
        <w:rPr>
          <w:sz w:val="22"/>
          <w:szCs w:val="22"/>
        </w:rPr>
        <w:t>- p</w:t>
      </w:r>
      <w:r w:rsidR="00323A43">
        <w:rPr>
          <w:sz w:val="22"/>
          <w:szCs w:val="22"/>
        </w:rPr>
        <w:t xml:space="preserve">opunjen obrazac </w:t>
      </w:r>
      <w:r w:rsidR="00915A82">
        <w:rPr>
          <w:sz w:val="22"/>
          <w:szCs w:val="22"/>
        </w:rPr>
        <w:t>ponudbenog lista</w:t>
      </w:r>
      <w:r>
        <w:rPr>
          <w:sz w:val="22"/>
          <w:szCs w:val="22"/>
        </w:rPr>
        <w:t>,</w:t>
      </w:r>
    </w:p>
    <w:p w:rsidR="00915A82" w:rsidRDefault="00915A82" w:rsidP="009E4948">
      <w:pPr>
        <w:shd w:val="clear" w:color="auto" w:fill="FFFFFF" w:themeFill="background1"/>
        <w:contextualSpacing/>
        <w:mirrorIndents/>
        <w:rPr>
          <w:sz w:val="22"/>
          <w:szCs w:val="22"/>
        </w:rPr>
      </w:pPr>
      <w:r>
        <w:rPr>
          <w:sz w:val="22"/>
          <w:szCs w:val="22"/>
        </w:rPr>
        <w:t>- popunjen obrazac ponude,</w:t>
      </w:r>
    </w:p>
    <w:p w:rsidR="00CF2707" w:rsidRDefault="00CF2707" w:rsidP="009E4948">
      <w:pPr>
        <w:shd w:val="clear" w:color="auto" w:fill="FFFFFF" w:themeFill="background1"/>
        <w:contextualSpacing/>
        <w:mirrorIndents/>
        <w:rPr>
          <w:sz w:val="22"/>
          <w:szCs w:val="22"/>
        </w:rPr>
      </w:pPr>
      <w:r>
        <w:rPr>
          <w:sz w:val="22"/>
          <w:szCs w:val="22"/>
        </w:rPr>
        <w:t xml:space="preserve">- dokumenti kojima ponuditelj dokazuje da ne postoje obvezni razlozi isključenja, </w:t>
      </w:r>
    </w:p>
    <w:p w:rsidR="00CF2707" w:rsidRDefault="00CF2707" w:rsidP="009E4948">
      <w:pPr>
        <w:shd w:val="clear" w:color="auto" w:fill="FFFFFF" w:themeFill="background1"/>
        <w:contextualSpacing/>
        <w:mirrorIndents/>
        <w:rPr>
          <w:sz w:val="22"/>
          <w:szCs w:val="22"/>
        </w:rPr>
      </w:pPr>
      <w:r>
        <w:rPr>
          <w:sz w:val="22"/>
          <w:szCs w:val="22"/>
        </w:rPr>
        <w:t xml:space="preserve">- </w:t>
      </w:r>
      <w:r w:rsidR="00915A82">
        <w:rPr>
          <w:sz w:val="22"/>
          <w:szCs w:val="22"/>
        </w:rPr>
        <w:t>dokazi pravne sposobnosti,</w:t>
      </w:r>
    </w:p>
    <w:p w:rsidR="00915A82" w:rsidRDefault="00915A82" w:rsidP="009E4948">
      <w:pPr>
        <w:shd w:val="clear" w:color="auto" w:fill="FFFFFF" w:themeFill="background1"/>
        <w:contextualSpacing/>
        <w:mirrorIndents/>
        <w:rPr>
          <w:sz w:val="22"/>
          <w:szCs w:val="22"/>
        </w:rPr>
      </w:pPr>
      <w:r>
        <w:rPr>
          <w:sz w:val="22"/>
          <w:szCs w:val="22"/>
        </w:rPr>
        <w:t>- dokazi tehničke sposobnosti,</w:t>
      </w:r>
    </w:p>
    <w:p w:rsidR="00CD6519" w:rsidRDefault="00CD6519" w:rsidP="009E4948">
      <w:pPr>
        <w:shd w:val="clear" w:color="auto" w:fill="FFFFFF" w:themeFill="background1"/>
        <w:contextualSpacing/>
        <w:mirrorIndents/>
        <w:rPr>
          <w:sz w:val="22"/>
          <w:szCs w:val="22"/>
        </w:rPr>
      </w:pPr>
      <w:r>
        <w:rPr>
          <w:sz w:val="22"/>
          <w:szCs w:val="22"/>
        </w:rPr>
        <w:t>- izjava ponuditelja o nepromjenjivosti jediničnih cijena za vrijeme trajanja ugovora.</w:t>
      </w:r>
    </w:p>
    <w:p w:rsidR="00CF2707" w:rsidRDefault="00CF2707" w:rsidP="009E4948">
      <w:pPr>
        <w:shd w:val="clear" w:color="auto" w:fill="FFFFFF" w:themeFill="background1"/>
        <w:contextualSpacing/>
        <w:mirrorIndents/>
        <w:rPr>
          <w:sz w:val="22"/>
          <w:szCs w:val="22"/>
        </w:rPr>
      </w:pPr>
    </w:p>
    <w:p w:rsidR="00702A7D" w:rsidRDefault="00CF2707" w:rsidP="00702A7D">
      <w:pPr>
        <w:shd w:val="clear" w:color="auto" w:fill="FFFFFF" w:themeFill="background1"/>
        <w:contextualSpacing/>
        <w:mirrorIndents/>
        <w:rPr>
          <w:b/>
          <w:sz w:val="22"/>
          <w:szCs w:val="22"/>
        </w:rPr>
      </w:pPr>
      <w:r>
        <w:rPr>
          <w:b/>
          <w:sz w:val="22"/>
          <w:szCs w:val="22"/>
        </w:rPr>
        <w:t>b.</w:t>
      </w:r>
      <w:r w:rsidR="00786E39" w:rsidRPr="0085750A">
        <w:rPr>
          <w:b/>
          <w:sz w:val="22"/>
          <w:szCs w:val="22"/>
        </w:rPr>
        <w:t xml:space="preserve"> Način izrade ponude</w:t>
      </w:r>
    </w:p>
    <w:p w:rsidR="00786E39" w:rsidRPr="00702A7D" w:rsidRDefault="00786E39" w:rsidP="00702A7D">
      <w:pPr>
        <w:shd w:val="clear" w:color="auto" w:fill="FFFFFF" w:themeFill="background1"/>
        <w:contextualSpacing/>
        <w:mirrorIndents/>
        <w:rPr>
          <w:b/>
          <w:sz w:val="22"/>
          <w:szCs w:val="22"/>
        </w:rPr>
      </w:pPr>
      <w:r w:rsidRPr="003F6B6D">
        <w:rPr>
          <w:bCs/>
        </w:rPr>
        <w:t xml:space="preserve">Ponuda se izrađuje na način da čini cjelinu. Ponuda se uvezuje na način da se onemogući naknadno vađenje ili umetanje listova.  Ako je ponuda izrađena u dva ili više dijelova, svaki dio se uvezuje na način da se onemogući naknadno vađenje ili umetanje listova.  </w:t>
      </w:r>
    </w:p>
    <w:p w:rsidR="00786E39" w:rsidRPr="003F6B6D" w:rsidRDefault="00786E39" w:rsidP="00354877">
      <w:pPr>
        <w:widowControl w:val="0"/>
        <w:overflowPunct w:val="0"/>
        <w:autoSpaceDE w:val="0"/>
        <w:autoSpaceDN w:val="0"/>
        <w:adjustRightInd w:val="0"/>
        <w:contextualSpacing/>
        <w:mirrorIndents/>
        <w:rPr>
          <w:bCs/>
        </w:rPr>
      </w:pPr>
      <w:r w:rsidRPr="003F6B6D">
        <w:rPr>
          <w:bCs/>
        </w:rPr>
        <w:t>Stranice ponude se označavaju brojem na način da je vidljiv redni broj stranice i ukupan broj stranica ponude. Ponude se pišu neizbrisivom tintom. Ispravci u ponudi moraju biti izrađeni na način da su vidljivi. Ispravci moraju uz navod datuma ispravka biti potvrđeni potpisom ponuditelja.</w:t>
      </w:r>
    </w:p>
    <w:p w:rsidR="00786E39" w:rsidRPr="00AD795A" w:rsidRDefault="00786E39" w:rsidP="00354877">
      <w:pPr>
        <w:pStyle w:val="Tijeloteksta"/>
        <w:spacing w:after="0" w:line="240" w:lineRule="auto"/>
        <w:contextualSpacing/>
        <w:mirrorIndents/>
        <w:rPr>
          <w:rFonts w:ascii="Times New Roman" w:hAnsi="Times New Roman"/>
          <w:sz w:val="24"/>
          <w:szCs w:val="24"/>
        </w:rPr>
      </w:pPr>
      <w:r w:rsidRPr="00AD795A">
        <w:rPr>
          <w:rFonts w:ascii="Times New Roman" w:hAnsi="Times New Roman"/>
          <w:bCs/>
          <w:sz w:val="24"/>
          <w:szCs w:val="24"/>
        </w:rPr>
        <w:lastRenderedPageBreak/>
        <w:t xml:space="preserve">Ponuditelj se pri izradi ponude mora pridržavati zahtjeva i uvjeta iz </w:t>
      </w:r>
      <w:r w:rsidR="003462A1" w:rsidRPr="00AD795A">
        <w:rPr>
          <w:rFonts w:ascii="Times New Roman" w:hAnsi="Times New Roman"/>
          <w:bCs/>
          <w:sz w:val="24"/>
          <w:szCs w:val="24"/>
        </w:rPr>
        <w:t xml:space="preserve">ove </w:t>
      </w:r>
      <w:r w:rsidRPr="00AD795A">
        <w:rPr>
          <w:rFonts w:ascii="Times New Roman" w:hAnsi="Times New Roman"/>
          <w:bCs/>
          <w:sz w:val="24"/>
          <w:szCs w:val="24"/>
        </w:rPr>
        <w:t xml:space="preserve">Dokumentacije. Tekst Dokumentacije za </w:t>
      </w:r>
      <w:r w:rsidR="00915A82" w:rsidRPr="00AD795A">
        <w:rPr>
          <w:rFonts w:ascii="Times New Roman" w:hAnsi="Times New Roman"/>
          <w:bCs/>
          <w:sz w:val="24"/>
          <w:szCs w:val="24"/>
        </w:rPr>
        <w:t>dostavu ponuda</w:t>
      </w:r>
      <w:r w:rsidRPr="00AD795A">
        <w:rPr>
          <w:rFonts w:ascii="Times New Roman" w:hAnsi="Times New Roman"/>
          <w:bCs/>
          <w:sz w:val="24"/>
          <w:szCs w:val="24"/>
        </w:rPr>
        <w:t xml:space="preserve"> ne smije se mijenjati i nadopunjavati. </w:t>
      </w:r>
      <w:r w:rsidRPr="00AD795A">
        <w:rPr>
          <w:rFonts w:ascii="Times New Roman" w:hAnsi="Times New Roman"/>
          <w:sz w:val="24"/>
          <w:szCs w:val="24"/>
        </w:rPr>
        <w:t>U protivnom ponuda će biti u cijelosti odbačena.</w:t>
      </w:r>
    </w:p>
    <w:p w:rsidR="00786E39" w:rsidRPr="003F6B6D" w:rsidRDefault="00786E39" w:rsidP="00354877">
      <w:pPr>
        <w:widowControl w:val="0"/>
        <w:overflowPunct w:val="0"/>
        <w:autoSpaceDE w:val="0"/>
        <w:autoSpaceDN w:val="0"/>
        <w:adjustRightInd w:val="0"/>
        <w:contextualSpacing/>
        <w:mirrorIndents/>
        <w:rPr>
          <w:bCs/>
        </w:rPr>
      </w:pPr>
      <w:r w:rsidRPr="003F6B6D">
        <w:rPr>
          <w:bCs/>
        </w:rPr>
        <w:t>Ponuda mora biti izrađena u papirnatom obliku i na dokumentaciji za nadmetanje koja služi kao podloga za  izradu ponude.</w:t>
      </w:r>
    </w:p>
    <w:p w:rsidR="00875CA7" w:rsidRDefault="00786E39" w:rsidP="00354877">
      <w:pPr>
        <w:widowControl w:val="0"/>
        <w:overflowPunct w:val="0"/>
        <w:autoSpaceDE w:val="0"/>
        <w:autoSpaceDN w:val="0"/>
        <w:adjustRightInd w:val="0"/>
        <w:contextualSpacing/>
        <w:mirrorIndents/>
        <w:rPr>
          <w:bCs/>
        </w:rPr>
      </w:pPr>
      <w:r w:rsidRPr="003F6B6D">
        <w:rPr>
          <w:bCs/>
        </w:rPr>
        <w:t>Ponuda se zajedno s pripadajućom dokumentacijom izrađuje na hrvatskom je</w:t>
      </w:r>
      <w:r w:rsidR="003462A1">
        <w:rPr>
          <w:bCs/>
        </w:rPr>
        <w:t>ziku i pisana latiničnim pismom</w:t>
      </w:r>
      <w:r w:rsidRPr="003F6B6D">
        <w:rPr>
          <w:bCs/>
        </w:rPr>
        <w:t xml:space="preserve">. </w:t>
      </w:r>
    </w:p>
    <w:p w:rsidR="00915A82" w:rsidRPr="00915A82" w:rsidRDefault="00915A82" w:rsidP="00354877">
      <w:pPr>
        <w:widowControl w:val="0"/>
        <w:overflowPunct w:val="0"/>
        <w:autoSpaceDE w:val="0"/>
        <w:autoSpaceDN w:val="0"/>
        <w:adjustRightInd w:val="0"/>
        <w:contextualSpacing/>
        <w:mirrorIndents/>
        <w:rPr>
          <w:bCs/>
        </w:rPr>
      </w:pPr>
    </w:p>
    <w:p w:rsidR="003462A1" w:rsidRPr="00AD795A" w:rsidRDefault="003462A1" w:rsidP="00354877">
      <w:pPr>
        <w:contextualSpacing/>
        <w:mirrorIndents/>
        <w:rPr>
          <w:b/>
        </w:rPr>
      </w:pPr>
      <w:r w:rsidRPr="00AD795A">
        <w:rPr>
          <w:b/>
        </w:rPr>
        <w:t>c.</w:t>
      </w:r>
      <w:r w:rsidR="00786E39" w:rsidRPr="00AD795A">
        <w:rPr>
          <w:b/>
        </w:rPr>
        <w:t xml:space="preserve"> Način dostave ponude</w:t>
      </w:r>
    </w:p>
    <w:p w:rsidR="00786E39" w:rsidRPr="00AD795A" w:rsidRDefault="00786E39" w:rsidP="00354877">
      <w:pPr>
        <w:contextualSpacing/>
        <w:mirrorIndents/>
      </w:pPr>
      <w:r w:rsidRPr="00AD795A">
        <w:t>Ponuda se dostavlja u izvorniku.</w:t>
      </w:r>
    </w:p>
    <w:p w:rsidR="00786E39" w:rsidRPr="00AD795A" w:rsidRDefault="00786E39" w:rsidP="00354877">
      <w:pPr>
        <w:contextualSpacing/>
        <w:mirrorIndents/>
      </w:pPr>
      <w:r w:rsidRPr="00AD795A">
        <w:t>Ponuda se dostavlja u zatvorenoj omotnici s nazivom i adresom naručitelja,</w:t>
      </w:r>
      <w:r w:rsidR="00915A82" w:rsidRPr="00AD795A">
        <w:t xml:space="preserve"> nazivom i adresom ponuditelja</w:t>
      </w:r>
      <w:r w:rsidRPr="00AD795A">
        <w:t xml:space="preserve">, nazivom predmeta nabave, s naznakom „ne otvaraj“ te ostalim podacima sukladno Dokumentaciji za nadmetanje. </w:t>
      </w:r>
    </w:p>
    <w:p w:rsidR="00786E39" w:rsidRPr="00AD795A" w:rsidRDefault="00786E39" w:rsidP="00354877">
      <w:pPr>
        <w:contextualSpacing/>
        <w:mirrorIndents/>
      </w:pPr>
      <w:r w:rsidRPr="00AD795A">
        <w:t>Ponuda se dostavlja poštom na adresu Opća boln</w:t>
      </w:r>
      <w:r w:rsidR="003462A1" w:rsidRPr="00AD795A">
        <w:t>ica Gospić, Kaniška 111. 53000 G</w:t>
      </w:r>
      <w:r w:rsidRPr="00AD795A">
        <w:t xml:space="preserve">ospić ili osobno na urudžbiranje u urudžbenu knjigu naručitelja, radnim danom u vremenu od </w:t>
      </w:r>
      <w:r w:rsidRPr="00AD795A">
        <w:rPr>
          <w:b/>
        </w:rPr>
        <w:t>07</w:t>
      </w:r>
      <w:r w:rsidRPr="00AD795A">
        <w:rPr>
          <w:b/>
          <w:vertAlign w:val="superscript"/>
        </w:rPr>
        <w:t>00</w:t>
      </w:r>
      <w:r w:rsidRPr="00AD795A">
        <w:t xml:space="preserve"> do </w:t>
      </w:r>
      <w:r w:rsidRPr="00AD795A">
        <w:rPr>
          <w:b/>
        </w:rPr>
        <w:t>15</w:t>
      </w:r>
      <w:r w:rsidRPr="00AD795A">
        <w:rPr>
          <w:b/>
          <w:vertAlign w:val="superscript"/>
        </w:rPr>
        <w:t>00</w:t>
      </w:r>
      <w:r w:rsidR="00915A82" w:rsidRPr="00AD795A">
        <w:t xml:space="preserve"> sati </w:t>
      </w:r>
      <w:r w:rsidRPr="00AD795A">
        <w:t xml:space="preserve"> u roku za dostavu ponuda.</w:t>
      </w:r>
    </w:p>
    <w:p w:rsidR="00786E39" w:rsidRPr="00AD795A" w:rsidRDefault="00786E39" w:rsidP="00354877">
      <w:pPr>
        <w:contextualSpacing/>
        <w:mirrorIndents/>
      </w:pPr>
      <w:r w:rsidRPr="00AD795A">
        <w:t>Na omotnicama zaprimljenih ponuda naznačuje se redni broj, datum i vrijeme prema redoslijedu zaprimanja.</w:t>
      </w:r>
    </w:p>
    <w:p w:rsidR="00786E39" w:rsidRPr="00AD795A" w:rsidRDefault="00786E39" w:rsidP="00354877">
      <w:pPr>
        <w:contextualSpacing/>
        <w:mirrorIndents/>
      </w:pPr>
      <w:r w:rsidRPr="00AD795A">
        <w:t>Smatrat će se da su u propisanom roku dostavljene sve ponude koje su do roka za dostavu ponuda zaprimljene na urudžbeni zapisnik Naručitelja.</w:t>
      </w:r>
    </w:p>
    <w:p w:rsidR="00786E39" w:rsidRPr="00AD795A" w:rsidRDefault="00786E39" w:rsidP="00354877">
      <w:pPr>
        <w:contextualSpacing/>
        <w:mirrorIndents/>
      </w:pPr>
      <w:r w:rsidRPr="00AD795A">
        <w:t>Svaka ponuda zaprimljena nakon krajnjeg roka za dostavu ponuda neće se otvarati i bit će neotvorena vraćena ponuditelju.</w:t>
      </w:r>
    </w:p>
    <w:p w:rsidR="003462A1" w:rsidRDefault="003462A1" w:rsidP="00354877">
      <w:pPr>
        <w:contextualSpacing/>
        <w:mirrorIndents/>
        <w:rPr>
          <w:b/>
          <w:sz w:val="22"/>
          <w:szCs w:val="22"/>
        </w:rPr>
      </w:pPr>
    </w:p>
    <w:p w:rsidR="00786E39" w:rsidRPr="00AD795A" w:rsidRDefault="00F223ED" w:rsidP="00F223ED">
      <w:pPr>
        <w:shd w:val="clear" w:color="auto" w:fill="D9D9D9" w:themeFill="background1" w:themeFillShade="D9"/>
        <w:contextualSpacing/>
        <w:mirrorIndents/>
      </w:pPr>
      <w:r w:rsidRPr="00AD795A">
        <w:rPr>
          <w:b/>
        </w:rPr>
        <w:t>13</w:t>
      </w:r>
      <w:r w:rsidR="00786E39" w:rsidRPr="00AD795A">
        <w:rPr>
          <w:b/>
        </w:rPr>
        <w:t>. Cijena ponude i valuta</w:t>
      </w:r>
      <w:r w:rsidR="00786E39" w:rsidRPr="00AD795A">
        <w:t>:</w:t>
      </w:r>
    </w:p>
    <w:p w:rsidR="00786E39" w:rsidRPr="00AD795A" w:rsidRDefault="00786E39" w:rsidP="00915A82">
      <w:pPr>
        <w:contextualSpacing/>
        <w:mirrorIndents/>
      </w:pPr>
      <w:r w:rsidRPr="00AD795A">
        <w:t>Cijena ponude je fiksna i nepromjenjiva</w:t>
      </w:r>
      <w:r w:rsidR="00CD6519" w:rsidRPr="00AD795A">
        <w:t xml:space="preserve"> za vrijeme trajanja ugovora</w:t>
      </w:r>
      <w:r w:rsidRPr="00AD795A">
        <w:t>. U ponudbenom listu upisuje se cijena ponude izražena u kunama bez PDV-a na dvije decimale. U cijenu ponude bez PDV-a  moraju biti uračunati svi troškovi i popusti</w:t>
      </w:r>
      <w:r w:rsidR="00915A82" w:rsidRPr="00AD795A">
        <w:t>.</w:t>
      </w:r>
      <w:r w:rsidRPr="00AD795A">
        <w:t xml:space="preserve"> Cijena ponude izražava se za cjelokupan predmet nabave i upisuje se u Ponudbeni list.</w:t>
      </w:r>
      <w:r w:rsidR="008D4CF5" w:rsidRPr="00AD795A">
        <w:t xml:space="preserve"> </w:t>
      </w:r>
      <w:r w:rsidRPr="00AD795A">
        <w:t xml:space="preserve">PDV se iskazuje zasebno iza cijene ponude. </w:t>
      </w:r>
    </w:p>
    <w:p w:rsidR="00CD6519" w:rsidRPr="00AD795A" w:rsidRDefault="00CD6519" w:rsidP="00CD6519">
      <w:r w:rsidRPr="00AD795A">
        <w:t>Valuta ponude: kun</w:t>
      </w:r>
      <w:r w:rsidR="00875CA7" w:rsidRPr="00AD795A">
        <w:t>a.</w:t>
      </w:r>
    </w:p>
    <w:p w:rsidR="00786E39" w:rsidRPr="00B251F7" w:rsidRDefault="00CD6519" w:rsidP="00B251F7">
      <w:pPr>
        <w:rPr>
          <w:sz w:val="22"/>
          <w:szCs w:val="22"/>
        </w:rPr>
      </w:pPr>
      <w:r w:rsidRPr="00CD6519">
        <w:rPr>
          <w:sz w:val="22"/>
          <w:szCs w:val="22"/>
        </w:rPr>
        <w:t xml:space="preserve"> </w:t>
      </w:r>
    </w:p>
    <w:p w:rsidR="00E074B1" w:rsidRPr="0085750A" w:rsidRDefault="00F223ED" w:rsidP="00F223ED">
      <w:pPr>
        <w:shd w:val="clear" w:color="auto" w:fill="D9D9D9" w:themeFill="background1" w:themeFillShade="D9"/>
        <w:contextualSpacing/>
        <w:mirrorIndents/>
        <w:rPr>
          <w:sz w:val="22"/>
          <w:szCs w:val="22"/>
        </w:rPr>
      </w:pPr>
      <w:r>
        <w:rPr>
          <w:b/>
          <w:sz w:val="22"/>
          <w:szCs w:val="22"/>
        </w:rPr>
        <w:t>14.</w:t>
      </w:r>
      <w:r w:rsidR="00786E39" w:rsidRPr="0085750A">
        <w:rPr>
          <w:b/>
          <w:sz w:val="22"/>
          <w:szCs w:val="22"/>
        </w:rPr>
        <w:t xml:space="preserve"> Kriterij za odabir ponude</w:t>
      </w:r>
      <w:r w:rsidR="00786E39" w:rsidRPr="0085750A">
        <w:rPr>
          <w:sz w:val="22"/>
          <w:szCs w:val="22"/>
        </w:rPr>
        <w:t xml:space="preserve">: </w:t>
      </w:r>
    </w:p>
    <w:p w:rsidR="00786E39" w:rsidRDefault="00786E39" w:rsidP="00354877">
      <w:pPr>
        <w:widowControl w:val="0"/>
        <w:autoSpaceDE w:val="0"/>
        <w:autoSpaceDN w:val="0"/>
        <w:adjustRightInd w:val="0"/>
        <w:contextualSpacing/>
        <w:mirrorIndents/>
        <w:rPr>
          <w:b/>
          <w:bCs/>
        </w:rPr>
      </w:pPr>
      <w:r w:rsidRPr="00E01AC2">
        <w:t xml:space="preserve">Kriterij odabira najpovoljnije ponude je valjana ponuda sposobnog ponuditelja s </w:t>
      </w:r>
      <w:r w:rsidRPr="00E01AC2">
        <w:rPr>
          <w:b/>
          <w:bCs/>
        </w:rPr>
        <w:t>najnižom cijenom.</w:t>
      </w:r>
    </w:p>
    <w:p w:rsidR="00786E39" w:rsidRPr="0085750A" w:rsidRDefault="00786E39" w:rsidP="00354877">
      <w:pPr>
        <w:contextualSpacing/>
        <w:mirrorIndents/>
        <w:rPr>
          <w:sz w:val="22"/>
          <w:szCs w:val="22"/>
        </w:rPr>
      </w:pPr>
    </w:p>
    <w:p w:rsidR="00E074B1" w:rsidRPr="0085750A" w:rsidRDefault="00F223ED" w:rsidP="00F223ED">
      <w:pPr>
        <w:shd w:val="clear" w:color="auto" w:fill="D9D9D9" w:themeFill="background1" w:themeFillShade="D9"/>
        <w:contextualSpacing/>
        <w:mirrorIndents/>
        <w:rPr>
          <w:sz w:val="22"/>
          <w:szCs w:val="22"/>
        </w:rPr>
      </w:pPr>
      <w:r>
        <w:rPr>
          <w:b/>
          <w:sz w:val="22"/>
          <w:szCs w:val="22"/>
        </w:rPr>
        <w:t>15.</w:t>
      </w:r>
      <w:r w:rsidR="00786E39" w:rsidRPr="0085750A">
        <w:rPr>
          <w:b/>
          <w:sz w:val="22"/>
          <w:szCs w:val="22"/>
        </w:rPr>
        <w:t xml:space="preserve"> Rok valjanosti ponude</w:t>
      </w:r>
      <w:r w:rsidR="00786E39" w:rsidRPr="0085750A">
        <w:rPr>
          <w:sz w:val="22"/>
          <w:szCs w:val="22"/>
        </w:rPr>
        <w:t>:</w:t>
      </w:r>
    </w:p>
    <w:p w:rsidR="00786E39" w:rsidRPr="00E01AC2" w:rsidRDefault="00786E39" w:rsidP="00354877">
      <w:pPr>
        <w:widowControl w:val="0"/>
        <w:overflowPunct w:val="0"/>
        <w:autoSpaceDE w:val="0"/>
        <w:autoSpaceDN w:val="0"/>
        <w:adjustRightInd w:val="0"/>
        <w:contextualSpacing/>
        <w:mirrorIndents/>
      </w:pPr>
      <w:r>
        <w:rPr>
          <w:sz w:val="22"/>
          <w:szCs w:val="22"/>
        </w:rPr>
        <w:t xml:space="preserve">Rok valjanosti ponude ne kraći od </w:t>
      </w:r>
      <w:r w:rsidR="00FD3F09">
        <w:rPr>
          <w:sz w:val="22"/>
          <w:szCs w:val="22"/>
        </w:rPr>
        <w:t>60</w:t>
      </w:r>
      <w:r w:rsidRPr="0085750A">
        <w:rPr>
          <w:sz w:val="22"/>
          <w:szCs w:val="22"/>
        </w:rPr>
        <w:t xml:space="preserve"> dana od isteka roka za dostavu ponuda</w:t>
      </w:r>
      <w:r>
        <w:rPr>
          <w:sz w:val="22"/>
          <w:szCs w:val="22"/>
        </w:rPr>
        <w:t xml:space="preserve">. </w:t>
      </w:r>
      <w:r w:rsidRPr="00E01AC2">
        <w:t>Ponude s kraćim rokom valjanosti bit će odbačene kao neprihvatljive.</w:t>
      </w:r>
    </w:p>
    <w:p w:rsidR="00786E39" w:rsidRDefault="00786E39" w:rsidP="00354877">
      <w:pPr>
        <w:widowControl w:val="0"/>
        <w:autoSpaceDE w:val="0"/>
        <w:autoSpaceDN w:val="0"/>
        <w:adjustRightInd w:val="0"/>
        <w:contextualSpacing/>
        <w:mirrorIndents/>
      </w:pPr>
      <w:r w:rsidRPr="00E01AC2">
        <w:t>Rok valjanosti ponude mora biti naveden u obrascu ponude.</w:t>
      </w:r>
    </w:p>
    <w:p w:rsidR="00786E39" w:rsidRPr="0085750A" w:rsidRDefault="00786E39" w:rsidP="00E074B1">
      <w:pPr>
        <w:contextualSpacing/>
        <w:mirrorIndents/>
        <w:rPr>
          <w:sz w:val="22"/>
          <w:szCs w:val="22"/>
        </w:rPr>
      </w:pPr>
      <w:r>
        <w:rPr>
          <w:sz w:val="22"/>
          <w:szCs w:val="22"/>
        </w:rPr>
        <w:tab/>
      </w:r>
    </w:p>
    <w:p w:rsidR="00786E39" w:rsidRPr="0085750A" w:rsidRDefault="008D4CF5" w:rsidP="00354877">
      <w:pPr>
        <w:contextualSpacing/>
        <w:mirrorIndents/>
        <w:rPr>
          <w:sz w:val="22"/>
          <w:szCs w:val="22"/>
        </w:rPr>
      </w:pPr>
      <w:r>
        <w:rPr>
          <w:b/>
          <w:sz w:val="22"/>
          <w:szCs w:val="22"/>
        </w:rPr>
        <w:t>16</w:t>
      </w:r>
      <w:r w:rsidR="00F223ED">
        <w:rPr>
          <w:b/>
          <w:sz w:val="22"/>
          <w:szCs w:val="22"/>
        </w:rPr>
        <w:t xml:space="preserve">. </w:t>
      </w:r>
      <w:r w:rsidR="00786E39" w:rsidRPr="0085750A">
        <w:rPr>
          <w:b/>
          <w:sz w:val="22"/>
          <w:szCs w:val="22"/>
        </w:rPr>
        <w:t xml:space="preserve"> Datum, vrijeme i mjesto dostave ponuda</w:t>
      </w:r>
      <w:r w:rsidR="00786E39" w:rsidRPr="0085750A">
        <w:rPr>
          <w:sz w:val="22"/>
          <w:szCs w:val="22"/>
        </w:rPr>
        <w:t>:</w:t>
      </w:r>
    </w:p>
    <w:p w:rsidR="00786E39" w:rsidRDefault="00786E39" w:rsidP="00DF1527">
      <w:pPr>
        <w:contextualSpacing/>
        <w:mirrorIndents/>
        <w:rPr>
          <w:sz w:val="22"/>
          <w:szCs w:val="22"/>
        </w:rPr>
      </w:pPr>
      <w:r w:rsidRPr="0085750A">
        <w:rPr>
          <w:sz w:val="22"/>
          <w:szCs w:val="22"/>
        </w:rPr>
        <w:t xml:space="preserve">Ponude trebaju biti dostavljene na adresu sjedišta naručitelja najkasnije do </w:t>
      </w:r>
      <w:r w:rsidR="00AD795A">
        <w:rPr>
          <w:b/>
          <w:sz w:val="22"/>
          <w:szCs w:val="22"/>
        </w:rPr>
        <w:t>09</w:t>
      </w:r>
      <w:r w:rsidR="00660F0A">
        <w:rPr>
          <w:b/>
          <w:sz w:val="22"/>
          <w:szCs w:val="22"/>
        </w:rPr>
        <w:t>. ožujka 2016</w:t>
      </w:r>
      <w:r w:rsidR="00915A82" w:rsidRPr="003F2CF0">
        <w:rPr>
          <w:b/>
          <w:sz w:val="22"/>
          <w:szCs w:val="22"/>
        </w:rPr>
        <w:t xml:space="preserve">. </w:t>
      </w:r>
      <w:r w:rsidRPr="003F2CF0">
        <w:rPr>
          <w:b/>
          <w:sz w:val="22"/>
          <w:szCs w:val="22"/>
        </w:rPr>
        <w:t>g</w:t>
      </w:r>
      <w:r w:rsidR="00FD3F09" w:rsidRPr="003F2CF0">
        <w:rPr>
          <w:sz w:val="22"/>
          <w:szCs w:val="22"/>
        </w:rPr>
        <w:t xml:space="preserve">. </w:t>
      </w:r>
      <w:r w:rsidR="00DF1527" w:rsidRPr="003F2CF0">
        <w:rPr>
          <w:sz w:val="22"/>
          <w:szCs w:val="22"/>
        </w:rPr>
        <w:t>do</w:t>
      </w:r>
      <w:r w:rsidR="00DF1527" w:rsidRPr="008D4CF5">
        <w:rPr>
          <w:sz w:val="22"/>
          <w:szCs w:val="22"/>
        </w:rPr>
        <w:t xml:space="preserve"> </w:t>
      </w:r>
      <w:r w:rsidR="00660F0A">
        <w:rPr>
          <w:sz w:val="22"/>
          <w:szCs w:val="22"/>
        </w:rPr>
        <w:t>12</w:t>
      </w:r>
      <w:r w:rsidRPr="008D4CF5">
        <w:rPr>
          <w:sz w:val="22"/>
          <w:szCs w:val="22"/>
        </w:rPr>
        <w:t>,00 sati</w:t>
      </w:r>
      <w:r w:rsidR="00DF1527" w:rsidRPr="008D4CF5">
        <w:rPr>
          <w:sz w:val="22"/>
          <w:szCs w:val="22"/>
        </w:rPr>
        <w:t xml:space="preserve"> bez obzira na način dostave.</w:t>
      </w:r>
    </w:p>
    <w:p w:rsidR="008D4CF5" w:rsidRPr="008D4CF5" w:rsidRDefault="008D4CF5" w:rsidP="00DF1527">
      <w:pPr>
        <w:contextualSpacing/>
        <w:mirrorIndents/>
        <w:rPr>
          <w:sz w:val="22"/>
          <w:szCs w:val="22"/>
        </w:rPr>
      </w:pPr>
      <w:r>
        <w:rPr>
          <w:sz w:val="22"/>
          <w:szCs w:val="22"/>
        </w:rPr>
        <w:t>Otvaranje ponuda obavit će ovlašteni predstavnici naručitelja. Otvaranje ponuda nije javno.</w:t>
      </w:r>
    </w:p>
    <w:p w:rsidR="00786E39" w:rsidRPr="0085750A" w:rsidRDefault="00786E39" w:rsidP="00354877">
      <w:pPr>
        <w:contextualSpacing/>
        <w:mirrorIndents/>
        <w:rPr>
          <w:sz w:val="22"/>
          <w:szCs w:val="22"/>
        </w:rPr>
      </w:pPr>
    </w:p>
    <w:p w:rsidR="00786E39" w:rsidRPr="0085750A" w:rsidRDefault="008D4CF5" w:rsidP="00354877">
      <w:pPr>
        <w:contextualSpacing/>
        <w:mirrorIndents/>
        <w:rPr>
          <w:sz w:val="22"/>
          <w:szCs w:val="22"/>
        </w:rPr>
      </w:pPr>
      <w:r>
        <w:rPr>
          <w:b/>
          <w:sz w:val="22"/>
          <w:szCs w:val="22"/>
        </w:rPr>
        <w:t>17</w:t>
      </w:r>
      <w:r w:rsidR="00F223ED">
        <w:rPr>
          <w:b/>
          <w:sz w:val="22"/>
          <w:szCs w:val="22"/>
        </w:rPr>
        <w:t>.</w:t>
      </w:r>
      <w:r w:rsidR="00786E39" w:rsidRPr="0085750A">
        <w:rPr>
          <w:b/>
          <w:sz w:val="22"/>
          <w:szCs w:val="22"/>
        </w:rPr>
        <w:t xml:space="preserve"> Odluka o odabiru</w:t>
      </w:r>
      <w:r w:rsidR="00786E39"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Odluku o odabiru naručitelj će donijeti u roku od 30 dana od isteka roka za dostavu ponuda.</w:t>
      </w:r>
    </w:p>
    <w:p w:rsidR="00786E39" w:rsidRPr="0085750A" w:rsidRDefault="00786E39" w:rsidP="00354877">
      <w:pPr>
        <w:contextualSpacing/>
        <w:mirrorIndents/>
        <w:rPr>
          <w:sz w:val="22"/>
          <w:szCs w:val="22"/>
        </w:rPr>
      </w:pPr>
    </w:p>
    <w:p w:rsidR="00786E39" w:rsidRDefault="008D4CF5" w:rsidP="00354877">
      <w:pPr>
        <w:contextualSpacing/>
        <w:mirrorIndents/>
        <w:rPr>
          <w:sz w:val="22"/>
          <w:szCs w:val="22"/>
        </w:rPr>
      </w:pPr>
      <w:r>
        <w:rPr>
          <w:b/>
          <w:sz w:val="22"/>
          <w:szCs w:val="22"/>
        </w:rPr>
        <w:t>18</w:t>
      </w:r>
      <w:r w:rsidR="00F223ED">
        <w:rPr>
          <w:b/>
          <w:sz w:val="22"/>
          <w:szCs w:val="22"/>
        </w:rPr>
        <w:t xml:space="preserve">. </w:t>
      </w:r>
      <w:r w:rsidR="00786E39" w:rsidRPr="0085750A">
        <w:rPr>
          <w:b/>
          <w:sz w:val="22"/>
          <w:szCs w:val="22"/>
        </w:rPr>
        <w:t xml:space="preserve"> Rok, način i uvjeti plaćanja</w:t>
      </w:r>
    </w:p>
    <w:p w:rsidR="00786E39" w:rsidRPr="0085750A" w:rsidRDefault="00786E39" w:rsidP="00354877">
      <w:pPr>
        <w:contextualSpacing/>
        <w:mirrorIndents/>
        <w:rPr>
          <w:sz w:val="22"/>
          <w:szCs w:val="22"/>
        </w:rPr>
      </w:pPr>
      <w:r>
        <w:rPr>
          <w:sz w:val="22"/>
          <w:szCs w:val="22"/>
        </w:rPr>
        <w:t>Predujam i ostali instrumenti osiguranja plaćanja nisu predviđeni.</w:t>
      </w:r>
    </w:p>
    <w:p w:rsidR="00AD795A" w:rsidRDefault="00786E39" w:rsidP="00AD795A">
      <w:pPr>
        <w:contextualSpacing/>
        <w:mirrorIndents/>
        <w:rPr>
          <w:sz w:val="22"/>
          <w:szCs w:val="22"/>
        </w:rPr>
      </w:pPr>
      <w:r>
        <w:rPr>
          <w:sz w:val="22"/>
          <w:szCs w:val="22"/>
        </w:rPr>
        <w:t xml:space="preserve">Naručitelj će izvršiti plaćanje </w:t>
      </w:r>
      <w:r w:rsidRPr="0085750A">
        <w:rPr>
          <w:sz w:val="22"/>
          <w:szCs w:val="22"/>
        </w:rPr>
        <w:t xml:space="preserve"> na žiro-račun ponuditelja u roku od 60 dana od dana primitka računa </w:t>
      </w:r>
      <w:r>
        <w:rPr>
          <w:sz w:val="22"/>
          <w:szCs w:val="22"/>
        </w:rPr>
        <w:t xml:space="preserve">od strane ponuditelja. </w:t>
      </w:r>
    </w:p>
    <w:p w:rsidR="00014C9E" w:rsidRPr="00AD795A" w:rsidRDefault="00014C9E" w:rsidP="00AD795A">
      <w:pPr>
        <w:contextualSpacing/>
        <w:mirrorIndents/>
        <w:jc w:val="center"/>
        <w:rPr>
          <w:sz w:val="22"/>
          <w:szCs w:val="22"/>
        </w:rPr>
      </w:pPr>
      <w:r w:rsidRPr="00207410">
        <w:rPr>
          <w:b/>
        </w:rPr>
        <w:lastRenderedPageBreak/>
        <w:t>PONUDBENI LIST</w:t>
      </w:r>
    </w:p>
    <w:p w:rsidR="00014C9E" w:rsidRPr="00207410" w:rsidRDefault="00014C9E" w:rsidP="00014C9E">
      <w:pPr>
        <w:jc w:val="center"/>
        <w:rPr>
          <w:b/>
        </w:rPr>
      </w:pPr>
    </w:p>
    <w:p w:rsidR="00014C9E" w:rsidRPr="00207410" w:rsidRDefault="00014C9E" w:rsidP="00014C9E">
      <w:r w:rsidRPr="00DF51B2">
        <w:rPr>
          <w:b/>
        </w:rPr>
        <w:t>Broj ponude</w:t>
      </w:r>
      <w:r w:rsidRPr="00207410">
        <w:t xml:space="preserve">: _________                         </w:t>
      </w:r>
      <w:r>
        <w:t xml:space="preserve">                         </w:t>
      </w:r>
      <w:r w:rsidRPr="00DF51B2">
        <w:rPr>
          <w:b/>
        </w:rPr>
        <w:t>Datum ponude</w:t>
      </w:r>
      <w:r w:rsidRPr="00207410">
        <w:t>: ____________</w:t>
      </w:r>
    </w:p>
    <w:p w:rsidR="00014C9E" w:rsidRPr="00207410" w:rsidRDefault="00014C9E" w:rsidP="00014C9E">
      <w:pPr>
        <w:rPr>
          <w:b/>
        </w:rPr>
      </w:pPr>
    </w:p>
    <w:p w:rsidR="00014C9E" w:rsidRDefault="00014C9E" w:rsidP="00014C9E">
      <w:r w:rsidRPr="00207410">
        <w:rPr>
          <w:b/>
        </w:rPr>
        <w:t xml:space="preserve">Naručitelj: </w:t>
      </w:r>
      <w:r w:rsidRPr="00207410">
        <w:t>Opća bolnica Gospić,  Kaniška 111, 53000 Gospić</w:t>
      </w:r>
    </w:p>
    <w:p w:rsidR="00014C9E" w:rsidRDefault="00014C9E" w:rsidP="00014C9E"/>
    <w:p w:rsidR="00014C9E" w:rsidRDefault="00014C9E" w:rsidP="00014C9E">
      <w:r w:rsidRPr="0002578D">
        <w:rPr>
          <w:b/>
        </w:rPr>
        <w:t>Predmet nabave</w:t>
      </w:r>
      <w:r>
        <w:t xml:space="preserve">: </w:t>
      </w:r>
      <w:r w:rsidR="009346F2">
        <w:t>Posteljno rublje</w:t>
      </w:r>
    </w:p>
    <w:p w:rsidR="00AD795A" w:rsidRDefault="00AD795A" w:rsidP="00014C9E"/>
    <w:p w:rsidR="00AD795A" w:rsidRPr="00014C9E" w:rsidRDefault="00AD795A" w:rsidP="00014C9E">
      <w:pPr>
        <w:rPr>
          <w:rFonts w:cs="Arial"/>
          <w:bCs/>
          <w:iCs/>
          <w:color w:val="000000"/>
        </w:rPr>
      </w:pPr>
      <w:r w:rsidRPr="00DA5AAA">
        <w:rPr>
          <w:b/>
        </w:rPr>
        <w:t>Evidencijski broj</w:t>
      </w:r>
      <w:r w:rsidR="00C704AC" w:rsidRPr="00DA5AAA">
        <w:rPr>
          <w:b/>
        </w:rPr>
        <w:t xml:space="preserve"> nabave</w:t>
      </w:r>
      <w:r w:rsidR="00C704AC">
        <w:t>: 10/16/BN</w:t>
      </w:r>
    </w:p>
    <w:p w:rsidR="00014C9E" w:rsidRDefault="00014C9E" w:rsidP="00014C9E">
      <w:pPr>
        <w:rPr>
          <w:b/>
        </w:rPr>
      </w:pPr>
    </w:p>
    <w:p w:rsidR="00014C9E" w:rsidRPr="0054136B" w:rsidRDefault="00014C9E" w:rsidP="00014C9E">
      <w:pPr>
        <w:rPr>
          <w:b/>
        </w:rPr>
      </w:pPr>
      <w:r w:rsidRPr="0054136B">
        <w:rPr>
          <w:b/>
        </w:rPr>
        <w:t>1.</w:t>
      </w:r>
      <w:r>
        <w:rPr>
          <w:b/>
        </w:rPr>
        <w:t xml:space="preserve"> </w:t>
      </w:r>
      <w:r w:rsidRPr="0054136B">
        <w:rPr>
          <w:b/>
        </w:rPr>
        <w:t>Podaci o ponuditelju:</w:t>
      </w:r>
    </w:p>
    <w:p w:rsidR="00014C9E" w:rsidRPr="002D01C9" w:rsidRDefault="00014C9E" w:rsidP="00014C9E">
      <w:pPr>
        <w:rPr>
          <w:b/>
        </w:rPr>
      </w:pPr>
    </w:p>
    <w:tbl>
      <w:tblPr>
        <w:tblStyle w:val="Reetkatablice"/>
        <w:tblW w:w="0" w:type="auto"/>
        <w:tblLook w:val="04A0"/>
      </w:tblPr>
      <w:tblGrid>
        <w:gridCol w:w="2943"/>
        <w:gridCol w:w="993"/>
        <w:gridCol w:w="512"/>
        <w:gridCol w:w="764"/>
        <w:gridCol w:w="3827"/>
      </w:tblGrid>
      <w:tr w:rsidR="00014C9E" w:rsidTr="00014C9E">
        <w:trPr>
          <w:trHeight w:val="794"/>
        </w:trPr>
        <w:tc>
          <w:tcPr>
            <w:tcW w:w="3936" w:type="dxa"/>
            <w:gridSpan w:val="2"/>
            <w:vAlign w:val="center"/>
          </w:tcPr>
          <w:p w:rsidR="00014C9E" w:rsidRPr="00BE2472" w:rsidRDefault="00014C9E" w:rsidP="00014C9E">
            <w:pPr>
              <w:jc w:val="center"/>
            </w:pPr>
            <w:r w:rsidRPr="00BE2472">
              <w:t>Naz</w:t>
            </w:r>
            <w:r>
              <w:t>iv i sjedište ponuditelja</w:t>
            </w:r>
          </w:p>
        </w:tc>
        <w:tc>
          <w:tcPr>
            <w:tcW w:w="5103" w:type="dxa"/>
            <w:gridSpan w:val="3"/>
          </w:tcPr>
          <w:p w:rsidR="00014C9E" w:rsidRPr="00BE2472" w:rsidRDefault="00014C9E" w:rsidP="008E587B"/>
        </w:tc>
      </w:tr>
      <w:tr w:rsidR="00014C9E" w:rsidTr="00014C9E">
        <w:trPr>
          <w:trHeight w:val="454"/>
        </w:trPr>
        <w:tc>
          <w:tcPr>
            <w:tcW w:w="9039" w:type="dxa"/>
            <w:gridSpan w:val="5"/>
            <w:vAlign w:val="center"/>
          </w:tcPr>
          <w:p w:rsidR="00014C9E" w:rsidRPr="00BE2472" w:rsidRDefault="00014C9E" w:rsidP="008E587B">
            <w:r>
              <w:t>OIB:</w:t>
            </w:r>
          </w:p>
        </w:tc>
      </w:tr>
      <w:tr w:rsidR="00014C9E" w:rsidTr="00014C9E">
        <w:trPr>
          <w:trHeight w:val="454"/>
        </w:trPr>
        <w:tc>
          <w:tcPr>
            <w:tcW w:w="9039" w:type="dxa"/>
            <w:gridSpan w:val="5"/>
            <w:vAlign w:val="center"/>
          </w:tcPr>
          <w:p w:rsidR="00014C9E" w:rsidRPr="00BE2472" w:rsidRDefault="00014C9E" w:rsidP="008E587B">
            <w:r>
              <w:t>Broj glavnog računa:</w:t>
            </w:r>
          </w:p>
        </w:tc>
      </w:tr>
      <w:tr w:rsidR="00014C9E" w:rsidTr="00014C9E">
        <w:trPr>
          <w:trHeight w:val="454"/>
        </w:trPr>
        <w:tc>
          <w:tcPr>
            <w:tcW w:w="9039" w:type="dxa"/>
            <w:gridSpan w:val="5"/>
            <w:vAlign w:val="center"/>
          </w:tcPr>
          <w:p w:rsidR="00014C9E" w:rsidRDefault="00014C9E" w:rsidP="008E587B">
            <w:r>
              <w:t>IBAN:</w:t>
            </w:r>
          </w:p>
        </w:tc>
      </w:tr>
      <w:tr w:rsidR="00014C9E" w:rsidTr="00014C9E">
        <w:trPr>
          <w:trHeight w:val="454"/>
        </w:trPr>
        <w:tc>
          <w:tcPr>
            <w:tcW w:w="5212" w:type="dxa"/>
            <w:gridSpan w:val="4"/>
            <w:vAlign w:val="center"/>
          </w:tcPr>
          <w:p w:rsidR="00014C9E" w:rsidRPr="00BE2472" w:rsidRDefault="00014C9E" w:rsidP="008E587B">
            <w:r>
              <w:t>Gospodarski subjekt je u sustavu PDV-a  (zaokružiti)</w:t>
            </w:r>
          </w:p>
        </w:tc>
        <w:tc>
          <w:tcPr>
            <w:tcW w:w="3827" w:type="dxa"/>
            <w:vAlign w:val="center"/>
          </w:tcPr>
          <w:p w:rsidR="00014C9E" w:rsidRPr="00BE2472" w:rsidRDefault="00014C9E" w:rsidP="008E587B">
            <w:pPr>
              <w:jc w:val="center"/>
            </w:pPr>
            <w:r>
              <w:t>DA          NE</w:t>
            </w:r>
          </w:p>
        </w:tc>
      </w:tr>
      <w:tr w:rsidR="00014C9E" w:rsidTr="00014C9E">
        <w:trPr>
          <w:trHeight w:val="454"/>
        </w:trPr>
        <w:tc>
          <w:tcPr>
            <w:tcW w:w="2943" w:type="dxa"/>
            <w:vAlign w:val="center"/>
          </w:tcPr>
          <w:p w:rsidR="00014C9E" w:rsidRPr="00BE2472" w:rsidRDefault="00014C9E" w:rsidP="008E587B">
            <w:r>
              <w:t>Adresa za dostavu pošte</w:t>
            </w:r>
          </w:p>
        </w:tc>
        <w:tc>
          <w:tcPr>
            <w:tcW w:w="6096" w:type="dxa"/>
            <w:gridSpan w:val="4"/>
          </w:tcPr>
          <w:p w:rsidR="00014C9E" w:rsidRPr="00BE2472" w:rsidRDefault="00014C9E" w:rsidP="008E587B"/>
        </w:tc>
      </w:tr>
      <w:tr w:rsidR="00014C9E" w:rsidTr="00014C9E">
        <w:trPr>
          <w:trHeight w:val="454"/>
        </w:trPr>
        <w:tc>
          <w:tcPr>
            <w:tcW w:w="2943" w:type="dxa"/>
            <w:vAlign w:val="center"/>
          </w:tcPr>
          <w:p w:rsidR="00014C9E" w:rsidRPr="00BE2472" w:rsidRDefault="00014C9E" w:rsidP="008E587B">
            <w:r>
              <w:t>Adresa e-pošte</w:t>
            </w:r>
          </w:p>
        </w:tc>
        <w:tc>
          <w:tcPr>
            <w:tcW w:w="6096" w:type="dxa"/>
            <w:gridSpan w:val="4"/>
          </w:tcPr>
          <w:p w:rsidR="00014C9E" w:rsidRPr="00BE2472" w:rsidRDefault="00014C9E" w:rsidP="008E587B"/>
        </w:tc>
      </w:tr>
      <w:tr w:rsidR="00014C9E" w:rsidTr="00014C9E">
        <w:tc>
          <w:tcPr>
            <w:tcW w:w="4448" w:type="dxa"/>
            <w:gridSpan w:val="3"/>
          </w:tcPr>
          <w:p w:rsidR="00014C9E" w:rsidRDefault="00014C9E" w:rsidP="008E587B">
            <w:r>
              <w:t>Odgovorna osoba ponuditelj (ime i prezime, funkcija)</w:t>
            </w:r>
          </w:p>
        </w:tc>
        <w:tc>
          <w:tcPr>
            <w:tcW w:w="4591" w:type="dxa"/>
            <w:gridSpan w:val="2"/>
          </w:tcPr>
          <w:p w:rsidR="00014C9E" w:rsidRDefault="00014C9E" w:rsidP="008E587B"/>
        </w:tc>
      </w:tr>
      <w:tr w:rsidR="00014C9E" w:rsidTr="00014C9E">
        <w:trPr>
          <w:trHeight w:val="454"/>
        </w:trPr>
        <w:tc>
          <w:tcPr>
            <w:tcW w:w="2943" w:type="dxa"/>
            <w:vAlign w:val="center"/>
          </w:tcPr>
          <w:p w:rsidR="00014C9E" w:rsidRPr="00BE2472" w:rsidRDefault="00014C9E" w:rsidP="008E587B">
            <w:r>
              <w:t>Kontakt osoba ponuditelja</w:t>
            </w:r>
          </w:p>
        </w:tc>
        <w:tc>
          <w:tcPr>
            <w:tcW w:w="6096" w:type="dxa"/>
            <w:gridSpan w:val="4"/>
          </w:tcPr>
          <w:p w:rsidR="00014C9E" w:rsidRPr="00BE2472" w:rsidRDefault="00014C9E" w:rsidP="008E587B"/>
        </w:tc>
      </w:tr>
      <w:tr w:rsidR="00014C9E" w:rsidTr="00014C9E">
        <w:trPr>
          <w:trHeight w:val="454"/>
        </w:trPr>
        <w:tc>
          <w:tcPr>
            <w:tcW w:w="2943" w:type="dxa"/>
            <w:vAlign w:val="center"/>
          </w:tcPr>
          <w:p w:rsidR="00014C9E" w:rsidRPr="00BE2472" w:rsidRDefault="00014C9E" w:rsidP="008E587B">
            <w:r>
              <w:t>Broj telefona</w:t>
            </w:r>
          </w:p>
        </w:tc>
        <w:tc>
          <w:tcPr>
            <w:tcW w:w="6096" w:type="dxa"/>
            <w:gridSpan w:val="4"/>
          </w:tcPr>
          <w:p w:rsidR="00014C9E" w:rsidRPr="00BE2472" w:rsidRDefault="00014C9E" w:rsidP="008E587B"/>
        </w:tc>
      </w:tr>
      <w:tr w:rsidR="00014C9E" w:rsidTr="00014C9E">
        <w:trPr>
          <w:trHeight w:val="454"/>
        </w:trPr>
        <w:tc>
          <w:tcPr>
            <w:tcW w:w="2943" w:type="dxa"/>
            <w:vAlign w:val="center"/>
          </w:tcPr>
          <w:p w:rsidR="00014C9E" w:rsidRPr="00BE2472" w:rsidRDefault="00014C9E" w:rsidP="008E587B">
            <w:r>
              <w:t>Broj telefaksa</w:t>
            </w:r>
          </w:p>
        </w:tc>
        <w:tc>
          <w:tcPr>
            <w:tcW w:w="6096" w:type="dxa"/>
            <w:gridSpan w:val="4"/>
          </w:tcPr>
          <w:p w:rsidR="00014C9E" w:rsidRPr="00BE2472" w:rsidRDefault="00014C9E" w:rsidP="008E587B"/>
        </w:tc>
      </w:tr>
    </w:tbl>
    <w:p w:rsidR="00014C9E" w:rsidRDefault="00014C9E" w:rsidP="00014C9E">
      <w:pPr>
        <w:rPr>
          <w:b/>
        </w:rPr>
      </w:pPr>
    </w:p>
    <w:p w:rsidR="00014C9E" w:rsidRDefault="00014C9E" w:rsidP="00014C9E">
      <w:pPr>
        <w:rPr>
          <w:b/>
        </w:rPr>
      </w:pPr>
      <w:r>
        <w:rPr>
          <w:b/>
        </w:rPr>
        <w:t>2. Cijena ponude:</w:t>
      </w:r>
    </w:p>
    <w:p w:rsidR="00014C9E" w:rsidRDefault="00014C9E" w:rsidP="00014C9E">
      <w:pPr>
        <w:rPr>
          <w:b/>
        </w:rPr>
      </w:pPr>
    </w:p>
    <w:tbl>
      <w:tblPr>
        <w:tblStyle w:val="Reetkatablice"/>
        <w:tblW w:w="0" w:type="auto"/>
        <w:tblLook w:val="04A0"/>
      </w:tblPr>
      <w:tblGrid>
        <w:gridCol w:w="4643"/>
        <w:gridCol w:w="4254"/>
      </w:tblGrid>
      <w:tr w:rsidR="00014C9E" w:rsidTr="008E587B">
        <w:trPr>
          <w:trHeight w:val="454"/>
        </w:trPr>
        <w:tc>
          <w:tcPr>
            <w:tcW w:w="4643" w:type="dxa"/>
            <w:vAlign w:val="center"/>
          </w:tcPr>
          <w:p w:rsidR="00014C9E" w:rsidRDefault="00014C9E" w:rsidP="008E587B">
            <w:r>
              <w:t xml:space="preserve">Cijena ponude bez PDV-a </w:t>
            </w:r>
          </w:p>
        </w:tc>
        <w:tc>
          <w:tcPr>
            <w:tcW w:w="4254" w:type="dxa"/>
          </w:tcPr>
          <w:p w:rsidR="00014C9E" w:rsidRDefault="00014C9E" w:rsidP="008E587B"/>
        </w:tc>
      </w:tr>
      <w:tr w:rsidR="00014C9E" w:rsidTr="008E587B">
        <w:trPr>
          <w:trHeight w:val="454"/>
        </w:trPr>
        <w:tc>
          <w:tcPr>
            <w:tcW w:w="4643" w:type="dxa"/>
            <w:vAlign w:val="center"/>
          </w:tcPr>
          <w:p w:rsidR="00014C9E" w:rsidRDefault="00014C9E" w:rsidP="008E587B">
            <w:r>
              <w:t>Iznos poreza na dodanu vrijednost</w:t>
            </w:r>
          </w:p>
        </w:tc>
        <w:tc>
          <w:tcPr>
            <w:tcW w:w="4254" w:type="dxa"/>
          </w:tcPr>
          <w:p w:rsidR="00014C9E" w:rsidRDefault="00014C9E" w:rsidP="008E587B"/>
        </w:tc>
      </w:tr>
      <w:tr w:rsidR="00014C9E" w:rsidTr="008E587B">
        <w:trPr>
          <w:trHeight w:val="454"/>
        </w:trPr>
        <w:tc>
          <w:tcPr>
            <w:tcW w:w="4643" w:type="dxa"/>
            <w:vAlign w:val="center"/>
          </w:tcPr>
          <w:p w:rsidR="00014C9E" w:rsidRDefault="00014C9E" w:rsidP="008E587B">
            <w:r>
              <w:t>Ukupna cijena ponude</w:t>
            </w:r>
          </w:p>
        </w:tc>
        <w:tc>
          <w:tcPr>
            <w:tcW w:w="4254" w:type="dxa"/>
          </w:tcPr>
          <w:p w:rsidR="00014C9E" w:rsidRDefault="00014C9E" w:rsidP="008E587B"/>
        </w:tc>
      </w:tr>
    </w:tbl>
    <w:p w:rsidR="00014C9E" w:rsidRDefault="00014C9E" w:rsidP="00014C9E">
      <w:pPr>
        <w:rPr>
          <w:b/>
        </w:rPr>
      </w:pPr>
    </w:p>
    <w:p w:rsidR="00014C9E" w:rsidRDefault="00014C9E" w:rsidP="00014C9E">
      <w:pPr>
        <w:rPr>
          <w:rFonts w:cs="Arial"/>
          <w:snapToGrid w:val="0"/>
          <w:color w:val="000000"/>
          <w:lang w:val="pl-PL" w:eastAsia="en-US"/>
        </w:rPr>
      </w:pPr>
      <w:r w:rsidRPr="0054136B">
        <w:rPr>
          <w:rFonts w:cs="Arial"/>
          <w:b/>
          <w:snapToGrid w:val="0"/>
          <w:color w:val="000000"/>
          <w:lang w:val="pl-PL" w:eastAsia="en-US"/>
        </w:rPr>
        <w:t>3.</w:t>
      </w:r>
      <w:r w:rsidRPr="0054136B">
        <w:rPr>
          <w:rFonts w:cs="Arial"/>
          <w:snapToGrid w:val="0"/>
          <w:color w:val="000000"/>
          <w:lang w:val="pl-PL" w:eastAsia="en-US"/>
        </w:rPr>
        <w:t xml:space="preserve"> Plaćanje </w:t>
      </w:r>
      <w:r w:rsidR="00B52266">
        <w:rPr>
          <w:rFonts w:cs="Arial"/>
          <w:snapToGrid w:val="0"/>
          <w:color w:val="000000"/>
          <w:lang w:val="pl-PL" w:eastAsia="en-US"/>
        </w:rPr>
        <w:t>za isporučenu</w:t>
      </w:r>
      <w:r w:rsidRPr="0054136B">
        <w:rPr>
          <w:rFonts w:cs="Arial"/>
          <w:snapToGrid w:val="0"/>
          <w:color w:val="000000"/>
          <w:lang w:val="pl-PL" w:eastAsia="en-US"/>
        </w:rPr>
        <w:t xml:space="preserve"> </w:t>
      </w:r>
      <w:r w:rsidR="00B52266">
        <w:rPr>
          <w:rFonts w:cs="Arial"/>
          <w:snapToGrid w:val="0"/>
          <w:color w:val="000000"/>
          <w:lang w:val="pl-PL" w:eastAsia="en-US"/>
        </w:rPr>
        <w:t>robu</w:t>
      </w:r>
      <w:r>
        <w:rPr>
          <w:rFonts w:cs="Arial"/>
          <w:snapToGrid w:val="0"/>
          <w:color w:val="000000"/>
          <w:lang w:val="pl-PL" w:eastAsia="en-US"/>
        </w:rPr>
        <w:t xml:space="preserve"> obavljat </w:t>
      </w:r>
      <w:r w:rsidRPr="0054136B">
        <w:rPr>
          <w:rFonts w:cs="Arial"/>
          <w:snapToGrid w:val="0"/>
          <w:color w:val="000000"/>
          <w:lang w:val="pl-PL" w:eastAsia="en-US"/>
        </w:rPr>
        <w:t xml:space="preserve"> će se temeljem </w:t>
      </w:r>
      <w:r>
        <w:rPr>
          <w:rFonts w:cs="Arial"/>
          <w:snapToGrid w:val="0"/>
          <w:color w:val="000000"/>
          <w:lang w:val="pl-PL" w:eastAsia="en-US"/>
        </w:rPr>
        <w:t>ispostavljenog računa od strane ponuditelja</w:t>
      </w:r>
      <w:r w:rsidRPr="0054136B">
        <w:rPr>
          <w:rFonts w:cs="Arial"/>
          <w:snapToGrid w:val="0"/>
          <w:color w:val="000000"/>
          <w:lang w:val="pl-PL" w:eastAsia="en-US"/>
        </w:rPr>
        <w:t xml:space="preserve"> u roku od </w:t>
      </w:r>
      <w:r>
        <w:rPr>
          <w:rFonts w:cs="Arial"/>
          <w:snapToGrid w:val="0"/>
          <w:color w:val="000000"/>
          <w:lang w:val="pl-PL" w:eastAsia="en-US"/>
        </w:rPr>
        <w:t xml:space="preserve">60 </w:t>
      </w:r>
      <w:r w:rsidRPr="0054136B">
        <w:rPr>
          <w:rFonts w:cs="Arial"/>
          <w:snapToGrid w:val="0"/>
          <w:color w:val="000000"/>
          <w:lang w:val="pl-PL" w:eastAsia="en-US"/>
        </w:rPr>
        <w:t xml:space="preserve">dana </w:t>
      </w:r>
      <w:r w:rsidR="00B52266">
        <w:rPr>
          <w:rFonts w:cs="Arial"/>
          <w:snapToGrid w:val="0"/>
          <w:color w:val="000000"/>
          <w:lang w:val="pl-PL" w:eastAsia="en-US"/>
        </w:rPr>
        <w:t xml:space="preserve">po </w:t>
      </w:r>
      <w:r>
        <w:rPr>
          <w:rFonts w:cs="Arial"/>
          <w:snapToGrid w:val="0"/>
          <w:color w:val="000000"/>
          <w:lang w:val="pl-PL" w:eastAsia="en-US"/>
        </w:rPr>
        <w:t>pojedinačnoj narudžbi</w:t>
      </w:r>
      <w:r w:rsidRPr="0054136B">
        <w:rPr>
          <w:rFonts w:cs="Arial"/>
          <w:snapToGrid w:val="0"/>
          <w:color w:val="000000"/>
          <w:lang w:val="pl-PL" w:eastAsia="en-US"/>
        </w:rPr>
        <w:t>, na žiro račun broj:</w:t>
      </w:r>
    </w:p>
    <w:p w:rsidR="00014C9E" w:rsidRDefault="00014C9E" w:rsidP="00014C9E">
      <w:pPr>
        <w:rPr>
          <w:rFonts w:cs="Arial"/>
          <w:snapToGrid w:val="0"/>
          <w:color w:val="000000"/>
          <w:lang w:val="pl-PL" w:eastAsia="en-US"/>
        </w:rPr>
      </w:pPr>
    </w:p>
    <w:p w:rsidR="00014C9E" w:rsidRDefault="00014C9E" w:rsidP="00014C9E">
      <w:pPr>
        <w:rPr>
          <w:rFonts w:cs="Arial"/>
          <w:snapToGrid w:val="0"/>
          <w:color w:val="000000"/>
          <w:lang w:val="pl-PL" w:eastAsia="en-US"/>
        </w:rPr>
      </w:pPr>
      <w:r w:rsidRPr="0054136B">
        <w:rPr>
          <w:rFonts w:cs="Arial"/>
          <w:snapToGrid w:val="0"/>
          <w:color w:val="000000"/>
          <w:lang w:val="pl-PL" w:eastAsia="en-US"/>
        </w:rPr>
        <w:t xml:space="preserve"> _____________________________</w:t>
      </w:r>
      <w:r>
        <w:rPr>
          <w:rFonts w:cs="Arial"/>
          <w:snapToGrid w:val="0"/>
          <w:color w:val="000000"/>
          <w:lang w:val="pl-PL" w:eastAsia="en-US"/>
        </w:rPr>
        <w:t>____________, kod poslovne</w:t>
      </w:r>
      <w:r w:rsidR="00B52266">
        <w:rPr>
          <w:rFonts w:cs="Arial"/>
          <w:snapToGrid w:val="0"/>
          <w:color w:val="000000"/>
          <w:lang w:val="pl-PL" w:eastAsia="en-US"/>
        </w:rPr>
        <w:t xml:space="preserve"> </w:t>
      </w:r>
      <w:r w:rsidRPr="0054136B">
        <w:rPr>
          <w:rFonts w:cs="Arial"/>
          <w:snapToGrid w:val="0"/>
          <w:color w:val="000000"/>
          <w:lang w:val="pl-PL" w:eastAsia="en-US"/>
        </w:rPr>
        <w:t>banke:</w:t>
      </w:r>
      <w:r>
        <w:rPr>
          <w:rFonts w:cs="Arial"/>
          <w:snapToGrid w:val="0"/>
          <w:color w:val="000000"/>
          <w:lang w:val="pl-PL" w:eastAsia="en-US"/>
        </w:rPr>
        <w:t xml:space="preserve"> </w:t>
      </w:r>
    </w:p>
    <w:p w:rsidR="00014C9E" w:rsidRDefault="00014C9E" w:rsidP="00014C9E">
      <w:pPr>
        <w:rPr>
          <w:rFonts w:cs="Arial"/>
          <w:snapToGrid w:val="0"/>
          <w:color w:val="000000"/>
          <w:lang w:val="pl-PL" w:eastAsia="en-US"/>
        </w:rPr>
      </w:pPr>
    </w:p>
    <w:p w:rsidR="00014C9E" w:rsidRPr="0054136B" w:rsidRDefault="00014C9E" w:rsidP="00014C9E">
      <w:pPr>
        <w:rPr>
          <w:rFonts w:cs="Arial"/>
          <w:snapToGrid w:val="0"/>
          <w:color w:val="000000"/>
          <w:lang w:val="pl-PL" w:eastAsia="en-US"/>
        </w:rPr>
      </w:pPr>
      <w:r w:rsidRPr="0054136B">
        <w:rPr>
          <w:rFonts w:cs="Arial"/>
          <w:snapToGrid w:val="0"/>
          <w:color w:val="000000"/>
          <w:lang w:val="pl-PL" w:eastAsia="en-US"/>
        </w:rPr>
        <w:t>__________________________________</w:t>
      </w:r>
      <w:r>
        <w:rPr>
          <w:rFonts w:cs="Arial"/>
          <w:snapToGrid w:val="0"/>
          <w:color w:val="000000"/>
          <w:lang w:val="pl-PL" w:eastAsia="en-US"/>
        </w:rPr>
        <w:t>___________________________________</w:t>
      </w:r>
      <w:r w:rsidRPr="0054136B">
        <w:rPr>
          <w:rFonts w:cs="Arial"/>
          <w:snapToGrid w:val="0"/>
          <w:color w:val="000000"/>
          <w:lang w:val="pl-PL" w:eastAsia="en-US"/>
        </w:rPr>
        <w:t xml:space="preserve">. </w:t>
      </w:r>
    </w:p>
    <w:p w:rsidR="00014C9E" w:rsidRDefault="00014C9E" w:rsidP="00014C9E">
      <w:pPr>
        <w:rPr>
          <w:rFonts w:cs="Arial"/>
          <w:b/>
          <w:snapToGrid w:val="0"/>
          <w:color w:val="000000"/>
          <w:lang w:val="pl-PL" w:eastAsia="en-US"/>
        </w:rPr>
      </w:pPr>
    </w:p>
    <w:p w:rsidR="00014C9E" w:rsidRPr="0054136B" w:rsidRDefault="00014C9E" w:rsidP="00014C9E">
      <w:pPr>
        <w:rPr>
          <w:rFonts w:cs="Arial"/>
          <w:snapToGrid w:val="0"/>
          <w:color w:val="000000"/>
          <w:lang w:val="pl-PL" w:eastAsia="en-US"/>
        </w:rPr>
      </w:pPr>
      <w:r w:rsidRPr="0054136B">
        <w:rPr>
          <w:rFonts w:cs="Arial"/>
          <w:b/>
          <w:snapToGrid w:val="0"/>
          <w:color w:val="000000"/>
          <w:lang w:val="pl-PL" w:eastAsia="en-US"/>
        </w:rPr>
        <w:t>4.</w:t>
      </w:r>
      <w:r w:rsidRPr="0054136B">
        <w:rPr>
          <w:rFonts w:cs="Arial"/>
          <w:snapToGrid w:val="0"/>
          <w:color w:val="000000"/>
          <w:lang w:val="pl-PL" w:eastAsia="en-US"/>
        </w:rPr>
        <w:t xml:space="preserve"> Obvezujemo se isporučiti ugovorenu robu nar</w:t>
      </w:r>
      <w:r>
        <w:rPr>
          <w:rFonts w:cs="Arial"/>
          <w:snapToGrid w:val="0"/>
          <w:color w:val="000000"/>
          <w:lang w:val="pl-PL" w:eastAsia="en-US"/>
        </w:rPr>
        <w:t xml:space="preserve">učitelju u roku od </w:t>
      </w:r>
      <w:r w:rsidR="00C704AC" w:rsidRPr="00C704AC">
        <w:rPr>
          <w:rFonts w:cs="Arial"/>
          <w:snapToGrid w:val="0"/>
          <w:lang w:val="pl-PL" w:eastAsia="en-US"/>
        </w:rPr>
        <w:t>45 dana</w:t>
      </w:r>
      <w:r w:rsidRPr="0054136B">
        <w:rPr>
          <w:rFonts w:cs="Arial"/>
          <w:snapToGrid w:val="0"/>
          <w:color w:val="000000"/>
          <w:lang w:val="pl-PL" w:eastAsia="en-US"/>
        </w:rPr>
        <w:t xml:space="preserve">, prema </w:t>
      </w:r>
      <w:r w:rsidR="00B52266">
        <w:rPr>
          <w:rFonts w:cs="Arial"/>
          <w:snapToGrid w:val="0"/>
          <w:color w:val="000000"/>
          <w:lang w:val="pl-PL" w:eastAsia="en-US"/>
        </w:rPr>
        <w:t>sukcesivnim narudžbama naručitelja</w:t>
      </w:r>
      <w:r w:rsidRPr="0054136B">
        <w:rPr>
          <w:rFonts w:cs="Arial"/>
          <w:snapToGrid w:val="0"/>
          <w:color w:val="000000"/>
          <w:lang w:val="pl-PL" w:eastAsia="en-US"/>
        </w:rPr>
        <w:t xml:space="preserve">, te u potpunosti poštivati pozitivne propise Republike </w:t>
      </w:r>
      <w:r w:rsidRPr="0054136B">
        <w:rPr>
          <w:rFonts w:cs="Arial"/>
          <w:snapToGrid w:val="0"/>
          <w:color w:val="000000"/>
          <w:lang w:val="pl-PL" w:eastAsia="en-US"/>
        </w:rPr>
        <w:lastRenderedPageBreak/>
        <w:t>Hrvatske koji se odnose na stavljanje u promet ugovorene robe koja je predmet ovog</w:t>
      </w:r>
      <w:r>
        <w:rPr>
          <w:rFonts w:cs="Arial"/>
          <w:snapToGrid w:val="0"/>
          <w:color w:val="000000"/>
          <w:lang w:val="pl-PL" w:eastAsia="en-US"/>
        </w:rPr>
        <w:t xml:space="preserve"> </w:t>
      </w:r>
      <w:r w:rsidRPr="0054136B">
        <w:rPr>
          <w:rFonts w:cs="Arial"/>
          <w:snapToGrid w:val="0"/>
          <w:color w:val="000000"/>
          <w:lang w:val="pl-PL" w:eastAsia="en-US"/>
        </w:rPr>
        <w:t xml:space="preserve"> </w:t>
      </w:r>
      <w:r w:rsidR="00B52266">
        <w:rPr>
          <w:rFonts w:cs="Arial"/>
          <w:snapToGrid w:val="0"/>
          <w:color w:val="000000"/>
          <w:lang w:val="pl-PL" w:eastAsia="en-US"/>
        </w:rPr>
        <w:t>poziva za dos</w:t>
      </w:r>
      <w:r>
        <w:rPr>
          <w:rFonts w:cs="Arial"/>
          <w:snapToGrid w:val="0"/>
          <w:color w:val="000000"/>
          <w:lang w:val="pl-PL" w:eastAsia="en-US"/>
        </w:rPr>
        <w:t>tavu ponuda.</w:t>
      </w:r>
    </w:p>
    <w:p w:rsidR="00014C9E" w:rsidRPr="0054136B" w:rsidRDefault="00014C9E" w:rsidP="00014C9E">
      <w:pPr>
        <w:rPr>
          <w:rFonts w:cs="Arial"/>
          <w:snapToGrid w:val="0"/>
          <w:color w:val="000000"/>
          <w:lang w:val="pl-PL" w:eastAsia="en-US"/>
        </w:rPr>
      </w:pPr>
    </w:p>
    <w:p w:rsidR="00014C9E" w:rsidRPr="0054136B" w:rsidRDefault="00014C9E" w:rsidP="00014C9E">
      <w:pPr>
        <w:rPr>
          <w:rFonts w:cs="Arial"/>
          <w:snapToGrid w:val="0"/>
          <w:color w:val="000000"/>
          <w:lang w:val="pl-PL" w:eastAsia="en-US"/>
        </w:rPr>
      </w:pPr>
      <w:r w:rsidRPr="0054136B">
        <w:rPr>
          <w:rFonts w:cs="Arial"/>
          <w:b/>
          <w:snapToGrid w:val="0"/>
          <w:color w:val="000000"/>
          <w:lang w:val="pl-PL" w:eastAsia="en-US"/>
        </w:rPr>
        <w:t>5.</w:t>
      </w:r>
      <w:r w:rsidRPr="0054136B">
        <w:rPr>
          <w:rFonts w:cs="Arial"/>
          <w:snapToGrid w:val="0"/>
          <w:color w:val="000000"/>
          <w:lang w:val="pl-PL" w:eastAsia="en-US"/>
        </w:rPr>
        <w:t xml:space="preserve"> Rok valjanosti ponude:</w:t>
      </w:r>
      <w:r>
        <w:rPr>
          <w:rFonts w:cs="Arial"/>
          <w:snapToGrid w:val="0"/>
          <w:color w:val="000000"/>
          <w:lang w:val="pl-PL" w:eastAsia="en-US"/>
        </w:rPr>
        <w:t xml:space="preserve">  </w:t>
      </w:r>
      <w:r w:rsidRPr="0054136B">
        <w:rPr>
          <w:rFonts w:cs="Arial"/>
          <w:snapToGrid w:val="0"/>
          <w:color w:val="000000"/>
          <w:lang w:val="pl-PL" w:eastAsia="en-US"/>
        </w:rPr>
        <w:t xml:space="preserve">________________ </w:t>
      </w:r>
    </w:p>
    <w:p w:rsidR="00014C9E" w:rsidRPr="0054136B" w:rsidRDefault="00014C9E" w:rsidP="00014C9E"/>
    <w:p w:rsidR="00014C9E" w:rsidRPr="0054136B" w:rsidRDefault="00014C9E" w:rsidP="00014C9E">
      <w:r w:rsidRPr="0054136B">
        <w:t>U _________________, ___________________</w:t>
      </w:r>
      <w:r w:rsidRPr="0054136B">
        <w:tab/>
      </w:r>
      <w:r w:rsidRPr="0054136B">
        <w:tab/>
      </w:r>
    </w:p>
    <w:p w:rsidR="00014C9E" w:rsidRDefault="00014C9E" w:rsidP="00014C9E">
      <w:r w:rsidRPr="0054136B">
        <w:tab/>
      </w:r>
      <w:r w:rsidRPr="0054136B">
        <w:tab/>
      </w:r>
      <w:r w:rsidRPr="0054136B">
        <w:tab/>
      </w:r>
      <w:r w:rsidRPr="0054136B">
        <w:tab/>
      </w:r>
      <w:r w:rsidRPr="0054136B">
        <w:tab/>
      </w:r>
      <w:r w:rsidRPr="0054136B">
        <w:tab/>
      </w:r>
      <w:r w:rsidRPr="0054136B">
        <w:tab/>
      </w:r>
    </w:p>
    <w:p w:rsidR="00014C9E" w:rsidRDefault="00014C9E" w:rsidP="00014C9E"/>
    <w:p w:rsidR="00014C9E" w:rsidRPr="0054136B" w:rsidRDefault="00014C9E" w:rsidP="00014C9E">
      <w:r>
        <w:tab/>
      </w:r>
      <w:r>
        <w:tab/>
      </w:r>
      <w:r>
        <w:tab/>
      </w:r>
      <w:r>
        <w:tab/>
      </w:r>
      <w:r>
        <w:tab/>
      </w:r>
      <w:r>
        <w:tab/>
      </w:r>
      <w:r w:rsidRPr="0054136B">
        <w:t>M.P.                           _____________________</w:t>
      </w:r>
    </w:p>
    <w:p w:rsidR="00014C9E" w:rsidRPr="00014C9E" w:rsidRDefault="00014C9E" w:rsidP="00014C9E">
      <w:pPr>
        <w:rPr>
          <w:sz w:val="16"/>
          <w:szCs w:val="16"/>
        </w:rPr>
      </w:pPr>
      <w:r>
        <w:tab/>
      </w:r>
      <w:r>
        <w:tab/>
      </w:r>
      <w:r>
        <w:tab/>
      </w:r>
      <w:r>
        <w:tab/>
      </w:r>
      <w:r>
        <w:tab/>
      </w:r>
      <w:r>
        <w:tab/>
      </w:r>
      <w:r>
        <w:tab/>
      </w:r>
      <w:r>
        <w:tab/>
      </w:r>
      <w:r>
        <w:tab/>
        <w:t xml:space="preserve">       (</w:t>
      </w:r>
      <w:r w:rsidRPr="00014C9E">
        <w:rPr>
          <w:sz w:val="16"/>
          <w:szCs w:val="16"/>
        </w:rPr>
        <w:t>Potpis ovlaštene  osobe</w:t>
      </w:r>
      <w:r>
        <w:rPr>
          <w:sz w:val="16"/>
          <w:szCs w:val="16"/>
        </w:rPr>
        <w:t>)</w:t>
      </w:r>
    </w:p>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B52266" w:rsidRDefault="00B52266" w:rsidP="00D539CC"/>
    <w:p w:rsidR="00B52266" w:rsidRDefault="00B52266" w:rsidP="00D539CC"/>
    <w:p w:rsidR="00B52266" w:rsidRDefault="00B52266" w:rsidP="00D539CC"/>
    <w:p w:rsidR="00B52266" w:rsidRDefault="00B52266" w:rsidP="00D539CC"/>
    <w:p w:rsidR="00B52266" w:rsidRDefault="00B52266" w:rsidP="00D539CC"/>
    <w:p w:rsidR="00554EDB" w:rsidRDefault="00554EDB" w:rsidP="00D539CC"/>
    <w:p w:rsidR="00D539CC" w:rsidRPr="00EC191C" w:rsidRDefault="00D539CC" w:rsidP="00D539CC">
      <w:r w:rsidRPr="00EC191C">
        <w:t>Temeljem članka 67. st. 1. točka 1. Zakona o javnoj nabavi (</w:t>
      </w:r>
      <w:r w:rsidRPr="00EC191C">
        <w:rPr>
          <w:bCs/>
        </w:rPr>
        <w:t>Narodne novine</w:t>
      </w:r>
      <w:r w:rsidRPr="00EC191C">
        <w:t>, broj 90/11 i 83/13) dajem:</w:t>
      </w:r>
    </w:p>
    <w:p w:rsidR="00D539CC" w:rsidRPr="00EC191C" w:rsidRDefault="00D539CC" w:rsidP="00D539CC"/>
    <w:p w:rsidR="00D539CC" w:rsidRPr="00EC191C" w:rsidRDefault="00D539CC" w:rsidP="00D539CC">
      <w:pPr>
        <w:jc w:val="center"/>
        <w:rPr>
          <w:b/>
        </w:rPr>
      </w:pPr>
      <w:r w:rsidRPr="00EC191C">
        <w:rPr>
          <w:b/>
        </w:rPr>
        <w:t>I Z J A V U</w:t>
      </w:r>
    </w:p>
    <w:p w:rsidR="00D539CC" w:rsidRPr="00EC191C" w:rsidRDefault="00D539CC" w:rsidP="00D539CC">
      <w:pPr>
        <w:rPr>
          <w:b/>
        </w:rPr>
      </w:pPr>
    </w:p>
    <w:p w:rsidR="00D539CC" w:rsidRPr="00EC191C" w:rsidRDefault="00D539CC" w:rsidP="00D539CC">
      <w:r w:rsidRPr="00EC191C">
        <w:t>kojom ja ______________________________ iz ___________________________________</w:t>
      </w:r>
    </w:p>
    <w:p w:rsidR="00D539CC" w:rsidRPr="00EC191C" w:rsidRDefault="00D539CC" w:rsidP="00D539CC">
      <w:r w:rsidRPr="00EC191C">
        <w:t xml:space="preserve">                                  (ime i prezime) </w:t>
      </w:r>
      <w:r w:rsidRPr="00EC191C">
        <w:tab/>
      </w:r>
      <w:r w:rsidRPr="00EC191C">
        <w:tab/>
      </w:r>
      <w:r w:rsidRPr="00EC191C">
        <w:tab/>
      </w:r>
      <w:r w:rsidRPr="00EC191C">
        <w:tab/>
        <w:t>(adresa stanovanja)</w:t>
      </w:r>
    </w:p>
    <w:p w:rsidR="00D539CC" w:rsidRPr="00EC191C" w:rsidRDefault="00D539CC" w:rsidP="00D539CC"/>
    <w:p w:rsidR="00D539CC" w:rsidRPr="00EC191C" w:rsidRDefault="00D539CC" w:rsidP="00D539CC">
      <w:r w:rsidRPr="00EC191C">
        <w:t>broj osobne iskaznice _________________ izdane od ______________________________</w:t>
      </w:r>
    </w:p>
    <w:p w:rsidR="00D539CC" w:rsidRPr="00EC191C" w:rsidRDefault="00D539CC" w:rsidP="00D539CC"/>
    <w:p w:rsidR="00D539CC" w:rsidRPr="00EC191C" w:rsidRDefault="00D539CC" w:rsidP="00D539CC">
      <w:r w:rsidRPr="00EC191C">
        <w:t xml:space="preserve">OIB________________________________kao ovlaštena osoba za zastupanje gospodarskog </w:t>
      </w:r>
    </w:p>
    <w:p w:rsidR="00D539CC" w:rsidRPr="00EC191C" w:rsidRDefault="00D539CC" w:rsidP="00D539CC"/>
    <w:p w:rsidR="00D539CC" w:rsidRPr="00EC191C" w:rsidRDefault="00D539CC" w:rsidP="00D539CC">
      <w:r w:rsidRPr="00EC191C">
        <w:t>subjekta</w:t>
      </w:r>
    </w:p>
    <w:p w:rsidR="00554EDB" w:rsidRDefault="00554EDB" w:rsidP="00D539CC"/>
    <w:p w:rsidR="00D539CC" w:rsidRPr="00EC191C" w:rsidRDefault="00D539CC" w:rsidP="00D539CC">
      <w:r w:rsidRPr="00EC191C">
        <w:t>__________________________________________________________________________</w:t>
      </w:r>
    </w:p>
    <w:p w:rsidR="00D539CC" w:rsidRPr="00EC191C" w:rsidRDefault="00D539CC" w:rsidP="00D539CC">
      <w:pPr>
        <w:jc w:val="center"/>
      </w:pPr>
      <w:r w:rsidRPr="00EC191C">
        <w:t>(naziv i sjedište gospodarskog subjekta, OIB)</w:t>
      </w:r>
    </w:p>
    <w:p w:rsidR="00D539CC" w:rsidRPr="00EC191C" w:rsidRDefault="00D539CC" w:rsidP="00D539CC"/>
    <w:p w:rsidR="00D539CC" w:rsidRPr="00EC191C" w:rsidRDefault="00D539CC" w:rsidP="00D539CC">
      <w:pPr>
        <w:autoSpaceDE w:val="0"/>
        <w:autoSpaceDN w:val="0"/>
        <w:adjustRightInd w:val="0"/>
      </w:pPr>
      <w:r w:rsidRPr="00EC191C">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EC191C" w:rsidRDefault="00D539CC" w:rsidP="00D539CC">
      <w:pPr>
        <w:pStyle w:val="t-9-8"/>
        <w:spacing w:before="0" w:after="0"/>
        <w:rPr>
          <w:rFonts w:cs="Times New Roman"/>
          <w:color w:val="0D0D0D"/>
        </w:rPr>
      </w:pPr>
      <w:r w:rsidRPr="00EC191C">
        <w:rPr>
          <w:rFonts w:cs="Times New Roman"/>
          <w:b/>
          <w:color w:val="0D0D0D"/>
        </w:rPr>
        <w:t>a)</w:t>
      </w:r>
      <w:r w:rsidRPr="00EC191C">
        <w:rPr>
          <w:rFonts w:cs="Times New Roman"/>
          <w:color w:val="0D0D0D"/>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EC191C" w:rsidRDefault="00D539CC" w:rsidP="00D539CC">
      <w:pPr>
        <w:pStyle w:val="t-9-8"/>
        <w:spacing w:before="0" w:after="0"/>
        <w:rPr>
          <w:rFonts w:cs="Times New Roman"/>
          <w:color w:val="000000"/>
        </w:rPr>
      </w:pPr>
      <w:r w:rsidRPr="00EC191C">
        <w:rPr>
          <w:rFonts w:cs="Times New Roman"/>
          <w:b/>
          <w:color w:val="0D0D0D"/>
        </w:rPr>
        <w:t>b)</w:t>
      </w:r>
      <w:r w:rsidRPr="00EC191C">
        <w:rPr>
          <w:rFonts w:cs="Times New Roman"/>
          <w:color w:val="0D0D0D"/>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EC191C">
        <w:rPr>
          <w:rFonts w:cs="Times New Roman"/>
          <w:color w:val="000000"/>
        </w:rPr>
        <w:t xml:space="preserve"> </w:t>
      </w:r>
    </w:p>
    <w:p w:rsidR="00D539CC" w:rsidRPr="00EC191C" w:rsidRDefault="00D539CC" w:rsidP="00D539CC"/>
    <w:p w:rsidR="00D539CC" w:rsidRPr="00EC191C" w:rsidRDefault="00D539CC" w:rsidP="00D539CC"/>
    <w:p w:rsidR="00D539CC" w:rsidRPr="00EC191C" w:rsidRDefault="00D539CC" w:rsidP="00D539CC"/>
    <w:p w:rsidR="00D539CC" w:rsidRPr="00EC191C" w:rsidRDefault="00D539CC" w:rsidP="00D539CC">
      <w:r w:rsidRPr="00EC191C">
        <w:t xml:space="preserve">U </w:t>
      </w:r>
      <w:r w:rsidR="00660F0A">
        <w:t>_____________ , ___________ 2016</w:t>
      </w:r>
      <w:r w:rsidRPr="00EC191C">
        <w:t>. godine.</w:t>
      </w:r>
    </w:p>
    <w:p w:rsidR="00D539CC" w:rsidRPr="00EC191C" w:rsidRDefault="00D539CC" w:rsidP="00D539CC">
      <w:r w:rsidRPr="00EC191C">
        <w:t xml:space="preserve">           </w:t>
      </w:r>
      <w:r w:rsidRPr="00EC191C">
        <w:tab/>
      </w:r>
      <w:r w:rsidRPr="00EC191C">
        <w:tab/>
      </w:r>
      <w:r w:rsidRPr="00EC191C">
        <w:tab/>
      </w:r>
      <w:r w:rsidRPr="00EC191C">
        <w:tab/>
      </w:r>
      <w:r w:rsidRPr="00EC191C">
        <w:tab/>
      </w:r>
      <w:r w:rsidRPr="00EC191C">
        <w:tab/>
      </w:r>
      <w:r w:rsidRPr="00EC191C">
        <w:tab/>
      </w:r>
      <w:r w:rsidRPr="00EC191C">
        <w:tab/>
      </w:r>
      <w:r w:rsidRPr="00EC191C">
        <w:tab/>
      </w:r>
    </w:p>
    <w:p w:rsidR="00D539CC" w:rsidRPr="00EC191C" w:rsidRDefault="00D539CC" w:rsidP="00D539CC">
      <w:pPr>
        <w:jc w:val="center"/>
        <w:rPr>
          <w:bCs/>
        </w:rPr>
      </w:pPr>
      <w:r w:rsidRPr="00EC191C">
        <w:tab/>
      </w:r>
      <w:r w:rsidRPr="00EC191C">
        <w:tab/>
      </w:r>
      <w:r w:rsidRPr="00EC191C">
        <w:tab/>
      </w:r>
      <w:r w:rsidRPr="00EC191C">
        <w:tab/>
      </w:r>
      <w:r w:rsidRPr="00EC191C">
        <w:tab/>
      </w:r>
      <w:r w:rsidRPr="00EC191C">
        <w:tab/>
        <w:t xml:space="preserve">             ZA PONUDITELJA:</w:t>
      </w:r>
    </w:p>
    <w:p w:rsidR="00D539CC" w:rsidRPr="00EC191C" w:rsidRDefault="00D539CC" w:rsidP="00D539CC">
      <w:pPr>
        <w:tabs>
          <w:tab w:val="left" w:pos="11700"/>
        </w:tabs>
      </w:pPr>
      <w:r w:rsidRPr="00EC191C">
        <w:t xml:space="preserve">                                                       </w:t>
      </w:r>
      <w:r w:rsidR="00CD6519">
        <w:t xml:space="preserve">                              </w:t>
      </w:r>
      <w:r w:rsidR="00CE6CDD" w:rsidRPr="00EC191C">
        <w:t xml:space="preserve"> </w:t>
      </w:r>
      <w:r w:rsidRPr="00EC191C">
        <w:t>(Ime i prezime,  potpis ovlaštene osobe)</w:t>
      </w:r>
    </w:p>
    <w:p w:rsidR="00D539CC" w:rsidRPr="00EC191C" w:rsidRDefault="00D539CC" w:rsidP="00D539CC"/>
    <w:p w:rsidR="00D539CC" w:rsidRPr="00EC191C" w:rsidRDefault="00D539CC" w:rsidP="00D539CC">
      <w:r w:rsidRPr="00EC191C">
        <w:rPr>
          <w:b/>
        </w:rPr>
        <w:tab/>
        <w:t xml:space="preserve">                </w:t>
      </w:r>
      <w:r w:rsidR="00CE6CDD" w:rsidRPr="00EC191C">
        <w:rPr>
          <w:b/>
        </w:rPr>
        <w:t xml:space="preserve">             </w:t>
      </w:r>
      <w:r w:rsidRPr="00EC191C">
        <w:rPr>
          <w:b/>
        </w:rPr>
        <w:t>M.P.</w:t>
      </w:r>
      <w:r w:rsidRPr="00EC191C">
        <w:rPr>
          <w:b/>
        </w:rPr>
        <w:tab/>
      </w:r>
      <w:r w:rsidRPr="00EC191C">
        <w:rPr>
          <w:b/>
        </w:rPr>
        <w:tab/>
        <w:t xml:space="preserve">                       </w:t>
      </w:r>
      <w:r w:rsidRPr="00EC191C">
        <w:t>___________________________</w:t>
      </w:r>
    </w:p>
    <w:p w:rsidR="00D539CC" w:rsidRDefault="00D539CC" w:rsidP="00D539CC"/>
    <w:p w:rsidR="00D539CC" w:rsidRPr="00686334" w:rsidRDefault="00D539CC" w:rsidP="00D539CC">
      <w:r>
        <w:tab/>
      </w:r>
      <w:r>
        <w:tab/>
      </w:r>
      <w:r>
        <w:tab/>
      </w:r>
      <w:r>
        <w:tab/>
      </w:r>
      <w:r>
        <w:tab/>
      </w:r>
      <w:r>
        <w:tab/>
      </w:r>
      <w:r>
        <w:tab/>
      </w:r>
    </w:p>
    <w:p w:rsidR="00D539CC" w:rsidRDefault="00D539CC" w:rsidP="00DF1527">
      <w:pPr>
        <w:widowControl w:val="0"/>
        <w:tabs>
          <w:tab w:val="left" w:pos="720"/>
        </w:tabs>
        <w:autoSpaceDE w:val="0"/>
        <w:autoSpaceDN w:val="0"/>
        <w:adjustRightInd w:val="0"/>
        <w:contextualSpacing/>
        <w:mirrorIndents/>
        <w:rPr>
          <w:sz w:val="22"/>
          <w:szCs w:val="22"/>
        </w:rPr>
      </w:pPr>
    </w:p>
    <w:p w:rsidR="00CD6519" w:rsidRDefault="00CD6519" w:rsidP="00EC191C">
      <w:pPr>
        <w:rPr>
          <w:b/>
          <w:lang w:val="en-AU"/>
        </w:rPr>
      </w:pPr>
    </w:p>
    <w:sectPr w:rsidR="00CD6519" w:rsidSect="00EC191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A1F" w:rsidRDefault="00041A1F" w:rsidP="0043662E">
      <w:r>
        <w:separator/>
      </w:r>
    </w:p>
  </w:endnote>
  <w:endnote w:type="continuationSeparator" w:id="1">
    <w:p w:rsidR="00041A1F" w:rsidRDefault="00041A1F"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F" w:rsidRDefault="00427A0A">
    <w:pPr>
      <w:pStyle w:val="Podnoje"/>
      <w:jc w:val="right"/>
    </w:pPr>
    <w:fldSimple w:instr=" PAGE   \* MERGEFORMAT ">
      <w:r w:rsidR="00141F06">
        <w:rPr>
          <w:noProof/>
        </w:rPr>
        <w:t>1</w:t>
      </w:r>
    </w:fldSimple>
  </w:p>
  <w:p w:rsidR="00813F4F" w:rsidRDefault="00813F4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A1F" w:rsidRDefault="00041A1F" w:rsidP="0043662E">
      <w:r>
        <w:separator/>
      </w:r>
    </w:p>
  </w:footnote>
  <w:footnote w:type="continuationSeparator" w:id="1">
    <w:p w:rsidR="00041A1F" w:rsidRDefault="00041A1F"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786E39"/>
    <w:rsid w:val="000050FF"/>
    <w:rsid w:val="00014C9E"/>
    <w:rsid w:val="00041A1F"/>
    <w:rsid w:val="00080A55"/>
    <w:rsid w:val="000A439F"/>
    <w:rsid w:val="000E48BA"/>
    <w:rsid w:val="00113D9F"/>
    <w:rsid w:val="00116A41"/>
    <w:rsid w:val="00126658"/>
    <w:rsid w:val="00141F06"/>
    <w:rsid w:val="0014638A"/>
    <w:rsid w:val="001760B9"/>
    <w:rsid w:val="00192BD1"/>
    <w:rsid w:val="001A4652"/>
    <w:rsid w:val="001A7C29"/>
    <w:rsid w:val="001B237E"/>
    <w:rsid w:val="001C7A3B"/>
    <w:rsid w:val="001F6A6D"/>
    <w:rsid w:val="001F74C6"/>
    <w:rsid w:val="00212D12"/>
    <w:rsid w:val="00221A6A"/>
    <w:rsid w:val="00222A98"/>
    <w:rsid w:val="00235985"/>
    <w:rsid w:val="002B130D"/>
    <w:rsid w:val="002D6906"/>
    <w:rsid w:val="002E79AB"/>
    <w:rsid w:val="002F3C6C"/>
    <w:rsid w:val="00313332"/>
    <w:rsid w:val="00320642"/>
    <w:rsid w:val="00323A43"/>
    <w:rsid w:val="0032721B"/>
    <w:rsid w:val="00344E99"/>
    <w:rsid w:val="003455A8"/>
    <w:rsid w:val="003462A1"/>
    <w:rsid w:val="00354877"/>
    <w:rsid w:val="00357D05"/>
    <w:rsid w:val="003840A6"/>
    <w:rsid w:val="003929C1"/>
    <w:rsid w:val="003A59B3"/>
    <w:rsid w:val="003C2F48"/>
    <w:rsid w:val="003E3979"/>
    <w:rsid w:val="003F27AB"/>
    <w:rsid w:val="003F2CF0"/>
    <w:rsid w:val="003F31D6"/>
    <w:rsid w:val="00401826"/>
    <w:rsid w:val="00427A0A"/>
    <w:rsid w:val="0043662E"/>
    <w:rsid w:val="00471D84"/>
    <w:rsid w:val="00484594"/>
    <w:rsid w:val="004D6F69"/>
    <w:rsid w:val="004D79B6"/>
    <w:rsid w:val="004E0572"/>
    <w:rsid w:val="005002BD"/>
    <w:rsid w:val="0050729B"/>
    <w:rsid w:val="005222E7"/>
    <w:rsid w:val="0054368B"/>
    <w:rsid w:val="00547AC4"/>
    <w:rsid w:val="00554EDB"/>
    <w:rsid w:val="00556144"/>
    <w:rsid w:val="00577890"/>
    <w:rsid w:val="00587B8E"/>
    <w:rsid w:val="005B2E59"/>
    <w:rsid w:val="005B4AFE"/>
    <w:rsid w:val="005C5C8F"/>
    <w:rsid w:val="005C5EB7"/>
    <w:rsid w:val="006073E6"/>
    <w:rsid w:val="00613821"/>
    <w:rsid w:val="0061539D"/>
    <w:rsid w:val="006206B6"/>
    <w:rsid w:val="00652E3B"/>
    <w:rsid w:val="00660F0A"/>
    <w:rsid w:val="006613CD"/>
    <w:rsid w:val="00671D92"/>
    <w:rsid w:val="00682494"/>
    <w:rsid w:val="00683730"/>
    <w:rsid w:val="006858C7"/>
    <w:rsid w:val="00686BCD"/>
    <w:rsid w:val="006B5AF9"/>
    <w:rsid w:val="006C26AF"/>
    <w:rsid w:val="00702A7D"/>
    <w:rsid w:val="007436FC"/>
    <w:rsid w:val="00756FC3"/>
    <w:rsid w:val="007817F9"/>
    <w:rsid w:val="00786E39"/>
    <w:rsid w:val="007C6612"/>
    <w:rsid w:val="007D2428"/>
    <w:rsid w:val="007D69EC"/>
    <w:rsid w:val="007E17DD"/>
    <w:rsid w:val="007E5B4C"/>
    <w:rsid w:val="007F0F88"/>
    <w:rsid w:val="00813F4F"/>
    <w:rsid w:val="00830EDE"/>
    <w:rsid w:val="00862128"/>
    <w:rsid w:val="00875CA7"/>
    <w:rsid w:val="008A7BF0"/>
    <w:rsid w:val="008C6D9A"/>
    <w:rsid w:val="008D4CF5"/>
    <w:rsid w:val="008E587B"/>
    <w:rsid w:val="00915A82"/>
    <w:rsid w:val="00923F6A"/>
    <w:rsid w:val="009346F2"/>
    <w:rsid w:val="00944237"/>
    <w:rsid w:val="009600F1"/>
    <w:rsid w:val="009A4957"/>
    <w:rsid w:val="009B68C0"/>
    <w:rsid w:val="009D4248"/>
    <w:rsid w:val="009E040C"/>
    <w:rsid w:val="009E4948"/>
    <w:rsid w:val="009F6237"/>
    <w:rsid w:val="00A10DE0"/>
    <w:rsid w:val="00A34004"/>
    <w:rsid w:val="00A50D4F"/>
    <w:rsid w:val="00A62AB4"/>
    <w:rsid w:val="00A67823"/>
    <w:rsid w:val="00A80295"/>
    <w:rsid w:val="00A9200B"/>
    <w:rsid w:val="00A94195"/>
    <w:rsid w:val="00AB5928"/>
    <w:rsid w:val="00AD3ED4"/>
    <w:rsid w:val="00AD795A"/>
    <w:rsid w:val="00B20FF0"/>
    <w:rsid w:val="00B251F7"/>
    <w:rsid w:val="00B50E68"/>
    <w:rsid w:val="00B52266"/>
    <w:rsid w:val="00BA7859"/>
    <w:rsid w:val="00BB5913"/>
    <w:rsid w:val="00BC347B"/>
    <w:rsid w:val="00BF0358"/>
    <w:rsid w:val="00C01976"/>
    <w:rsid w:val="00C1214A"/>
    <w:rsid w:val="00C30B44"/>
    <w:rsid w:val="00C704AC"/>
    <w:rsid w:val="00C72E3E"/>
    <w:rsid w:val="00C7605B"/>
    <w:rsid w:val="00C932B0"/>
    <w:rsid w:val="00C95644"/>
    <w:rsid w:val="00CA7714"/>
    <w:rsid w:val="00CC594E"/>
    <w:rsid w:val="00CD6519"/>
    <w:rsid w:val="00CD78EB"/>
    <w:rsid w:val="00CE6CDD"/>
    <w:rsid w:val="00CF0273"/>
    <w:rsid w:val="00CF2707"/>
    <w:rsid w:val="00CF2A43"/>
    <w:rsid w:val="00CF6408"/>
    <w:rsid w:val="00D12A70"/>
    <w:rsid w:val="00D30EE5"/>
    <w:rsid w:val="00D461D7"/>
    <w:rsid w:val="00D5349B"/>
    <w:rsid w:val="00D539CC"/>
    <w:rsid w:val="00D64BA7"/>
    <w:rsid w:val="00D65C22"/>
    <w:rsid w:val="00D972F8"/>
    <w:rsid w:val="00DA3870"/>
    <w:rsid w:val="00DA5AAA"/>
    <w:rsid w:val="00DF1527"/>
    <w:rsid w:val="00DF2A96"/>
    <w:rsid w:val="00E01EF9"/>
    <w:rsid w:val="00E074B1"/>
    <w:rsid w:val="00E46B7C"/>
    <w:rsid w:val="00E611F0"/>
    <w:rsid w:val="00E742B0"/>
    <w:rsid w:val="00E8399B"/>
    <w:rsid w:val="00E857D3"/>
    <w:rsid w:val="00E96DB5"/>
    <w:rsid w:val="00EC191C"/>
    <w:rsid w:val="00EE2F55"/>
    <w:rsid w:val="00F053D4"/>
    <w:rsid w:val="00F118D7"/>
    <w:rsid w:val="00F135D2"/>
    <w:rsid w:val="00F223ED"/>
    <w:rsid w:val="00F6043E"/>
    <w:rsid w:val="00F82F98"/>
    <w:rsid w:val="00F84FDF"/>
    <w:rsid w:val="00F92624"/>
    <w:rsid w:val="00FB5407"/>
    <w:rsid w:val="00FD3F09"/>
    <w:rsid w:val="00FD5F60"/>
    <w:rsid w:val="00FE1D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styleId="Hiperveza">
    <w:name w:val="Hyperlink"/>
    <w:basedOn w:val="Zadanifontodlomka"/>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iPriority w:val="99"/>
    <w:semiHidden/>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table" w:styleId="Reetkatablice">
    <w:name w:val="Table Grid"/>
    <w:basedOn w:val="Obinatablica"/>
    <w:uiPriority w:val="59"/>
    <w:rsid w:val="00014C9E"/>
    <w:rPr>
      <w:rFonts w:asciiTheme="minorHAnsi" w:eastAsiaTheme="minorEastAsia" w:hAnsiTheme="minorHAnsi"/>
      <w:sz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178848">
      <w:bodyDiv w:val="1"/>
      <w:marLeft w:val="0"/>
      <w:marRight w:val="0"/>
      <w:marTop w:val="0"/>
      <w:marBottom w:val="0"/>
      <w:divBdr>
        <w:top w:val="none" w:sz="0" w:space="0" w:color="auto"/>
        <w:left w:val="none" w:sz="0" w:space="0" w:color="auto"/>
        <w:bottom w:val="none" w:sz="0" w:space="0" w:color="auto"/>
        <w:right w:val="none" w:sz="0" w:space="0" w:color="auto"/>
      </w:divBdr>
    </w:div>
    <w:div w:id="1451431083">
      <w:bodyDiv w:val="1"/>
      <w:marLeft w:val="0"/>
      <w:marRight w:val="0"/>
      <w:marTop w:val="0"/>
      <w:marBottom w:val="0"/>
      <w:divBdr>
        <w:top w:val="none" w:sz="0" w:space="0" w:color="auto"/>
        <w:left w:val="none" w:sz="0" w:space="0" w:color="auto"/>
        <w:bottom w:val="none" w:sz="0" w:space="0" w:color="auto"/>
        <w:right w:val="none" w:sz="0" w:space="0" w:color="auto"/>
      </w:divBdr>
      <w:divsChild>
        <w:div w:id="121198583">
          <w:marLeft w:val="0"/>
          <w:marRight w:val="0"/>
          <w:marTop w:val="0"/>
          <w:marBottom w:val="0"/>
          <w:divBdr>
            <w:top w:val="none" w:sz="0" w:space="0" w:color="auto"/>
            <w:left w:val="none" w:sz="0" w:space="0" w:color="auto"/>
            <w:bottom w:val="none" w:sz="0" w:space="0" w:color="auto"/>
            <w:right w:val="none" w:sz="0" w:space="0" w:color="auto"/>
          </w:divBdr>
        </w:div>
        <w:div w:id="1231770342">
          <w:marLeft w:val="0"/>
          <w:marRight w:val="0"/>
          <w:marTop w:val="0"/>
          <w:marBottom w:val="0"/>
          <w:divBdr>
            <w:top w:val="none" w:sz="0" w:space="0" w:color="auto"/>
            <w:left w:val="none" w:sz="0" w:space="0" w:color="auto"/>
            <w:bottom w:val="none" w:sz="0" w:space="0" w:color="auto"/>
            <w:right w:val="none" w:sz="0" w:space="0" w:color="auto"/>
          </w:divBdr>
        </w:div>
        <w:div w:id="1675916802">
          <w:marLeft w:val="0"/>
          <w:marRight w:val="0"/>
          <w:marTop w:val="0"/>
          <w:marBottom w:val="0"/>
          <w:divBdr>
            <w:top w:val="none" w:sz="0" w:space="0" w:color="auto"/>
            <w:left w:val="none" w:sz="0" w:space="0" w:color="auto"/>
            <w:bottom w:val="none" w:sz="0" w:space="0" w:color="auto"/>
            <w:right w:val="none" w:sz="0" w:space="0" w:color="auto"/>
          </w:divBdr>
        </w:div>
      </w:divsChild>
    </w:div>
    <w:div w:id="16412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a@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B056-67FC-47D0-BE76-278645A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2472</Words>
  <Characters>14095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13</cp:revision>
  <cp:lastPrinted>2015-05-26T07:28:00Z</cp:lastPrinted>
  <dcterms:created xsi:type="dcterms:W3CDTF">2016-02-23T07:18:00Z</dcterms:created>
  <dcterms:modified xsi:type="dcterms:W3CDTF">2016-03-02T13:27:00Z</dcterms:modified>
</cp:coreProperties>
</file>